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951E0" w14:textId="2D78C90A" w:rsidR="00FF6BD2" w:rsidRPr="00831326" w:rsidRDefault="003E5EBB" w:rsidP="00222516">
      <w:pPr>
        <w:jc w:val="center"/>
        <w:rPr>
          <w:rFonts w:ascii="Book Antiqua" w:hAnsi="Book Antiqua"/>
          <w:sz w:val="28"/>
          <w:lang w:val="es-PR"/>
        </w:rPr>
      </w:pPr>
      <w:r w:rsidRPr="00831326">
        <w:rPr>
          <w:rFonts w:ascii="Book Antiqua" w:hAnsi="Book Antiqua"/>
          <w:sz w:val="28"/>
          <w:lang w:val="es-PR"/>
        </w:rPr>
        <w:t>GOBIERNO DE PUERTO RICO</w:t>
      </w:r>
    </w:p>
    <w:p w14:paraId="7126B0B9" w14:textId="77777777" w:rsidR="003E5EBB" w:rsidRPr="00831326" w:rsidRDefault="003E5EBB" w:rsidP="00222516">
      <w:pPr>
        <w:jc w:val="center"/>
        <w:rPr>
          <w:rFonts w:ascii="Book Antiqua" w:hAnsi="Book Antiqua"/>
          <w:lang w:val="es-PR"/>
        </w:rPr>
      </w:pPr>
    </w:p>
    <w:p w14:paraId="7456ABCE" w14:textId="4CA62C33" w:rsidR="003E5EBB" w:rsidRPr="00C03E1D" w:rsidRDefault="00222516" w:rsidP="0022251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03E1D">
        <w:rPr>
          <w:rFonts w:ascii="Book Antiqua" w:hAnsi="Book Antiqua"/>
          <w:lang w:val="es-PR"/>
        </w:rPr>
        <w:t>20ma.</w:t>
      </w:r>
      <w:r w:rsidR="003E5EBB" w:rsidRPr="00C03E1D">
        <w:rPr>
          <w:rFonts w:ascii="Book Antiqua" w:hAnsi="Book Antiqua"/>
          <w:lang w:val="es-PR"/>
        </w:rPr>
        <w:tab/>
        <w:t>Asamblea</w:t>
      </w:r>
      <w:r w:rsidR="003E5EBB" w:rsidRPr="00C03E1D">
        <w:rPr>
          <w:rFonts w:ascii="Book Antiqua" w:hAnsi="Book Antiqua"/>
          <w:lang w:val="es-PR"/>
        </w:rPr>
        <w:tab/>
      </w:r>
      <w:r w:rsidRPr="00C03E1D">
        <w:rPr>
          <w:rFonts w:ascii="Book Antiqua" w:hAnsi="Book Antiqua"/>
          <w:lang w:val="es-PR"/>
        </w:rPr>
        <w:tab/>
      </w:r>
      <w:r w:rsidRPr="00C03E1D">
        <w:rPr>
          <w:rFonts w:ascii="Book Antiqua" w:hAnsi="Book Antiqua"/>
          <w:lang w:val="es-PR"/>
        </w:rPr>
        <w:tab/>
      </w:r>
      <w:r w:rsidRPr="00C03E1D">
        <w:rPr>
          <w:rFonts w:ascii="Book Antiqua" w:hAnsi="Book Antiqua"/>
          <w:lang w:val="es-PR"/>
        </w:rPr>
        <w:tab/>
      </w:r>
      <w:r w:rsidRPr="00C03E1D">
        <w:rPr>
          <w:rFonts w:ascii="Book Antiqua" w:hAnsi="Book Antiqua"/>
          <w:lang w:val="es-PR"/>
        </w:rPr>
        <w:tab/>
        <w:t xml:space="preserve">                                               3ra. </w:t>
      </w:r>
      <w:r w:rsidR="003E5EBB" w:rsidRPr="00C03E1D">
        <w:rPr>
          <w:rFonts w:ascii="Book Antiqua" w:hAnsi="Book Antiqua"/>
          <w:lang w:val="es-PR"/>
        </w:rPr>
        <w:t>Sesión</w:t>
      </w:r>
    </w:p>
    <w:p w14:paraId="3C09EEC1" w14:textId="2A004F34" w:rsidR="003E5EBB" w:rsidRPr="00C03E1D" w:rsidRDefault="003E5EBB" w:rsidP="0022251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C03E1D">
        <w:rPr>
          <w:rFonts w:ascii="Book Antiqua" w:hAnsi="Book Antiqua"/>
          <w:lang w:val="es-PR"/>
        </w:rPr>
        <w:tab/>
        <w:t>Legislativa</w:t>
      </w:r>
      <w:r w:rsidRPr="00C03E1D">
        <w:rPr>
          <w:rFonts w:ascii="Book Antiqua" w:hAnsi="Book Antiqua"/>
          <w:lang w:val="es-PR"/>
        </w:rPr>
        <w:tab/>
      </w:r>
      <w:r w:rsidRPr="00C03E1D">
        <w:rPr>
          <w:rFonts w:ascii="Book Antiqua" w:hAnsi="Book Antiqua"/>
          <w:lang w:val="es-PR"/>
        </w:rPr>
        <w:tab/>
      </w:r>
      <w:r w:rsidR="00222516" w:rsidRPr="00C03E1D">
        <w:rPr>
          <w:rFonts w:ascii="Book Antiqua" w:hAnsi="Book Antiqua"/>
          <w:lang w:val="es-PR"/>
        </w:rPr>
        <w:tab/>
      </w:r>
      <w:r w:rsidR="00222516" w:rsidRPr="00C03E1D">
        <w:rPr>
          <w:rFonts w:ascii="Book Antiqua" w:hAnsi="Book Antiqua"/>
          <w:lang w:val="es-PR"/>
        </w:rPr>
        <w:tab/>
      </w:r>
      <w:r w:rsidR="00222516" w:rsidRPr="00C03E1D">
        <w:rPr>
          <w:rFonts w:ascii="Book Antiqua" w:hAnsi="Book Antiqua"/>
          <w:lang w:val="es-PR"/>
        </w:rPr>
        <w:tab/>
      </w:r>
      <w:r w:rsidR="00222516" w:rsidRPr="00C03E1D">
        <w:rPr>
          <w:rFonts w:ascii="Book Antiqua" w:hAnsi="Book Antiqua"/>
          <w:lang w:val="es-PR"/>
        </w:rPr>
        <w:tab/>
      </w:r>
      <w:r w:rsidR="00222516" w:rsidRPr="00C03E1D">
        <w:rPr>
          <w:rFonts w:ascii="Book Antiqua" w:hAnsi="Book Antiqua"/>
          <w:lang w:val="es-PR"/>
        </w:rPr>
        <w:tab/>
      </w:r>
      <w:r w:rsidR="00222516" w:rsidRPr="00C03E1D">
        <w:rPr>
          <w:rFonts w:ascii="Book Antiqua" w:hAnsi="Book Antiqua"/>
          <w:lang w:val="es-PR"/>
        </w:rPr>
        <w:tab/>
      </w:r>
      <w:r w:rsidR="00222516" w:rsidRPr="00C03E1D">
        <w:rPr>
          <w:rFonts w:ascii="Book Antiqua" w:hAnsi="Book Antiqua"/>
          <w:lang w:val="es-PR"/>
        </w:rPr>
        <w:tab/>
        <w:t xml:space="preserve">      </w:t>
      </w:r>
      <w:r w:rsidRPr="00C03E1D">
        <w:rPr>
          <w:rFonts w:ascii="Book Antiqua" w:hAnsi="Book Antiqua"/>
          <w:lang w:val="es-PR"/>
        </w:rPr>
        <w:t>Ordinaria</w:t>
      </w:r>
    </w:p>
    <w:p w14:paraId="641931C3" w14:textId="77777777" w:rsidR="003E5EBB" w:rsidRPr="00C03E1D" w:rsidRDefault="003E5EBB" w:rsidP="00BA29E1">
      <w:pPr>
        <w:rPr>
          <w:lang w:val="es-PR"/>
        </w:rPr>
      </w:pPr>
    </w:p>
    <w:p w14:paraId="3596E2E7" w14:textId="77777777" w:rsidR="003E5EBB" w:rsidRPr="00831326" w:rsidRDefault="003E5EBB" w:rsidP="00BA29E1">
      <w:pPr>
        <w:jc w:val="center"/>
        <w:rPr>
          <w:rFonts w:ascii="Book Antiqua" w:hAnsi="Book Antiqua"/>
          <w:b/>
          <w:sz w:val="36"/>
          <w:lang w:val="es-PR"/>
        </w:rPr>
      </w:pPr>
      <w:r w:rsidRPr="00831326">
        <w:rPr>
          <w:rFonts w:ascii="Book Antiqua" w:hAnsi="Book Antiqua"/>
          <w:b/>
          <w:sz w:val="36"/>
          <w:lang w:val="es-PR"/>
        </w:rPr>
        <w:t>CÁMARA DE REPRESENTANTES</w:t>
      </w:r>
    </w:p>
    <w:p w14:paraId="788B8252" w14:textId="77777777" w:rsidR="003E5EBB" w:rsidRPr="00831326" w:rsidRDefault="003E5EBB" w:rsidP="00BA29E1">
      <w:pPr>
        <w:jc w:val="center"/>
        <w:rPr>
          <w:rFonts w:ascii="Book Antiqua" w:hAnsi="Book Antiqua"/>
          <w:b/>
          <w:szCs w:val="24"/>
          <w:lang w:val="es-PR"/>
        </w:rPr>
      </w:pPr>
    </w:p>
    <w:p w14:paraId="1B136BCB" w14:textId="03738D15" w:rsidR="003E5EBB" w:rsidRPr="00831326" w:rsidRDefault="003E5EBB" w:rsidP="00BA29E1">
      <w:pPr>
        <w:jc w:val="center"/>
        <w:rPr>
          <w:rFonts w:ascii="Book Antiqua" w:hAnsi="Book Antiqua"/>
          <w:b/>
          <w:sz w:val="52"/>
          <w:lang w:val="es-PR"/>
        </w:rPr>
      </w:pPr>
      <w:r w:rsidRPr="00831326">
        <w:rPr>
          <w:rFonts w:ascii="Book Antiqua" w:hAnsi="Book Antiqua"/>
          <w:b/>
          <w:sz w:val="52"/>
          <w:lang w:val="es-PR"/>
        </w:rPr>
        <w:t xml:space="preserve">P. de la C. </w:t>
      </w:r>
      <w:r w:rsidR="00A6030C">
        <w:rPr>
          <w:rFonts w:ascii="Book Antiqua" w:hAnsi="Book Antiqua"/>
          <w:b/>
          <w:sz w:val="52"/>
          <w:lang w:val="es-PR"/>
        </w:rPr>
        <w:t>1096</w:t>
      </w:r>
    </w:p>
    <w:p w14:paraId="531B02B7" w14:textId="77777777" w:rsidR="00BA29E1" w:rsidRPr="00831326" w:rsidRDefault="00BA29E1" w:rsidP="00BA29E1">
      <w:pPr>
        <w:jc w:val="center"/>
        <w:rPr>
          <w:rFonts w:ascii="Book Antiqua" w:hAnsi="Book Antiqua"/>
          <w:b/>
          <w:szCs w:val="24"/>
          <w:lang w:val="es-PR"/>
        </w:rPr>
      </w:pPr>
    </w:p>
    <w:p w14:paraId="4E441A9E" w14:textId="2D3B1967" w:rsidR="003E5EBB" w:rsidRPr="00831326" w:rsidRDefault="00A6030C" w:rsidP="00BA29E1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29</w:t>
      </w:r>
      <w:r w:rsidR="003E5EBB" w:rsidRPr="00831326">
        <w:rPr>
          <w:rFonts w:ascii="Book Antiqua" w:hAnsi="Book Antiqua"/>
          <w:lang w:val="es-PR"/>
        </w:rPr>
        <w:t xml:space="preserve"> DE </w:t>
      </w:r>
      <w:r w:rsidR="006061CA">
        <w:rPr>
          <w:rFonts w:ascii="Book Antiqua" w:hAnsi="Book Antiqua"/>
          <w:lang w:val="es-PR"/>
        </w:rPr>
        <w:t>ENERO</w:t>
      </w:r>
      <w:r w:rsidR="005E53A9" w:rsidRPr="00831326">
        <w:rPr>
          <w:rFonts w:ascii="Book Antiqua" w:hAnsi="Book Antiqua"/>
          <w:lang w:val="es-PR"/>
        </w:rPr>
        <w:t xml:space="preserve"> </w:t>
      </w:r>
      <w:r w:rsidR="003E5EBB" w:rsidRPr="00831326">
        <w:rPr>
          <w:rFonts w:ascii="Book Antiqua" w:hAnsi="Book Antiqua"/>
          <w:lang w:val="es-PR"/>
        </w:rPr>
        <w:t>DE 202</w:t>
      </w:r>
      <w:r w:rsidR="006061CA">
        <w:rPr>
          <w:rFonts w:ascii="Book Antiqua" w:hAnsi="Book Antiqua"/>
          <w:lang w:val="es-PR"/>
        </w:rPr>
        <w:t>6</w:t>
      </w:r>
    </w:p>
    <w:p w14:paraId="25BE0E12" w14:textId="77777777" w:rsidR="00BA29E1" w:rsidRPr="00831326" w:rsidRDefault="00BA29E1" w:rsidP="00BA29E1">
      <w:pPr>
        <w:jc w:val="center"/>
        <w:rPr>
          <w:rFonts w:ascii="Book Antiqua" w:hAnsi="Book Antiqua"/>
          <w:lang w:val="es-PR"/>
        </w:rPr>
      </w:pPr>
    </w:p>
    <w:p w14:paraId="475385AC" w14:textId="609943F9" w:rsidR="00CF4A44" w:rsidRDefault="003E5EBB" w:rsidP="00BA29E1">
      <w:pPr>
        <w:jc w:val="center"/>
        <w:rPr>
          <w:rFonts w:ascii="Book Antiqua" w:hAnsi="Book Antiqua"/>
          <w:i/>
          <w:lang w:val="es-PR"/>
        </w:rPr>
      </w:pPr>
      <w:r w:rsidRPr="00831326">
        <w:rPr>
          <w:rFonts w:ascii="Book Antiqua" w:hAnsi="Book Antiqua"/>
          <w:lang w:val="es-PR"/>
        </w:rPr>
        <w:t xml:space="preserve">Presentado por </w:t>
      </w:r>
      <w:r w:rsidR="00721375" w:rsidRPr="00831326">
        <w:rPr>
          <w:rFonts w:ascii="Book Antiqua" w:hAnsi="Book Antiqua"/>
          <w:lang w:val="es-PR"/>
        </w:rPr>
        <w:t>la</w:t>
      </w:r>
      <w:r w:rsidR="00CF4A44" w:rsidRPr="00831326">
        <w:rPr>
          <w:rFonts w:ascii="Book Antiqua" w:hAnsi="Book Antiqua"/>
          <w:lang w:val="es-PR"/>
        </w:rPr>
        <w:t>s</w:t>
      </w:r>
      <w:r w:rsidRPr="00831326">
        <w:rPr>
          <w:rFonts w:ascii="Book Antiqua" w:hAnsi="Book Antiqua"/>
          <w:lang w:val="es-PR"/>
        </w:rPr>
        <w:t xml:space="preserve"> representante</w:t>
      </w:r>
      <w:r w:rsidR="00CF4A44" w:rsidRPr="00831326">
        <w:rPr>
          <w:rFonts w:ascii="Book Antiqua" w:hAnsi="Book Antiqua"/>
          <w:lang w:val="es-PR"/>
        </w:rPr>
        <w:t>s</w:t>
      </w:r>
      <w:r w:rsidRPr="00831326">
        <w:rPr>
          <w:rFonts w:ascii="Book Antiqua" w:hAnsi="Book Antiqua"/>
          <w:lang w:val="es-PR"/>
        </w:rPr>
        <w:t xml:space="preserve"> </w:t>
      </w:r>
      <w:r w:rsidR="00721375" w:rsidRPr="00831326">
        <w:rPr>
          <w:rFonts w:ascii="Book Antiqua" w:hAnsi="Book Antiqua"/>
          <w:i/>
          <w:lang w:val="es-PR"/>
        </w:rPr>
        <w:t>Gutiérrez Colón</w:t>
      </w:r>
      <w:r w:rsidR="00222516">
        <w:rPr>
          <w:rFonts w:ascii="Book Antiqua" w:hAnsi="Book Antiqua"/>
          <w:i/>
          <w:lang w:val="es-PR"/>
        </w:rPr>
        <w:t xml:space="preserve">, </w:t>
      </w:r>
      <w:r w:rsidR="00CF4A44" w:rsidRPr="00831326">
        <w:rPr>
          <w:rFonts w:ascii="Book Antiqua" w:hAnsi="Book Antiqua"/>
          <w:i/>
          <w:lang w:val="es-PR"/>
        </w:rPr>
        <w:t>Lebrón Robles</w:t>
      </w:r>
      <w:r w:rsidR="00222516">
        <w:rPr>
          <w:rFonts w:ascii="Book Antiqua" w:hAnsi="Book Antiqua"/>
          <w:i/>
          <w:lang w:val="es-PR"/>
        </w:rPr>
        <w:t>;</w:t>
      </w:r>
      <w:r w:rsidR="00CF4A44" w:rsidRPr="00831326">
        <w:rPr>
          <w:rFonts w:ascii="Book Antiqua" w:hAnsi="Book Antiqua"/>
          <w:i/>
          <w:lang w:val="es-PR"/>
        </w:rPr>
        <w:t xml:space="preserve"> </w:t>
      </w:r>
      <w:r w:rsidR="009A05D0">
        <w:rPr>
          <w:rFonts w:ascii="Book Antiqua" w:hAnsi="Book Antiqua"/>
          <w:i/>
          <w:lang w:val="es-PR"/>
        </w:rPr>
        <w:br/>
      </w:r>
      <w:r w:rsidR="00CF4A44" w:rsidRPr="00831326">
        <w:rPr>
          <w:rFonts w:ascii="Book Antiqua" w:hAnsi="Book Antiqua"/>
          <w:iCs/>
          <w:lang w:val="es-PR"/>
        </w:rPr>
        <w:t>y</w:t>
      </w:r>
      <w:r w:rsidR="009A05D0">
        <w:rPr>
          <w:rFonts w:ascii="Book Antiqua" w:hAnsi="Book Antiqua"/>
          <w:iCs/>
          <w:lang w:val="es-PR"/>
        </w:rPr>
        <w:t xml:space="preserve"> </w:t>
      </w:r>
      <w:r w:rsidR="00CF4A44" w:rsidRPr="00831326">
        <w:rPr>
          <w:rFonts w:ascii="Book Antiqua" w:hAnsi="Book Antiqua"/>
          <w:iCs/>
          <w:lang w:val="es-PR"/>
        </w:rPr>
        <w:t xml:space="preserve">el representante </w:t>
      </w:r>
      <w:r w:rsidR="00CF4A44" w:rsidRPr="00831326">
        <w:rPr>
          <w:rFonts w:ascii="Book Antiqua" w:hAnsi="Book Antiqua"/>
          <w:i/>
          <w:lang w:val="es-PR"/>
        </w:rPr>
        <w:t>Márquez Lebrón</w:t>
      </w:r>
    </w:p>
    <w:p w14:paraId="44D93BCA" w14:textId="77777777" w:rsidR="00222516" w:rsidRDefault="00222516" w:rsidP="00BA29E1">
      <w:pPr>
        <w:jc w:val="center"/>
        <w:rPr>
          <w:rFonts w:ascii="Book Antiqua" w:hAnsi="Book Antiqua"/>
          <w:i/>
          <w:lang w:val="es-PR"/>
        </w:rPr>
      </w:pPr>
    </w:p>
    <w:p w14:paraId="2ED40C1E" w14:textId="6E470DDD" w:rsidR="00222516" w:rsidRPr="00222516" w:rsidRDefault="00222516" w:rsidP="00BA29E1">
      <w:pPr>
        <w:jc w:val="center"/>
        <w:rPr>
          <w:rFonts w:ascii="Book Antiqua" w:hAnsi="Book Antiqua"/>
          <w:iCs/>
          <w:lang w:val="es-PR"/>
        </w:rPr>
      </w:pPr>
      <w:r w:rsidRPr="00222516">
        <w:rPr>
          <w:rFonts w:ascii="Book Antiqua" w:hAnsi="Book Antiqua"/>
          <w:iCs/>
          <w:lang w:val="es-PR"/>
        </w:rPr>
        <w:t xml:space="preserve">Referido a la Comisión </w:t>
      </w:r>
      <w:r>
        <w:rPr>
          <w:rFonts w:ascii="Book Antiqua" w:hAnsi="Book Antiqua"/>
          <w:iCs/>
          <w:lang w:val="es-PR"/>
        </w:rPr>
        <w:t xml:space="preserve">de </w:t>
      </w:r>
      <w:r w:rsidR="00C03E1D">
        <w:rPr>
          <w:rFonts w:ascii="Book Antiqua" w:hAnsi="Book Antiqua"/>
          <w:iCs/>
          <w:lang w:val="es-PR"/>
        </w:rPr>
        <w:t>Salud</w:t>
      </w:r>
    </w:p>
    <w:p w14:paraId="107E3515" w14:textId="77777777" w:rsidR="003E5EBB" w:rsidRPr="00831326" w:rsidRDefault="003E5EBB" w:rsidP="00BA29E1">
      <w:pPr>
        <w:jc w:val="both"/>
        <w:rPr>
          <w:rFonts w:ascii="Book Antiqua" w:hAnsi="Book Antiqua"/>
          <w:lang w:val="es-PR"/>
        </w:rPr>
      </w:pPr>
    </w:p>
    <w:p w14:paraId="54C72678" w14:textId="77777777" w:rsidR="003E5EBB" w:rsidRPr="00831326" w:rsidRDefault="003E5EBB" w:rsidP="00BA29E1">
      <w:pPr>
        <w:jc w:val="center"/>
        <w:rPr>
          <w:rFonts w:ascii="Book Antiqua" w:hAnsi="Book Antiqua"/>
          <w:b/>
          <w:sz w:val="28"/>
          <w:lang w:val="es-PR"/>
        </w:rPr>
      </w:pPr>
      <w:r w:rsidRPr="00831326">
        <w:rPr>
          <w:rFonts w:ascii="Book Antiqua" w:hAnsi="Book Antiqua"/>
          <w:b/>
          <w:sz w:val="28"/>
          <w:lang w:val="es-PR"/>
        </w:rPr>
        <w:t>LEY</w:t>
      </w:r>
    </w:p>
    <w:p w14:paraId="771B9A23" w14:textId="77777777" w:rsidR="003E5EBB" w:rsidRPr="00831326" w:rsidRDefault="003E5EBB" w:rsidP="00BA29E1">
      <w:pPr>
        <w:jc w:val="both"/>
        <w:rPr>
          <w:rFonts w:ascii="Book Antiqua" w:hAnsi="Book Antiqua"/>
          <w:lang w:val="es-PR"/>
        </w:rPr>
      </w:pPr>
    </w:p>
    <w:p w14:paraId="78F53B08" w14:textId="534522C6" w:rsidR="003E5EBB" w:rsidRPr="00222516" w:rsidRDefault="003E5EBB" w:rsidP="00222516">
      <w:pPr>
        <w:ind w:left="720" w:hanging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Para </w:t>
      </w:r>
      <w:r w:rsidR="009739EC" w:rsidRPr="00831326">
        <w:rPr>
          <w:rFonts w:ascii="Book Antiqua" w:hAnsi="Book Antiqua"/>
          <w:lang w:val="es-PR"/>
        </w:rPr>
        <w:t xml:space="preserve">establecer la "Ley para el Control Ético </w:t>
      </w:r>
      <w:r w:rsidR="009739EC" w:rsidRPr="00830940">
        <w:rPr>
          <w:rFonts w:ascii="Book Antiqua" w:hAnsi="Book Antiqua"/>
          <w:lang w:val="es-PR"/>
        </w:rPr>
        <w:t xml:space="preserve">de </w:t>
      </w:r>
      <w:r w:rsidR="009A05D0" w:rsidRPr="00830940">
        <w:rPr>
          <w:rFonts w:ascii="Book Antiqua" w:hAnsi="Book Antiqua"/>
          <w:lang w:val="es-PR"/>
        </w:rPr>
        <w:t xml:space="preserve">Animales en Estado de Abandono </w:t>
      </w:r>
      <w:r w:rsidR="003A5271" w:rsidRPr="00222516">
        <w:rPr>
          <w:rFonts w:ascii="Book Antiqua" w:hAnsi="Book Antiqua"/>
          <w:lang w:val="es-PR"/>
        </w:rPr>
        <w:t>utilizando</w:t>
      </w:r>
      <w:r w:rsidR="009739EC" w:rsidRPr="00222516">
        <w:rPr>
          <w:rFonts w:ascii="Book Antiqua" w:hAnsi="Book Antiqua"/>
          <w:lang w:val="es-PR"/>
        </w:rPr>
        <w:t xml:space="preserve"> el Método Capturar, Esterilizar y </w:t>
      </w:r>
      <w:r w:rsidR="00380938" w:rsidRPr="00222516">
        <w:rPr>
          <w:rFonts w:ascii="Book Antiqua" w:hAnsi="Book Antiqua"/>
          <w:lang w:val="es-PR"/>
        </w:rPr>
        <w:t>Devolver (CED</w:t>
      </w:r>
      <w:r w:rsidR="009739EC" w:rsidRPr="00222516">
        <w:rPr>
          <w:rFonts w:ascii="Book Antiqua" w:hAnsi="Book Antiqua"/>
          <w:lang w:val="es-PR"/>
        </w:rPr>
        <w:t xml:space="preserve">)", a los fines de crear una política pública para el manejo ético y efectivo de la población de animales </w:t>
      </w:r>
      <w:r w:rsidR="00E061BC" w:rsidRPr="00222516">
        <w:rPr>
          <w:rFonts w:ascii="Book Antiqua" w:hAnsi="Book Antiqua"/>
          <w:lang w:val="es-PR"/>
        </w:rPr>
        <w:t>en estado de abandono</w:t>
      </w:r>
      <w:r w:rsidR="009739EC" w:rsidRPr="00222516">
        <w:rPr>
          <w:rFonts w:ascii="Book Antiqua" w:hAnsi="Book Antiqua"/>
          <w:lang w:val="es-PR"/>
        </w:rPr>
        <w:t xml:space="preserve"> en Puerto Rico; establecer las responsabilidades de las agencias gubernamentales y los municipios; promover la colaboración entre el sector público, organizaciones sin fines de lucro y la ciudadanía; asignar recursos; y para otros fines relacionados.</w:t>
      </w:r>
    </w:p>
    <w:p w14:paraId="72E687BB" w14:textId="77777777" w:rsidR="003E5EBB" w:rsidRPr="00831326" w:rsidRDefault="003E5EBB" w:rsidP="00BA29E1">
      <w:pPr>
        <w:ind w:left="360" w:hanging="360"/>
        <w:jc w:val="both"/>
        <w:rPr>
          <w:rFonts w:ascii="Book Antiqua" w:hAnsi="Book Antiqua"/>
          <w:lang w:val="es-PR"/>
        </w:rPr>
      </w:pPr>
    </w:p>
    <w:p w14:paraId="10F20B72" w14:textId="77777777" w:rsidR="003E5EBB" w:rsidRPr="00831326" w:rsidRDefault="003E5EBB" w:rsidP="00BA29E1">
      <w:pPr>
        <w:ind w:firstLine="360"/>
        <w:jc w:val="center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EXPOSICIÓN DE MOTIVOS</w:t>
      </w:r>
    </w:p>
    <w:p w14:paraId="70ADBF3A" w14:textId="77777777" w:rsidR="00631AB1" w:rsidRPr="00831326" w:rsidRDefault="00631AB1" w:rsidP="00BA29E1">
      <w:pPr>
        <w:ind w:firstLine="360"/>
        <w:jc w:val="center"/>
        <w:rPr>
          <w:rFonts w:ascii="Book Antiqua" w:hAnsi="Book Antiqua"/>
          <w:lang w:val="es-PR"/>
        </w:rPr>
      </w:pPr>
    </w:p>
    <w:p w14:paraId="03B1E1C5" w14:textId="55FAAEBE" w:rsidR="009739EC" w:rsidRDefault="009739EC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C03E1D">
        <w:rPr>
          <w:rFonts w:ascii="Book Antiqua" w:hAnsi="Book Antiqua"/>
          <w:szCs w:val="24"/>
          <w:lang w:val="es-PR"/>
        </w:rPr>
        <w:t xml:space="preserve">En Puerto Rico, el problema de sobrepoblación de animales </w:t>
      </w:r>
      <w:r w:rsidR="00E061BC" w:rsidRPr="00C03E1D">
        <w:rPr>
          <w:rFonts w:ascii="Book Antiqua" w:hAnsi="Book Antiqua"/>
          <w:szCs w:val="24"/>
          <w:lang w:val="es-PR"/>
        </w:rPr>
        <w:t>en estado de abandono</w:t>
      </w:r>
      <w:r w:rsidRPr="00C03E1D">
        <w:rPr>
          <w:rFonts w:ascii="Book Antiqua" w:hAnsi="Book Antiqua"/>
          <w:szCs w:val="24"/>
          <w:lang w:val="es-PR"/>
        </w:rPr>
        <w:t xml:space="preserve"> ha alcanzado niveles críticos. Según datos publicados por medios de comunicación y que surgieron de la Primera Cumbre </w:t>
      </w:r>
      <w:r w:rsidR="009A05D0" w:rsidRPr="00C03E1D">
        <w:rPr>
          <w:rFonts w:ascii="Book Antiqua" w:hAnsi="Book Antiqua"/>
          <w:szCs w:val="24"/>
          <w:lang w:val="es-PR"/>
        </w:rPr>
        <w:t>d</w:t>
      </w:r>
      <w:r w:rsidRPr="00C03E1D">
        <w:rPr>
          <w:rFonts w:ascii="Book Antiqua" w:hAnsi="Book Antiqua"/>
          <w:szCs w:val="24"/>
          <w:lang w:val="es-PR"/>
        </w:rPr>
        <w:t>e Bienestar Animal celebrada en el 2023, a esa fecha en Puerto Rico había medio millón de perros y más de un millón de gatos en las calles. El abandono y las condiciones de vida de animales en la calle también se relacionan con sufrimiento por enfermedades, desnutrición, atropellos y abusos. Además, las mordeduras de animales domésticos y comunitarios representan un riesgo importante: en febrero de 2024, de 676 casos reportados de mordeduras, 503 fueron de perros y 146 de gatos, según datos del Departamento de Salud.</w:t>
      </w:r>
    </w:p>
    <w:p w14:paraId="5ADD45EA" w14:textId="77777777" w:rsidR="00C03E1D" w:rsidRPr="00C03E1D" w:rsidRDefault="00C03E1D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712426A8" w14:textId="77777777" w:rsidR="009A05D0" w:rsidRDefault="00C31600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C03E1D">
        <w:rPr>
          <w:rFonts w:ascii="Book Antiqua" w:hAnsi="Book Antiqua"/>
          <w:szCs w:val="24"/>
          <w:lang w:val="es-PR"/>
        </w:rPr>
        <w:t>A pesar de la existencia de leyes como la Ley 154</w:t>
      </w:r>
      <w:r w:rsidRPr="00C03E1D">
        <w:rPr>
          <w:rFonts w:ascii="Cambria Math" w:hAnsi="Cambria Math" w:cs="Cambria Math"/>
          <w:szCs w:val="24"/>
          <w:lang w:val="es-PR"/>
        </w:rPr>
        <w:t>‑</w:t>
      </w:r>
      <w:r w:rsidRPr="00C03E1D">
        <w:rPr>
          <w:rFonts w:ascii="Book Antiqua" w:hAnsi="Book Antiqua"/>
          <w:szCs w:val="24"/>
          <w:lang w:val="es-PR"/>
        </w:rPr>
        <w:t>2008</w:t>
      </w:r>
      <w:r w:rsidR="003136F0" w:rsidRPr="00C03E1D">
        <w:rPr>
          <w:rFonts w:ascii="Book Antiqua" w:hAnsi="Book Antiqua"/>
          <w:szCs w:val="24"/>
          <w:lang w:val="es-PR"/>
        </w:rPr>
        <w:t>, según enmendada, mejor conocida como la “Ley</w:t>
      </w:r>
      <w:r w:rsidRPr="00C03E1D">
        <w:rPr>
          <w:rFonts w:ascii="Book Antiqua" w:hAnsi="Book Antiqua"/>
          <w:szCs w:val="24"/>
          <w:lang w:val="es-PR"/>
        </w:rPr>
        <w:t xml:space="preserve"> para </w:t>
      </w:r>
      <w:r w:rsidR="003136F0" w:rsidRPr="00C03E1D">
        <w:rPr>
          <w:rFonts w:ascii="Book Antiqua" w:hAnsi="Book Antiqua"/>
          <w:szCs w:val="24"/>
          <w:lang w:val="es-PR"/>
        </w:rPr>
        <w:t xml:space="preserve">Bienestar </w:t>
      </w:r>
      <w:r w:rsidRPr="00C03E1D">
        <w:rPr>
          <w:rFonts w:ascii="Book Antiqua" w:hAnsi="Book Antiqua"/>
          <w:szCs w:val="24"/>
          <w:lang w:val="es-PR"/>
        </w:rPr>
        <w:t xml:space="preserve">y </w:t>
      </w:r>
      <w:r w:rsidR="003136F0" w:rsidRPr="00C03E1D">
        <w:rPr>
          <w:rFonts w:ascii="Book Antiqua" w:hAnsi="Book Antiqua"/>
          <w:szCs w:val="24"/>
          <w:lang w:val="es-PR"/>
        </w:rPr>
        <w:t>Protecci</w:t>
      </w:r>
      <w:r w:rsidR="003136F0" w:rsidRPr="00C03E1D">
        <w:rPr>
          <w:rFonts w:ascii="Book Antiqua" w:hAnsi="Book Antiqua" w:cs="Book Antiqua"/>
          <w:szCs w:val="24"/>
          <w:lang w:val="es-PR"/>
        </w:rPr>
        <w:t>ó</w:t>
      </w:r>
      <w:r w:rsidR="003136F0" w:rsidRPr="00C03E1D">
        <w:rPr>
          <w:rFonts w:ascii="Book Antiqua" w:hAnsi="Book Antiqua"/>
          <w:szCs w:val="24"/>
          <w:lang w:val="es-PR"/>
        </w:rPr>
        <w:t>n Animal”</w:t>
      </w:r>
      <w:r w:rsidRPr="00C03E1D">
        <w:rPr>
          <w:rFonts w:ascii="Book Antiqua" w:hAnsi="Book Antiqua"/>
          <w:szCs w:val="24"/>
          <w:lang w:val="es-PR"/>
        </w:rPr>
        <w:t>, se han se</w:t>
      </w:r>
      <w:r w:rsidRPr="00C03E1D">
        <w:rPr>
          <w:rFonts w:ascii="Book Antiqua" w:hAnsi="Book Antiqua" w:cs="Book Antiqua"/>
          <w:szCs w:val="24"/>
          <w:lang w:val="es-PR"/>
        </w:rPr>
        <w:t>ñ</w:t>
      </w:r>
      <w:r w:rsidRPr="00C03E1D">
        <w:rPr>
          <w:rFonts w:ascii="Book Antiqua" w:hAnsi="Book Antiqua"/>
          <w:szCs w:val="24"/>
          <w:lang w:val="es-PR"/>
        </w:rPr>
        <w:t>alado obst</w:t>
      </w:r>
      <w:r w:rsidRPr="00C03E1D">
        <w:rPr>
          <w:rFonts w:ascii="Book Antiqua" w:hAnsi="Book Antiqua" w:cs="Book Antiqua"/>
          <w:szCs w:val="24"/>
          <w:lang w:val="es-PR"/>
        </w:rPr>
        <w:t>á</w:t>
      </w:r>
      <w:r w:rsidRPr="00C03E1D">
        <w:rPr>
          <w:rFonts w:ascii="Book Antiqua" w:hAnsi="Book Antiqua"/>
          <w:szCs w:val="24"/>
          <w:lang w:val="es-PR"/>
        </w:rPr>
        <w:t>culos importantes: falta de recursos asignados, falta de coordinaci</w:t>
      </w:r>
      <w:r w:rsidRPr="00C03E1D">
        <w:rPr>
          <w:rFonts w:ascii="Book Antiqua" w:hAnsi="Book Antiqua" w:cs="Book Antiqua"/>
          <w:szCs w:val="24"/>
          <w:lang w:val="es-PR"/>
        </w:rPr>
        <w:t>ó</w:t>
      </w:r>
      <w:r w:rsidRPr="00C03E1D">
        <w:rPr>
          <w:rFonts w:ascii="Book Antiqua" w:hAnsi="Book Antiqua"/>
          <w:szCs w:val="24"/>
          <w:lang w:val="es-PR"/>
        </w:rPr>
        <w:t xml:space="preserve">n entre municipios y </w:t>
      </w:r>
      <w:r w:rsidRPr="00C03E1D">
        <w:rPr>
          <w:rFonts w:ascii="Book Antiqua" w:hAnsi="Book Antiqua"/>
          <w:szCs w:val="24"/>
          <w:lang w:val="es-PR"/>
        </w:rPr>
        <w:lastRenderedPageBreak/>
        <w:t>gobierno central, desconocimiento de la ley por algunos funcionarios, y poca implementaci</w:t>
      </w:r>
      <w:r w:rsidRPr="00C03E1D">
        <w:rPr>
          <w:rFonts w:ascii="Book Antiqua" w:hAnsi="Book Antiqua" w:cs="Book Antiqua"/>
          <w:szCs w:val="24"/>
          <w:lang w:val="es-PR"/>
        </w:rPr>
        <w:t>ó</w:t>
      </w:r>
      <w:r w:rsidRPr="00C03E1D">
        <w:rPr>
          <w:rFonts w:ascii="Book Antiqua" w:hAnsi="Book Antiqua"/>
          <w:szCs w:val="24"/>
          <w:lang w:val="es-PR"/>
        </w:rPr>
        <w:t>n de programas activos que permitan reducir realmente el n</w:t>
      </w:r>
      <w:r w:rsidRPr="00C03E1D">
        <w:rPr>
          <w:rFonts w:ascii="Book Antiqua" w:hAnsi="Book Antiqua" w:cs="Book Antiqua"/>
          <w:szCs w:val="24"/>
          <w:lang w:val="es-PR"/>
        </w:rPr>
        <w:t>ú</w:t>
      </w:r>
      <w:r w:rsidRPr="00C03E1D">
        <w:rPr>
          <w:rFonts w:ascii="Book Antiqua" w:hAnsi="Book Antiqua"/>
          <w:szCs w:val="24"/>
          <w:lang w:val="es-PR"/>
        </w:rPr>
        <w:t>mero de animales comunitarios.</w:t>
      </w:r>
    </w:p>
    <w:p w14:paraId="062C5F61" w14:textId="77777777" w:rsidR="00C03E1D" w:rsidRPr="00C03E1D" w:rsidRDefault="00C03E1D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C157AF8" w14:textId="7C1ACF40" w:rsidR="009739EC" w:rsidRDefault="009739EC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C03E1D">
        <w:rPr>
          <w:rFonts w:ascii="Book Antiqua" w:hAnsi="Book Antiqua"/>
          <w:szCs w:val="24"/>
          <w:lang w:val="es-PR"/>
        </w:rPr>
        <w:t xml:space="preserve">Esta situación afecta la salud pública, la seguridad ciudadana, el medio ambiente, y representa un serio desafío al bienestar animal. Estudios y experiencias internacionales han demostrado que el método de Capturar, Esterilizar y </w:t>
      </w:r>
      <w:r w:rsidR="001E1E7E" w:rsidRPr="00C03E1D">
        <w:rPr>
          <w:rFonts w:ascii="Book Antiqua" w:hAnsi="Book Antiqua"/>
          <w:szCs w:val="24"/>
          <w:lang w:val="es-PR"/>
        </w:rPr>
        <w:t>Devolver</w:t>
      </w:r>
      <w:r w:rsidRPr="00C03E1D">
        <w:rPr>
          <w:rFonts w:ascii="Book Antiqua" w:hAnsi="Book Antiqua"/>
          <w:szCs w:val="24"/>
          <w:lang w:val="es-PR"/>
        </w:rPr>
        <w:t xml:space="preserve"> (CE</w:t>
      </w:r>
      <w:r w:rsidR="001E1E7E" w:rsidRPr="00C03E1D">
        <w:rPr>
          <w:rFonts w:ascii="Book Antiqua" w:hAnsi="Book Antiqua"/>
          <w:szCs w:val="24"/>
          <w:lang w:val="es-PR"/>
        </w:rPr>
        <w:t>D</w:t>
      </w:r>
      <w:r w:rsidRPr="00C03E1D">
        <w:rPr>
          <w:rFonts w:ascii="Book Antiqua" w:hAnsi="Book Antiqua"/>
          <w:szCs w:val="24"/>
          <w:lang w:val="es-PR"/>
        </w:rPr>
        <w:t>)</w:t>
      </w:r>
      <w:r w:rsidR="00C31600" w:rsidRPr="00C03E1D">
        <w:rPr>
          <w:rFonts w:ascii="Book Antiqua" w:hAnsi="Book Antiqua"/>
          <w:szCs w:val="24"/>
          <w:lang w:val="es-PR"/>
        </w:rPr>
        <w:t>, también conocido como “Trap-</w:t>
      </w:r>
      <w:proofErr w:type="spellStart"/>
      <w:r w:rsidR="00C31600" w:rsidRPr="00C03E1D">
        <w:rPr>
          <w:rFonts w:ascii="Book Antiqua" w:hAnsi="Book Antiqua"/>
          <w:szCs w:val="24"/>
          <w:lang w:val="es-PR"/>
        </w:rPr>
        <w:t>Neuter</w:t>
      </w:r>
      <w:proofErr w:type="spellEnd"/>
      <w:r w:rsidR="00C31600" w:rsidRPr="00C03E1D">
        <w:rPr>
          <w:rFonts w:ascii="Book Antiqua" w:hAnsi="Book Antiqua"/>
          <w:szCs w:val="24"/>
          <w:lang w:val="es-PR"/>
        </w:rPr>
        <w:t>-</w:t>
      </w:r>
      <w:proofErr w:type="spellStart"/>
      <w:r w:rsidR="00C31600" w:rsidRPr="00C03E1D">
        <w:rPr>
          <w:rFonts w:ascii="Book Antiqua" w:hAnsi="Book Antiqua"/>
          <w:szCs w:val="24"/>
          <w:lang w:val="es-PR"/>
        </w:rPr>
        <w:t>Return</w:t>
      </w:r>
      <w:proofErr w:type="spellEnd"/>
      <w:r w:rsidR="00C31600" w:rsidRPr="00C03E1D">
        <w:rPr>
          <w:rFonts w:ascii="Book Antiqua" w:hAnsi="Book Antiqua"/>
          <w:szCs w:val="24"/>
          <w:lang w:val="es-PR"/>
        </w:rPr>
        <w:t xml:space="preserve"> (TNR)” en inglés, </w:t>
      </w:r>
      <w:r w:rsidRPr="00C03E1D">
        <w:rPr>
          <w:rFonts w:ascii="Book Antiqua" w:hAnsi="Book Antiqua"/>
          <w:szCs w:val="24"/>
          <w:lang w:val="es-PR"/>
        </w:rPr>
        <w:t xml:space="preserve">es una estrategia ética, humana, efectiva y económicamente sostenible para el control poblacional de animales </w:t>
      </w:r>
      <w:r w:rsidR="009A05D0" w:rsidRPr="00C03E1D">
        <w:rPr>
          <w:rFonts w:ascii="Book Antiqua" w:hAnsi="Book Antiqua"/>
          <w:szCs w:val="24"/>
          <w:lang w:val="es-PR"/>
        </w:rPr>
        <w:t>en estado de abandono</w:t>
      </w:r>
      <w:r w:rsidRPr="00C03E1D">
        <w:rPr>
          <w:rFonts w:ascii="Book Antiqua" w:hAnsi="Book Antiqua"/>
          <w:szCs w:val="24"/>
          <w:lang w:val="es-PR"/>
        </w:rPr>
        <w:t>, particularmente gatos y perros.</w:t>
      </w:r>
      <w:r w:rsidR="00C31600" w:rsidRPr="00C03E1D">
        <w:rPr>
          <w:rFonts w:ascii="Book Antiqua" w:hAnsi="Book Antiqua"/>
          <w:szCs w:val="24"/>
          <w:lang w:val="es-PR"/>
        </w:rPr>
        <w:t xml:space="preserve"> Actualmente, en los Estados Unidos, ciudades como Nueva York, Los Ángeles, Chicago, San Francisco, Austin</w:t>
      </w:r>
      <w:r w:rsidR="009A05D0" w:rsidRPr="00C03E1D">
        <w:rPr>
          <w:rFonts w:ascii="Book Antiqua" w:hAnsi="Book Antiqua"/>
          <w:szCs w:val="24"/>
          <w:lang w:val="es-PR"/>
        </w:rPr>
        <w:t xml:space="preserve"> y</w:t>
      </w:r>
      <w:r w:rsidR="00C31600" w:rsidRPr="00C03E1D">
        <w:rPr>
          <w:rFonts w:ascii="Book Antiqua" w:hAnsi="Book Antiqua"/>
          <w:szCs w:val="24"/>
          <w:lang w:val="es-PR"/>
        </w:rPr>
        <w:t xml:space="preserve"> Houston ha</w:t>
      </w:r>
      <w:r w:rsidR="009A05D0" w:rsidRPr="00C03E1D">
        <w:rPr>
          <w:rFonts w:ascii="Book Antiqua" w:hAnsi="Book Antiqua"/>
          <w:szCs w:val="24"/>
          <w:lang w:val="es-PR"/>
        </w:rPr>
        <w:t>n</w:t>
      </w:r>
      <w:r w:rsidR="00C31600" w:rsidRPr="00C03E1D">
        <w:rPr>
          <w:rFonts w:ascii="Book Antiqua" w:hAnsi="Book Antiqua"/>
          <w:szCs w:val="24"/>
          <w:lang w:val="es-PR"/>
        </w:rPr>
        <w:t xml:space="preserve"> adoptado este método. Asimismo, </w:t>
      </w:r>
      <w:r w:rsidR="00E061BC" w:rsidRPr="00C03E1D">
        <w:rPr>
          <w:rFonts w:ascii="Book Antiqua" w:hAnsi="Book Antiqua"/>
          <w:szCs w:val="24"/>
          <w:lang w:val="es-PR"/>
        </w:rPr>
        <w:t>ciudades en países</w:t>
      </w:r>
      <w:r w:rsidR="00C31600" w:rsidRPr="00C03E1D">
        <w:rPr>
          <w:rFonts w:ascii="Book Antiqua" w:hAnsi="Book Antiqua"/>
          <w:szCs w:val="24"/>
          <w:lang w:val="es-PR"/>
        </w:rPr>
        <w:t xml:space="preserve"> como </w:t>
      </w:r>
      <w:r w:rsidR="00E061BC" w:rsidRPr="00C03E1D">
        <w:rPr>
          <w:rFonts w:ascii="Book Antiqua" w:hAnsi="Book Antiqua"/>
          <w:szCs w:val="24"/>
          <w:lang w:val="es-PR"/>
        </w:rPr>
        <w:t xml:space="preserve">Canadá, Reino Unido, España, Italia Alemania, Australia, México, Colombia, Chile, Perú y Brasil también lo han adoptado. </w:t>
      </w:r>
    </w:p>
    <w:p w14:paraId="333087E2" w14:textId="77777777" w:rsidR="00C03E1D" w:rsidRPr="00C03E1D" w:rsidRDefault="00C03E1D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F1B7003" w14:textId="5F77094F" w:rsidR="009739EC" w:rsidRDefault="009739EC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C03E1D">
        <w:rPr>
          <w:rFonts w:ascii="Book Antiqua" w:hAnsi="Book Antiqua"/>
          <w:szCs w:val="24"/>
          <w:lang w:val="es-PR"/>
        </w:rPr>
        <w:t xml:space="preserve">El </w:t>
      </w:r>
      <w:r w:rsidR="000B53AA" w:rsidRPr="00C03E1D">
        <w:rPr>
          <w:rFonts w:ascii="Book Antiqua" w:hAnsi="Book Antiqua"/>
          <w:szCs w:val="24"/>
          <w:lang w:val="es-PR"/>
        </w:rPr>
        <w:t xml:space="preserve">método </w:t>
      </w:r>
      <w:r w:rsidRPr="00C03E1D">
        <w:rPr>
          <w:rFonts w:ascii="Book Antiqua" w:hAnsi="Book Antiqua"/>
          <w:szCs w:val="24"/>
          <w:lang w:val="es-PR"/>
        </w:rPr>
        <w:t>CE</w:t>
      </w:r>
      <w:r w:rsidR="00356290" w:rsidRPr="00C03E1D">
        <w:rPr>
          <w:rFonts w:ascii="Book Antiqua" w:hAnsi="Book Antiqua"/>
          <w:szCs w:val="24"/>
          <w:lang w:val="es-PR"/>
        </w:rPr>
        <w:t>D</w:t>
      </w:r>
      <w:r w:rsidRPr="00C03E1D">
        <w:rPr>
          <w:rFonts w:ascii="Book Antiqua" w:hAnsi="Book Antiqua"/>
          <w:szCs w:val="24"/>
          <w:lang w:val="es-PR"/>
        </w:rPr>
        <w:t xml:space="preserve"> consiste en la captura de animales </w:t>
      </w:r>
      <w:r w:rsidR="003136F0" w:rsidRPr="00C03E1D">
        <w:rPr>
          <w:rFonts w:ascii="Book Antiqua" w:hAnsi="Book Antiqua"/>
          <w:szCs w:val="24"/>
          <w:lang w:val="es-PR"/>
        </w:rPr>
        <w:t>en estado de abandono</w:t>
      </w:r>
      <w:r w:rsidRPr="00C03E1D">
        <w:rPr>
          <w:rFonts w:ascii="Book Antiqua" w:hAnsi="Book Antiqua"/>
          <w:szCs w:val="24"/>
          <w:lang w:val="es-PR"/>
        </w:rPr>
        <w:t>, su esterilización quirúrgica por personal veterinario licenciado, y su retorno al lugar donde fueron encontrados, luego de su recuperación. Este método reduce la reproducción descontrolada, mejora la salud de los animales comunitarios y promueve la convivencia armónica entre estos y las comunidades.</w:t>
      </w:r>
      <w:r w:rsidR="00845B76" w:rsidRPr="00C03E1D">
        <w:rPr>
          <w:rFonts w:ascii="Book Antiqua" w:hAnsi="Book Antiqua"/>
          <w:szCs w:val="24"/>
          <w:lang w:val="es-PR"/>
        </w:rPr>
        <w:t xml:space="preserve"> Además, entre sus beneficios, específicamente entre la población felina, podemos destacar lo siguiente:</w:t>
      </w:r>
    </w:p>
    <w:p w14:paraId="2438B5D8" w14:textId="77777777" w:rsidR="00C03E1D" w:rsidRPr="00C03E1D" w:rsidRDefault="00C03E1D" w:rsidP="00C03E1D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4AE553F" w14:textId="40EDB939" w:rsidR="00C37E32" w:rsidRPr="00E009D2" w:rsidRDefault="00E009D2" w:rsidP="00C03E1D">
      <w:pPr>
        <w:pStyle w:val="Prrafodelista"/>
        <w:numPr>
          <w:ilvl w:val="0"/>
          <w:numId w:val="19"/>
        </w:numPr>
        <w:contextualSpacing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r</w:t>
      </w:r>
      <w:r w:rsidR="00C37E32" w:rsidRPr="00E009D2">
        <w:rPr>
          <w:rFonts w:ascii="Book Antiqua" w:hAnsi="Book Antiqua"/>
          <w:lang w:val="es-PR"/>
        </w:rPr>
        <w:t xml:space="preserve">educir la </w:t>
      </w:r>
      <w:r w:rsidR="00356290" w:rsidRPr="00E009D2">
        <w:rPr>
          <w:rFonts w:ascii="Book Antiqua" w:hAnsi="Book Antiqua"/>
          <w:lang w:val="es-PR"/>
        </w:rPr>
        <w:t>sobrepoblación</w:t>
      </w:r>
      <w:r w:rsidR="009A05D0" w:rsidRPr="00E009D2">
        <w:rPr>
          <w:rFonts w:ascii="Book Antiqua" w:hAnsi="Book Antiqua"/>
          <w:lang w:val="es-PR"/>
        </w:rPr>
        <w:t>;</w:t>
      </w:r>
    </w:p>
    <w:p w14:paraId="7C27CEBA" w14:textId="5E80EFF2" w:rsidR="00845B76" w:rsidRPr="00E009D2" w:rsidRDefault="009A05D0" w:rsidP="00C03E1D">
      <w:pPr>
        <w:pStyle w:val="Prrafodelista"/>
        <w:numPr>
          <w:ilvl w:val="0"/>
          <w:numId w:val="19"/>
        </w:numPr>
        <w:contextualSpacing w:val="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>reducir</w:t>
      </w:r>
      <w:r w:rsidR="00C37E32" w:rsidRPr="00E009D2">
        <w:rPr>
          <w:rFonts w:ascii="Book Antiqua" w:hAnsi="Book Antiqua"/>
          <w:lang w:val="es-PR"/>
        </w:rPr>
        <w:t xml:space="preserve"> comportamientos problemáticos relacionados con el apareamiento </w:t>
      </w:r>
      <w:r w:rsidR="00845B76" w:rsidRPr="00E009D2">
        <w:rPr>
          <w:rFonts w:ascii="Book Antiqua" w:hAnsi="Book Antiqua"/>
          <w:lang w:val="es-PR"/>
        </w:rPr>
        <w:t>como pelear, aullar y vagar</w:t>
      </w:r>
      <w:r w:rsidRPr="00E009D2">
        <w:rPr>
          <w:rFonts w:ascii="Book Antiqua" w:hAnsi="Book Antiqua"/>
          <w:lang w:val="es-PR"/>
        </w:rPr>
        <w:t>;</w:t>
      </w:r>
    </w:p>
    <w:p w14:paraId="03446076" w14:textId="54A26F97" w:rsidR="00C37E32" w:rsidRPr="00E009D2" w:rsidRDefault="009A05D0" w:rsidP="00C03E1D">
      <w:pPr>
        <w:pStyle w:val="Prrafodelista"/>
        <w:numPr>
          <w:ilvl w:val="0"/>
          <w:numId w:val="19"/>
        </w:numPr>
        <w:contextualSpacing w:val="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 xml:space="preserve">reducir </w:t>
      </w:r>
      <w:r w:rsidR="00845B76" w:rsidRPr="00E009D2">
        <w:rPr>
          <w:rFonts w:ascii="Book Antiqua" w:hAnsi="Book Antiqua"/>
          <w:lang w:val="es-PR"/>
        </w:rPr>
        <w:t>las peleas entre gatos y los gatos esterilizados no tienen camadas de gatitos una tras otra</w:t>
      </w:r>
      <w:r w:rsidRPr="00E009D2">
        <w:rPr>
          <w:rFonts w:ascii="Book Antiqua" w:hAnsi="Book Antiqua"/>
          <w:lang w:val="es-PR"/>
        </w:rPr>
        <w:t>;</w:t>
      </w:r>
    </w:p>
    <w:p w14:paraId="642DD62B" w14:textId="10FBA7F2" w:rsidR="00C37E32" w:rsidRPr="00E009D2" w:rsidRDefault="009A05D0" w:rsidP="00C03E1D">
      <w:pPr>
        <w:pStyle w:val="Prrafodelista"/>
        <w:numPr>
          <w:ilvl w:val="0"/>
          <w:numId w:val="19"/>
        </w:numPr>
        <w:contextualSpacing w:val="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 xml:space="preserve">disminuir </w:t>
      </w:r>
      <w:r w:rsidR="00C37E32" w:rsidRPr="00E009D2">
        <w:rPr>
          <w:rFonts w:ascii="Book Antiqua" w:hAnsi="Book Antiqua"/>
          <w:lang w:val="es-PR"/>
        </w:rPr>
        <w:t>el abandono y la mortalidad de camadas nacidas en la calle</w:t>
      </w:r>
      <w:r w:rsidRPr="00E009D2">
        <w:rPr>
          <w:rFonts w:ascii="Book Antiqua" w:hAnsi="Book Antiqua"/>
          <w:lang w:val="es-PR"/>
        </w:rPr>
        <w:t>;</w:t>
      </w:r>
    </w:p>
    <w:p w14:paraId="3688FC39" w14:textId="6AE22E92" w:rsidR="00C37E32" w:rsidRPr="00E009D2" w:rsidRDefault="009A05D0" w:rsidP="00C03E1D">
      <w:pPr>
        <w:pStyle w:val="Prrafodelista"/>
        <w:numPr>
          <w:ilvl w:val="0"/>
          <w:numId w:val="19"/>
        </w:numPr>
        <w:contextualSpacing w:val="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>proteger</w:t>
      </w:r>
      <w:r w:rsidR="00C37E32" w:rsidRPr="00E009D2">
        <w:rPr>
          <w:rFonts w:ascii="Book Antiqua" w:hAnsi="Book Antiqua"/>
          <w:lang w:val="es-PR"/>
        </w:rPr>
        <w:t xml:space="preserve"> la salud pública y minimizar conflictos entre animales y humanos</w:t>
      </w:r>
      <w:r w:rsidR="003E2CBA" w:rsidRPr="00E009D2">
        <w:rPr>
          <w:rFonts w:ascii="Book Antiqua" w:hAnsi="Book Antiqua"/>
          <w:lang w:val="es-PR"/>
        </w:rPr>
        <w:t>;</w:t>
      </w:r>
      <w:r w:rsidRPr="00E009D2">
        <w:rPr>
          <w:rFonts w:ascii="Book Antiqua" w:hAnsi="Book Antiqua"/>
          <w:lang w:val="es-PR"/>
        </w:rPr>
        <w:t xml:space="preserve"> y,</w:t>
      </w:r>
    </w:p>
    <w:p w14:paraId="36FBC1CA" w14:textId="503354D3" w:rsidR="00C37E32" w:rsidRPr="00E009D2" w:rsidRDefault="003E2CBA" w:rsidP="00C03E1D">
      <w:pPr>
        <w:pStyle w:val="Prrafodelista"/>
        <w:numPr>
          <w:ilvl w:val="0"/>
          <w:numId w:val="19"/>
        </w:numPr>
        <w:contextualSpacing w:val="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 xml:space="preserve">evitar </w:t>
      </w:r>
      <w:r w:rsidR="00C37E32" w:rsidRPr="00E009D2">
        <w:rPr>
          <w:rFonts w:ascii="Book Antiqua" w:hAnsi="Book Antiqua"/>
          <w:lang w:val="es-PR"/>
        </w:rPr>
        <w:t>la captura y eutanasia masiva.</w:t>
      </w:r>
    </w:p>
    <w:p w14:paraId="36551FBD" w14:textId="77777777" w:rsidR="00C03E1D" w:rsidRDefault="00C03E1D" w:rsidP="00C03E1D">
      <w:pPr>
        <w:ind w:firstLine="720"/>
        <w:jc w:val="both"/>
        <w:rPr>
          <w:rFonts w:ascii="Book Antiqua" w:hAnsi="Book Antiqua"/>
          <w:lang w:val="es-PR"/>
        </w:rPr>
      </w:pPr>
    </w:p>
    <w:p w14:paraId="5EC33239" w14:textId="530307F5" w:rsidR="004E0E38" w:rsidRDefault="009739EC" w:rsidP="00C03E1D">
      <w:pPr>
        <w:ind w:firstLine="720"/>
        <w:jc w:val="both"/>
        <w:rPr>
          <w:rFonts w:ascii="Book Antiqua" w:hAnsi="Book Antiqua"/>
          <w:lang w:val="es-PR"/>
        </w:rPr>
      </w:pPr>
      <w:r w:rsidRPr="00222516">
        <w:rPr>
          <w:rFonts w:ascii="Book Antiqua" w:hAnsi="Book Antiqua"/>
          <w:lang w:val="es-PR"/>
        </w:rPr>
        <w:t xml:space="preserve">Actualmente, no existe una política pública que regule la aplicación del </w:t>
      </w:r>
      <w:r w:rsidR="00EC0793" w:rsidRPr="00222516">
        <w:rPr>
          <w:rFonts w:ascii="Book Antiqua" w:hAnsi="Book Antiqua"/>
          <w:lang w:val="es-PR"/>
        </w:rPr>
        <w:t xml:space="preserve">método </w:t>
      </w:r>
      <w:r w:rsidRPr="00222516">
        <w:rPr>
          <w:rFonts w:ascii="Book Antiqua" w:hAnsi="Book Antiqua"/>
          <w:lang w:val="es-PR"/>
        </w:rPr>
        <w:t>CE</w:t>
      </w:r>
      <w:r w:rsidR="00EC0793" w:rsidRPr="00222516">
        <w:rPr>
          <w:rFonts w:ascii="Book Antiqua" w:hAnsi="Book Antiqua"/>
          <w:lang w:val="es-PR"/>
        </w:rPr>
        <w:t>D</w:t>
      </w:r>
      <w:r w:rsidRPr="00222516">
        <w:rPr>
          <w:rFonts w:ascii="Book Antiqua" w:hAnsi="Book Antiqua"/>
          <w:lang w:val="es-PR"/>
        </w:rPr>
        <w:t xml:space="preserve"> en Puerto Rico, lo que ha provocado que</w:t>
      </w:r>
      <w:r w:rsidR="003E2CBA" w:rsidRPr="00222516">
        <w:rPr>
          <w:rFonts w:ascii="Book Antiqua" w:hAnsi="Book Antiqua"/>
          <w:lang w:val="es-PR"/>
        </w:rPr>
        <w:t xml:space="preserve"> los</w:t>
      </w:r>
      <w:r w:rsidRPr="00222516">
        <w:rPr>
          <w:rFonts w:ascii="Book Antiqua" w:hAnsi="Book Antiqua"/>
          <w:lang w:val="es-PR"/>
        </w:rPr>
        <w:t xml:space="preserve"> esfuerzos voluntarios sean aislados, limitados o incluso obstaculizados. Esta medida busca establecer el marco legal necesario para implementar el </w:t>
      </w:r>
      <w:r w:rsidR="00EC0793" w:rsidRPr="00222516">
        <w:rPr>
          <w:rFonts w:ascii="Book Antiqua" w:hAnsi="Book Antiqua"/>
          <w:lang w:val="es-PR"/>
        </w:rPr>
        <w:t xml:space="preserve">método </w:t>
      </w:r>
      <w:r w:rsidRPr="00222516">
        <w:rPr>
          <w:rFonts w:ascii="Book Antiqua" w:hAnsi="Book Antiqua"/>
          <w:lang w:val="es-PR"/>
        </w:rPr>
        <w:t>CE</w:t>
      </w:r>
      <w:r w:rsidR="00EC0793" w:rsidRPr="00222516">
        <w:rPr>
          <w:rFonts w:ascii="Book Antiqua" w:hAnsi="Book Antiqua"/>
          <w:lang w:val="es-PR"/>
        </w:rPr>
        <w:t>D</w:t>
      </w:r>
      <w:r w:rsidRPr="00222516">
        <w:rPr>
          <w:rFonts w:ascii="Book Antiqua" w:hAnsi="Book Antiqua"/>
          <w:lang w:val="es-PR"/>
        </w:rPr>
        <w:t xml:space="preserve"> como política pública </w:t>
      </w:r>
      <w:r w:rsidR="00E061BC" w:rsidRPr="00222516">
        <w:rPr>
          <w:rFonts w:ascii="Book Antiqua" w:hAnsi="Book Antiqua"/>
          <w:lang w:val="es-PR"/>
        </w:rPr>
        <w:t>del Gobierno de Puerto Rico</w:t>
      </w:r>
      <w:r w:rsidRPr="00222516">
        <w:rPr>
          <w:rFonts w:ascii="Book Antiqua" w:hAnsi="Book Antiqua"/>
          <w:lang w:val="es-PR"/>
        </w:rPr>
        <w:t>, reconociendo la labor de las organizaciones sin fines de lucro, rescatistas y ciudadanos comprometidos con el bienestar animal.</w:t>
      </w:r>
    </w:p>
    <w:p w14:paraId="4523C1E4" w14:textId="77777777" w:rsidR="00C03E1D" w:rsidRPr="00222516" w:rsidRDefault="00C03E1D" w:rsidP="00C03E1D">
      <w:pPr>
        <w:ind w:firstLine="720"/>
        <w:jc w:val="both"/>
        <w:rPr>
          <w:rFonts w:ascii="Book Antiqua" w:hAnsi="Book Antiqua"/>
          <w:lang w:val="es-PR"/>
        </w:rPr>
      </w:pPr>
    </w:p>
    <w:p w14:paraId="59078C27" w14:textId="77777777" w:rsidR="003E5EBB" w:rsidRDefault="003E5EBB" w:rsidP="00C03E1D">
      <w:pPr>
        <w:rPr>
          <w:rFonts w:ascii="Book Antiqua" w:hAnsi="Book Antiqua"/>
          <w:i/>
          <w:lang w:val="es-PR"/>
        </w:rPr>
      </w:pPr>
      <w:r w:rsidRPr="00831326">
        <w:rPr>
          <w:rFonts w:ascii="Book Antiqua" w:hAnsi="Book Antiqua"/>
          <w:i/>
          <w:lang w:val="es-PR"/>
        </w:rPr>
        <w:t>DECRÉTASE POR LA ASAMBLEA LEGISLATIVA DE PUERTO RICO:</w:t>
      </w:r>
    </w:p>
    <w:p w14:paraId="510F8EE4" w14:textId="77777777" w:rsidR="00C03E1D" w:rsidRPr="00831326" w:rsidRDefault="00C03E1D" w:rsidP="00C03E1D">
      <w:pPr>
        <w:rPr>
          <w:rFonts w:ascii="Book Antiqua" w:hAnsi="Book Antiqua"/>
          <w:i/>
          <w:lang w:val="es-PR"/>
        </w:rPr>
      </w:pPr>
    </w:p>
    <w:p w14:paraId="1198A876" w14:textId="77777777" w:rsidR="003E5EBB" w:rsidRPr="00831326" w:rsidRDefault="003E5EBB" w:rsidP="003E5EBB">
      <w:pPr>
        <w:spacing w:line="480" w:lineRule="auto"/>
        <w:jc w:val="both"/>
        <w:rPr>
          <w:rFonts w:ascii="Book Antiqua" w:hAnsi="Book Antiqua"/>
          <w:lang w:val="es-PR"/>
        </w:rPr>
        <w:sectPr w:rsidR="003E5EBB" w:rsidRPr="0083132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40989D9" w14:textId="495612F5" w:rsidR="003E5EBB" w:rsidRPr="00831326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1. </w:t>
      </w:r>
      <w:r w:rsidR="00721375" w:rsidRPr="00831326">
        <w:rPr>
          <w:rFonts w:ascii="Book Antiqua" w:hAnsi="Book Antiqua"/>
          <w:lang w:val="es-PR"/>
        </w:rPr>
        <w:t>–</w:t>
      </w:r>
      <w:r w:rsidRPr="00831326">
        <w:rPr>
          <w:rFonts w:ascii="Book Antiqua" w:hAnsi="Book Antiqua"/>
          <w:lang w:val="es-PR"/>
        </w:rPr>
        <w:t xml:space="preserve"> Título</w:t>
      </w:r>
    </w:p>
    <w:p w14:paraId="1DDAA643" w14:textId="2E4E2587" w:rsidR="003136F0" w:rsidRPr="00831326" w:rsidRDefault="003136F0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lastRenderedPageBreak/>
        <w:t xml:space="preserve">Esta ley se conocerá como la “Ley para el Control Ético de Animales </w:t>
      </w:r>
      <w:r w:rsidR="003E2CBA">
        <w:rPr>
          <w:rFonts w:ascii="Book Antiqua" w:hAnsi="Book Antiqua"/>
          <w:lang w:val="es-PR"/>
        </w:rPr>
        <w:t xml:space="preserve">en </w:t>
      </w:r>
      <w:r w:rsidR="003E2CBA" w:rsidRPr="00830940">
        <w:rPr>
          <w:rFonts w:ascii="Book Antiqua" w:hAnsi="Book Antiqua"/>
          <w:lang w:val="es-PR"/>
        </w:rPr>
        <w:t xml:space="preserve">Estado de Abandono </w:t>
      </w:r>
      <w:r w:rsidRPr="00830940">
        <w:rPr>
          <w:rFonts w:ascii="Book Antiqua" w:hAnsi="Book Antiqua"/>
          <w:lang w:val="es-PR"/>
        </w:rPr>
        <w:t>Mediante</w:t>
      </w:r>
      <w:r w:rsidRPr="00831326">
        <w:rPr>
          <w:rFonts w:ascii="Book Antiqua" w:hAnsi="Book Antiqua"/>
          <w:lang w:val="es-PR"/>
        </w:rPr>
        <w:t xml:space="preserve"> el Método Capturar, Esterilizar y </w:t>
      </w:r>
      <w:r w:rsidR="00356290">
        <w:rPr>
          <w:rFonts w:ascii="Book Antiqua" w:hAnsi="Book Antiqua"/>
          <w:lang w:val="es-PR"/>
        </w:rPr>
        <w:t>Devolver</w:t>
      </w:r>
      <w:r w:rsidRPr="00831326">
        <w:rPr>
          <w:rFonts w:ascii="Book Antiqua" w:hAnsi="Book Antiqua"/>
          <w:lang w:val="es-PR"/>
        </w:rPr>
        <w:t xml:space="preserve"> (CE</w:t>
      </w:r>
      <w:r w:rsidR="00356290">
        <w:rPr>
          <w:rFonts w:ascii="Book Antiqua" w:hAnsi="Book Antiqua"/>
          <w:lang w:val="es-PR"/>
        </w:rPr>
        <w:t>D</w:t>
      </w:r>
      <w:r w:rsidRPr="00831326">
        <w:rPr>
          <w:rFonts w:ascii="Book Antiqua" w:hAnsi="Book Antiqua"/>
          <w:lang w:val="es-PR"/>
        </w:rPr>
        <w:t>)".</w:t>
      </w:r>
    </w:p>
    <w:p w14:paraId="44D7BEAC" w14:textId="77777777" w:rsidR="003136F0" w:rsidRPr="00831326" w:rsidRDefault="00631AB1" w:rsidP="003136F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 w:rsidR="00A71214" w:rsidRPr="00831326">
        <w:rPr>
          <w:rFonts w:ascii="Book Antiqua" w:hAnsi="Book Antiqua"/>
          <w:lang w:val="es-PR"/>
        </w:rPr>
        <w:t>2</w:t>
      </w:r>
      <w:r w:rsidRPr="00831326">
        <w:rPr>
          <w:rFonts w:ascii="Book Antiqua" w:hAnsi="Book Antiqua"/>
          <w:lang w:val="es-PR"/>
        </w:rPr>
        <w:t xml:space="preserve">. </w:t>
      </w:r>
      <w:r w:rsidR="00721375" w:rsidRPr="00831326">
        <w:rPr>
          <w:rFonts w:ascii="Book Antiqua" w:hAnsi="Book Antiqua"/>
          <w:lang w:val="es-PR"/>
        </w:rPr>
        <w:t xml:space="preserve">– </w:t>
      </w:r>
      <w:r w:rsidR="003136F0" w:rsidRPr="00831326">
        <w:rPr>
          <w:rFonts w:ascii="Book Antiqua" w:hAnsi="Book Antiqua"/>
          <w:lang w:val="es-PR"/>
        </w:rPr>
        <w:t>Declaración de Política Pública</w:t>
      </w:r>
    </w:p>
    <w:p w14:paraId="5013A166" w14:textId="29291E04" w:rsidR="003A5271" w:rsidRDefault="003A5271" w:rsidP="003136F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A5271">
        <w:rPr>
          <w:rFonts w:ascii="Book Antiqua" w:hAnsi="Book Antiqua"/>
          <w:lang w:val="es-PR"/>
        </w:rPr>
        <w:t xml:space="preserve">El Gobierno de Puerto Rico reconoce que la proliferación descontrolada de </w:t>
      </w:r>
      <w:r w:rsidR="008A50F9">
        <w:rPr>
          <w:rFonts w:ascii="Book Antiqua" w:hAnsi="Book Antiqua"/>
          <w:lang w:val="es-PR"/>
        </w:rPr>
        <w:t xml:space="preserve">animales </w:t>
      </w:r>
      <w:r w:rsidR="008A50F9" w:rsidRPr="00830940">
        <w:rPr>
          <w:rFonts w:ascii="Book Antiqua" w:hAnsi="Book Antiqua"/>
          <w:lang w:val="es-PR"/>
        </w:rPr>
        <w:t>abandonados y</w:t>
      </w:r>
      <w:r w:rsidR="008A50F9">
        <w:rPr>
          <w:rFonts w:ascii="Book Antiqua" w:hAnsi="Book Antiqua"/>
          <w:lang w:val="es-PR"/>
        </w:rPr>
        <w:t xml:space="preserve"> en estado de abandono</w:t>
      </w:r>
      <w:r w:rsidRPr="003A5271">
        <w:rPr>
          <w:rFonts w:ascii="Book Antiqua" w:hAnsi="Book Antiqua"/>
          <w:lang w:val="es-PR"/>
        </w:rPr>
        <w:t xml:space="preserve"> en espacios públicos constituye un asunto de interés ambiental, de salud pública y de bienestar animal. Asimismo, se reconoce que el método CE</w:t>
      </w:r>
      <w:r w:rsidR="00356290">
        <w:rPr>
          <w:rFonts w:ascii="Book Antiqua" w:hAnsi="Book Antiqua"/>
          <w:lang w:val="es-PR"/>
        </w:rPr>
        <w:t>D</w:t>
      </w:r>
      <w:r w:rsidRPr="003A5271">
        <w:rPr>
          <w:rFonts w:ascii="Book Antiqua" w:hAnsi="Book Antiqua"/>
          <w:lang w:val="es-PR"/>
        </w:rPr>
        <w:t xml:space="preserve"> es el único mecanismo que ha demostrado ser efectivo a largo plazo para la reducción gradual y sostenible de </w:t>
      </w:r>
      <w:r w:rsidR="003E2CBA" w:rsidRPr="00830940">
        <w:rPr>
          <w:rFonts w:ascii="Book Antiqua" w:hAnsi="Book Antiqua"/>
          <w:lang w:val="es-PR"/>
        </w:rPr>
        <w:t>estas</w:t>
      </w:r>
      <w:r w:rsidR="003E2CBA">
        <w:rPr>
          <w:rFonts w:ascii="Book Antiqua" w:hAnsi="Book Antiqua"/>
          <w:lang w:val="es-PR"/>
        </w:rPr>
        <w:t xml:space="preserve"> </w:t>
      </w:r>
      <w:r w:rsidRPr="003A5271">
        <w:rPr>
          <w:rFonts w:ascii="Book Antiqua" w:hAnsi="Book Antiqua"/>
          <w:lang w:val="es-PR"/>
        </w:rPr>
        <w:t>poblaciones sin recurrir al sacrificio.</w:t>
      </w:r>
    </w:p>
    <w:p w14:paraId="0DFB0B58" w14:textId="006E71BF" w:rsidR="00631AB1" w:rsidRPr="00831326" w:rsidRDefault="003136F0" w:rsidP="003136F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Se </w:t>
      </w:r>
      <w:r w:rsidR="00860112" w:rsidRPr="00831326">
        <w:rPr>
          <w:rFonts w:ascii="Book Antiqua" w:hAnsi="Book Antiqua"/>
          <w:lang w:val="es-PR"/>
        </w:rPr>
        <w:t>declara</w:t>
      </w:r>
      <w:r w:rsidRPr="00831326">
        <w:rPr>
          <w:rFonts w:ascii="Book Antiqua" w:hAnsi="Book Antiqua"/>
          <w:lang w:val="es-PR"/>
        </w:rPr>
        <w:t xml:space="preserve"> política pública del Gobierno de Puerto Rico la implementación del método </w:t>
      </w:r>
      <w:r w:rsidR="00CF4A44" w:rsidRPr="00831326">
        <w:rPr>
          <w:rFonts w:ascii="Book Antiqua" w:hAnsi="Book Antiqua"/>
          <w:lang w:val="es-PR"/>
        </w:rPr>
        <w:t xml:space="preserve">Capturar, Esterilizar y </w:t>
      </w:r>
      <w:r w:rsidR="00356290">
        <w:rPr>
          <w:rFonts w:ascii="Book Antiqua" w:hAnsi="Book Antiqua"/>
          <w:lang w:val="es-PR"/>
        </w:rPr>
        <w:t>Devolver</w:t>
      </w:r>
      <w:r w:rsidR="00CF4A44" w:rsidRPr="00831326">
        <w:rPr>
          <w:rFonts w:ascii="Book Antiqua" w:hAnsi="Book Antiqua"/>
          <w:lang w:val="es-PR"/>
        </w:rPr>
        <w:t xml:space="preserve"> (</w:t>
      </w:r>
      <w:r w:rsidRPr="00831326">
        <w:rPr>
          <w:rFonts w:ascii="Book Antiqua" w:hAnsi="Book Antiqua"/>
          <w:lang w:val="es-PR"/>
        </w:rPr>
        <w:t>CE</w:t>
      </w:r>
      <w:r w:rsidR="00356290">
        <w:rPr>
          <w:rFonts w:ascii="Book Antiqua" w:hAnsi="Book Antiqua"/>
          <w:lang w:val="es-PR"/>
        </w:rPr>
        <w:t>D</w:t>
      </w:r>
      <w:r w:rsidR="00CF4A44" w:rsidRPr="00831326">
        <w:rPr>
          <w:rFonts w:ascii="Book Antiqua" w:hAnsi="Book Antiqua"/>
          <w:lang w:val="es-PR"/>
        </w:rPr>
        <w:t>)</w:t>
      </w:r>
      <w:r w:rsidRPr="00831326">
        <w:rPr>
          <w:rFonts w:ascii="Book Antiqua" w:hAnsi="Book Antiqua"/>
          <w:lang w:val="es-PR"/>
        </w:rPr>
        <w:t xml:space="preserve"> como estrategia principal para el manejo y control de la población de animales </w:t>
      </w:r>
      <w:r w:rsidR="003E2CBA" w:rsidRPr="00830940">
        <w:rPr>
          <w:rFonts w:ascii="Book Antiqua" w:hAnsi="Book Antiqua"/>
          <w:lang w:val="es-PR"/>
        </w:rPr>
        <w:t>en estado de abandono</w:t>
      </w:r>
      <w:r w:rsidRPr="00831326">
        <w:rPr>
          <w:rFonts w:ascii="Book Antiqua" w:hAnsi="Book Antiqua"/>
          <w:lang w:val="es-PR"/>
        </w:rPr>
        <w:t>, como herramienta de salud pública, bienestar animal y convivencia social.</w:t>
      </w:r>
    </w:p>
    <w:p w14:paraId="151A738D" w14:textId="77777777" w:rsidR="003136F0" w:rsidRPr="00831326" w:rsidRDefault="00631AB1" w:rsidP="003136F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 w:rsidR="00BD678B" w:rsidRPr="00831326">
        <w:rPr>
          <w:rFonts w:ascii="Book Antiqua" w:hAnsi="Book Antiqua"/>
          <w:lang w:val="es-PR"/>
        </w:rPr>
        <w:t>3</w:t>
      </w:r>
      <w:r w:rsidRPr="00831326">
        <w:rPr>
          <w:rFonts w:ascii="Book Antiqua" w:hAnsi="Book Antiqua"/>
          <w:lang w:val="es-PR"/>
        </w:rPr>
        <w:t xml:space="preserve">. </w:t>
      </w:r>
      <w:r w:rsidR="00721375" w:rsidRPr="00831326">
        <w:rPr>
          <w:rFonts w:ascii="Book Antiqua" w:hAnsi="Book Antiqua"/>
          <w:lang w:val="es-PR"/>
        </w:rPr>
        <w:t>–</w:t>
      </w:r>
      <w:r w:rsidRPr="00831326">
        <w:rPr>
          <w:rFonts w:ascii="Book Antiqua" w:hAnsi="Book Antiqua"/>
          <w:lang w:val="es-PR"/>
        </w:rPr>
        <w:t xml:space="preserve"> </w:t>
      </w:r>
      <w:r w:rsidR="003136F0" w:rsidRPr="00831326">
        <w:rPr>
          <w:rFonts w:ascii="Book Antiqua" w:hAnsi="Book Antiqua"/>
          <w:lang w:val="es-PR"/>
        </w:rPr>
        <w:t>Definiciones</w:t>
      </w:r>
    </w:p>
    <w:p w14:paraId="64BF8F3A" w14:textId="77777777" w:rsidR="003136F0" w:rsidRPr="00831326" w:rsidRDefault="003136F0" w:rsidP="003136F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Para los propósitos de esta Ley, los siguientes términos tendrán el significado que a continuación se indica:</w:t>
      </w:r>
    </w:p>
    <w:p w14:paraId="60787746" w14:textId="028691C8" w:rsidR="003136F0" w:rsidRPr="00831326" w:rsidRDefault="003136F0" w:rsidP="00C13BF2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Animal en </w:t>
      </w:r>
      <w:r w:rsidR="00356290" w:rsidRPr="00831326">
        <w:rPr>
          <w:rFonts w:ascii="Book Antiqua" w:hAnsi="Book Antiqua"/>
          <w:lang w:val="es-PR"/>
        </w:rPr>
        <w:t>Esta</w:t>
      </w:r>
      <w:r w:rsidRPr="00831326">
        <w:rPr>
          <w:rFonts w:ascii="Book Antiqua" w:hAnsi="Book Antiqua"/>
          <w:lang w:val="es-PR"/>
        </w:rPr>
        <w:t xml:space="preserve">do de </w:t>
      </w:r>
      <w:r w:rsidR="00356290" w:rsidRPr="00831326">
        <w:rPr>
          <w:rFonts w:ascii="Book Antiqua" w:hAnsi="Book Antiqua"/>
          <w:lang w:val="es-PR"/>
        </w:rPr>
        <w:t>Abandono</w:t>
      </w:r>
      <w:r w:rsidRPr="00831326">
        <w:rPr>
          <w:rFonts w:ascii="Book Antiqua" w:hAnsi="Book Antiqua"/>
          <w:lang w:val="es-PR"/>
        </w:rPr>
        <w:t xml:space="preserve">: </w:t>
      </w:r>
      <w:r w:rsidR="00B75193">
        <w:rPr>
          <w:rFonts w:ascii="Book Antiqua" w:hAnsi="Book Antiqua"/>
          <w:lang w:val="es-PR"/>
        </w:rPr>
        <w:t>Aquel animal</w:t>
      </w:r>
      <w:r w:rsidRPr="00831326">
        <w:rPr>
          <w:rFonts w:ascii="Book Antiqua" w:hAnsi="Book Antiqua"/>
          <w:lang w:val="es-PR"/>
        </w:rPr>
        <w:t xml:space="preserve"> </w:t>
      </w:r>
      <w:r w:rsidR="00356290">
        <w:rPr>
          <w:rFonts w:ascii="Book Antiqua" w:hAnsi="Book Antiqua"/>
          <w:lang w:val="es-PR"/>
        </w:rPr>
        <w:t xml:space="preserve">que </w:t>
      </w:r>
      <w:r w:rsidR="00C13BF2" w:rsidRPr="00831326">
        <w:rPr>
          <w:rFonts w:ascii="Book Antiqua" w:hAnsi="Book Antiqua"/>
          <w:lang w:val="es-PR"/>
        </w:rPr>
        <w:t xml:space="preserve">queda sin el cuidado o protección de sus </w:t>
      </w:r>
      <w:r w:rsidR="00C37E32">
        <w:rPr>
          <w:rFonts w:ascii="Book Antiqua" w:hAnsi="Book Antiqua"/>
          <w:lang w:val="es-PR"/>
        </w:rPr>
        <w:t>cuidadores</w:t>
      </w:r>
      <w:r w:rsidR="00C13BF2" w:rsidRPr="00831326">
        <w:rPr>
          <w:rFonts w:ascii="Book Antiqua" w:hAnsi="Book Antiqua"/>
          <w:lang w:val="es-PR"/>
        </w:rPr>
        <w:t>, poniendo en riesgo su integridad física o vida, así como los que deambulen libremente por la vía pública sin placa de identidad u otra forma de identificación, y sus descendencias</w:t>
      </w:r>
      <w:r w:rsidRPr="00831326">
        <w:rPr>
          <w:rFonts w:ascii="Book Antiqua" w:hAnsi="Book Antiqua"/>
          <w:lang w:val="es-PR"/>
        </w:rPr>
        <w:t>.</w:t>
      </w:r>
    </w:p>
    <w:p w14:paraId="0884AEE5" w14:textId="0D189B2D" w:rsidR="003136F0" w:rsidRDefault="000B53AA" w:rsidP="001008F6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Método </w:t>
      </w:r>
      <w:r w:rsidR="003136F0" w:rsidRPr="00831326">
        <w:rPr>
          <w:rFonts w:ascii="Book Antiqua" w:hAnsi="Book Antiqua"/>
          <w:lang w:val="es-PR"/>
        </w:rPr>
        <w:t>CE</w:t>
      </w:r>
      <w:r w:rsidR="00356290">
        <w:rPr>
          <w:rFonts w:ascii="Book Antiqua" w:hAnsi="Book Antiqua"/>
          <w:lang w:val="es-PR"/>
        </w:rPr>
        <w:t>D</w:t>
      </w:r>
      <w:r w:rsidR="003136F0" w:rsidRPr="00831326">
        <w:rPr>
          <w:rFonts w:ascii="Book Antiqua" w:hAnsi="Book Antiqua"/>
          <w:lang w:val="es-PR"/>
        </w:rPr>
        <w:t xml:space="preserve">: Estrategia que consiste en capturar, esterilizar y </w:t>
      </w:r>
      <w:r w:rsidR="00356290">
        <w:rPr>
          <w:rFonts w:ascii="Book Antiqua" w:hAnsi="Book Antiqua"/>
          <w:lang w:val="es-PR"/>
        </w:rPr>
        <w:t>devolver</w:t>
      </w:r>
      <w:r w:rsidR="003136F0" w:rsidRPr="00831326">
        <w:rPr>
          <w:rFonts w:ascii="Book Antiqua" w:hAnsi="Book Antiqua"/>
          <w:lang w:val="es-PR"/>
        </w:rPr>
        <w:t xml:space="preserve"> nuevamente </w:t>
      </w:r>
      <w:r w:rsidR="003E2CBA" w:rsidRPr="00830940">
        <w:rPr>
          <w:rFonts w:ascii="Book Antiqua" w:hAnsi="Book Antiqua"/>
          <w:lang w:val="es-PR"/>
        </w:rPr>
        <w:t>a</w:t>
      </w:r>
      <w:r w:rsidR="003E2CBA">
        <w:rPr>
          <w:rFonts w:ascii="Book Antiqua" w:hAnsi="Book Antiqua"/>
          <w:lang w:val="es-PR"/>
        </w:rPr>
        <w:t xml:space="preserve"> </w:t>
      </w:r>
      <w:r w:rsidR="003136F0" w:rsidRPr="00831326">
        <w:rPr>
          <w:rFonts w:ascii="Book Antiqua" w:hAnsi="Book Antiqua"/>
          <w:lang w:val="es-PR"/>
        </w:rPr>
        <w:t>su lugar de origen a los animales en estado de abandono.</w:t>
      </w:r>
    </w:p>
    <w:p w14:paraId="0C55B7C9" w14:textId="674E2C9B" w:rsidR="00356290" w:rsidRDefault="00356290" w:rsidP="001008F6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Departamento: Se refiere al Departamento de Salud de Puerto Rico, y su Oficina Estatal para el Control de Animales (OECA), quien actúa como agencia coordinadora de esta Ley. </w:t>
      </w:r>
    </w:p>
    <w:p w14:paraId="5ABF2C8E" w14:textId="725867DC" w:rsidR="00356290" w:rsidRPr="00831326" w:rsidRDefault="00356290" w:rsidP="001008F6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Entidad Autorizada: Centros veterinarios, organizaciones sin fines de lucro o rescatista incluidos en el registro de rescatistas, según definido en esta Ley, autorizados para </w:t>
      </w:r>
      <w:r w:rsidR="008A50F9">
        <w:rPr>
          <w:rFonts w:ascii="Book Antiqua" w:hAnsi="Book Antiqua"/>
          <w:lang w:val="es-PR"/>
        </w:rPr>
        <w:t>implementar</w:t>
      </w:r>
      <w:r>
        <w:rPr>
          <w:rFonts w:ascii="Book Antiqua" w:hAnsi="Book Antiqua"/>
          <w:lang w:val="es-PR"/>
        </w:rPr>
        <w:t xml:space="preserve"> el </w:t>
      </w:r>
      <w:r w:rsidR="000B53AA">
        <w:rPr>
          <w:rFonts w:ascii="Book Antiqua" w:hAnsi="Book Antiqua"/>
          <w:lang w:val="es-PR"/>
        </w:rPr>
        <w:t>método</w:t>
      </w:r>
      <w:r>
        <w:rPr>
          <w:rFonts w:ascii="Book Antiqua" w:hAnsi="Book Antiqua"/>
          <w:lang w:val="es-PR"/>
        </w:rPr>
        <w:t xml:space="preserve"> CED.</w:t>
      </w:r>
    </w:p>
    <w:p w14:paraId="1D42FD68" w14:textId="02B555C2" w:rsidR="00356290" w:rsidRPr="00356290" w:rsidRDefault="003136F0" w:rsidP="00356290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Esterilización: Procedimiento </w:t>
      </w:r>
      <w:r w:rsidR="00D1670B">
        <w:rPr>
          <w:rFonts w:ascii="Book Antiqua" w:hAnsi="Book Antiqua"/>
          <w:lang w:val="es-PR"/>
        </w:rPr>
        <w:t>quirúrgico</w:t>
      </w:r>
      <w:r w:rsidR="008A50F9">
        <w:rPr>
          <w:rFonts w:ascii="Book Antiqua" w:hAnsi="Book Antiqua"/>
          <w:lang w:val="es-PR"/>
        </w:rPr>
        <w:t xml:space="preserve"> </w:t>
      </w:r>
      <w:r w:rsidRPr="00831326">
        <w:rPr>
          <w:rFonts w:ascii="Book Antiqua" w:hAnsi="Book Antiqua"/>
          <w:lang w:val="es-PR"/>
        </w:rPr>
        <w:t>que impide la reproducción del animal.</w:t>
      </w:r>
    </w:p>
    <w:p w14:paraId="60B16B1B" w14:textId="6DF178AE" w:rsidR="00631AB1" w:rsidRDefault="003136F0" w:rsidP="001008F6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Médico veterinario: Profesional debidamente licenciado por la Junta Examinadora de Médicos Veterinarios de Puerto Rico.</w:t>
      </w:r>
    </w:p>
    <w:p w14:paraId="67880BD6" w14:textId="6FCF0A4F" w:rsidR="00D1670B" w:rsidRPr="005A66DF" w:rsidRDefault="00356290" w:rsidP="00D1670B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5A66DF">
        <w:rPr>
          <w:rFonts w:ascii="Book Antiqua" w:hAnsi="Book Antiqua"/>
          <w:lang w:val="es-PR"/>
        </w:rPr>
        <w:t>Registro de Rescatistas Autorizados: Repositorio de datos, en formato digital, nutrido por rescatistas voluntario</w:t>
      </w:r>
      <w:r w:rsidR="00DC4EDD">
        <w:rPr>
          <w:rFonts w:ascii="Book Antiqua" w:hAnsi="Book Antiqua"/>
          <w:lang w:val="es-PR"/>
        </w:rPr>
        <w:t>s</w:t>
      </w:r>
      <w:r w:rsidRPr="005A66DF">
        <w:rPr>
          <w:rFonts w:ascii="Book Antiqua" w:hAnsi="Book Antiqua"/>
          <w:lang w:val="es-PR"/>
        </w:rPr>
        <w:t xml:space="preserve"> y administrado </w:t>
      </w:r>
      <w:r w:rsidR="00F7181B" w:rsidRPr="005A66DF">
        <w:rPr>
          <w:rFonts w:ascii="Book Antiqua" w:hAnsi="Book Antiqua"/>
          <w:lang w:val="es-PR"/>
        </w:rPr>
        <w:t xml:space="preserve">por la Oficina Estatal para el Control de Animales. </w:t>
      </w:r>
      <w:r w:rsidR="00D1670B" w:rsidRPr="005A66DF">
        <w:rPr>
          <w:rFonts w:ascii="Book Antiqua" w:hAnsi="Book Antiqua"/>
          <w:lang w:val="es-PR"/>
        </w:rPr>
        <w:t>Este deberá incluir, como mínimo: (a) el nombre de la organización o del individuo interesado en registrarse, (b) un listado de los servicios o labores que provee, (c) su correo electrónico, (d) su número de teléfono</w:t>
      </w:r>
      <w:r w:rsidR="005A66DF" w:rsidRPr="005A66DF">
        <w:rPr>
          <w:rFonts w:ascii="Book Antiqua" w:hAnsi="Book Antiqua"/>
          <w:lang w:val="es-PR"/>
        </w:rPr>
        <w:t xml:space="preserve">, </w:t>
      </w:r>
      <w:r w:rsidR="00D1670B" w:rsidRPr="005A66DF">
        <w:rPr>
          <w:rFonts w:ascii="Book Antiqua" w:hAnsi="Book Antiqua"/>
          <w:lang w:val="es-PR"/>
        </w:rPr>
        <w:t>y</w:t>
      </w:r>
      <w:r w:rsidR="005A66DF" w:rsidRPr="005A66DF">
        <w:rPr>
          <w:rFonts w:ascii="Book Antiqua" w:hAnsi="Book Antiqua"/>
          <w:lang w:val="es-PR"/>
        </w:rPr>
        <w:t xml:space="preserve"> </w:t>
      </w:r>
      <w:r w:rsidR="00D1670B" w:rsidRPr="005A66DF">
        <w:rPr>
          <w:rFonts w:ascii="Book Antiqua" w:hAnsi="Book Antiqua"/>
          <w:lang w:val="es-PR"/>
        </w:rPr>
        <w:t>(</w:t>
      </w:r>
      <w:r w:rsidR="005A66DF">
        <w:rPr>
          <w:rFonts w:ascii="Book Antiqua" w:hAnsi="Book Antiqua"/>
          <w:lang w:val="es-PR"/>
        </w:rPr>
        <w:t>e</w:t>
      </w:r>
      <w:r w:rsidR="00D1670B" w:rsidRPr="005A66DF">
        <w:rPr>
          <w:rFonts w:ascii="Book Antiqua" w:hAnsi="Book Antiqua"/>
          <w:lang w:val="es-PR"/>
        </w:rPr>
        <w:t>)</w:t>
      </w:r>
      <w:r w:rsidR="005A66DF">
        <w:rPr>
          <w:rFonts w:ascii="Book Antiqua" w:hAnsi="Book Antiqua"/>
          <w:lang w:val="es-PR"/>
        </w:rPr>
        <w:t xml:space="preserve"> </w:t>
      </w:r>
      <w:r w:rsidR="00D1670B" w:rsidRPr="005A66DF">
        <w:rPr>
          <w:rFonts w:ascii="Book Antiqua" w:hAnsi="Book Antiqua"/>
          <w:lang w:val="es-PR"/>
        </w:rPr>
        <w:t>dirección física.</w:t>
      </w:r>
    </w:p>
    <w:p w14:paraId="5F26D3DA" w14:textId="13EF6DAE" w:rsidR="00F7181B" w:rsidRPr="00831326" w:rsidRDefault="00F7181B" w:rsidP="001008F6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Rescatista: Toda organización o persona individual que se dedique al rescate, cuidado o transporte de mascotas o animales </w:t>
      </w:r>
      <w:r w:rsidR="008A50F9">
        <w:rPr>
          <w:rFonts w:ascii="Book Antiqua" w:hAnsi="Book Antiqua"/>
          <w:lang w:val="es-PR"/>
        </w:rPr>
        <w:t>en estado de abandono</w:t>
      </w:r>
      <w:r>
        <w:rPr>
          <w:rFonts w:ascii="Book Antiqua" w:hAnsi="Book Antiqua"/>
          <w:lang w:val="es-PR"/>
        </w:rPr>
        <w:t xml:space="preserve">.  </w:t>
      </w:r>
    </w:p>
    <w:p w14:paraId="2C24AE3A" w14:textId="22ABDEFD" w:rsidR="005C0EF0" w:rsidRDefault="005C0EF0" w:rsidP="00CF4A44">
      <w:pPr>
        <w:pStyle w:val="Prrafodelista"/>
        <w:numPr>
          <w:ilvl w:val="0"/>
          <w:numId w:val="13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Sobrepoblación de Perros y Gatos: Existencia desproporcional y en exceso de especies domésticas que causan desequilibrio animal y ambiental.</w:t>
      </w:r>
    </w:p>
    <w:p w14:paraId="16DBF19C" w14:textId="10FE7EF3" w:rsidR="000F76D8" w:rsidRPr="00831326" w:rsidRDefault="000F76D8" w:rsidP="000F76D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>
        <w:rPr>
          <w:rFonts w:ascii="Book Antiqua" w:hAnsi="Book Antiqua"/>
          <w:lang w:val="es-PR"/>
        </w:rPr>
        <w:t>4</w:t>
      </w:r>
      <w:r w:rsidRPr="00831326">
        <w:rPr>
          <w:rFonts w:ascii="Book Antiqua" w:hAnsi="Book Antiqua"/>
          <w:lang w:val="es-PR"/>
        </w:rPr>
        <w:t xml:space="preserve">. – Método de Capturar, Esterilizar y </w:t>
      </w:r>
      <w:r w:rsidR="009A4913">
        <w:rPr>
          <w:rFonts w:ascii="Book Antiqua" w:hAnsi="Book Antiqua"/>
          <w:lang w:val="es-PR"/>
        </w:rPr>
        <w:t>Devolver</w:t>
      </w:r>
    </w:p>
    <w:p w14:paraId="0ED0AA71" w14:textId="66394458" w:rsidR="000F76D8" w:rsidRPr="00831326" w:rsidRDefault="000F76D8" w:rsidP="000F76D8">
      <w:pPr>
        <w:pStyle w:val="Prrafodelista"/>
        <w:numPr>
          <w:ilvl w:val="0"/>
          <w:numId w:val="1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lastRenderedPageBreak/>
        <w:t xml:space="preserve">Los animales en estado de abandono serán capturados de forma humanitaria por </w:t>
      </w:r>
      <w:r w:rsidR="009A4913">
        <w:rPr>
          <w:rFonts w:ascii="Book Antiqua" w:hAnsi="Book Antiqua"/>
          <w:lang w:val="es-PR"/>
        </w:rPr>
        <w:t>rescatistas</w:t>
      </w:r>
      <w:r w:rsidRPr="00831326">
        <w:rPr>
          <w:rFonts w:ascii="Book Antiqua" w:hAnsi="Book Antiqua"/>
          <w:lang w:val="es-PR"/>
        </w:rPr>
        <w:t xml:space="preserve"> o personal municipal </w:t>
      </w:r>
      <w:r w:rsidR="009A4913">
        <w:rPr>
          <w:rFonts w:ascii="Book Antiqua" w:hAnsi="Book Antiqua"/>
          <w:lang w:val="es-PR"/>
        </w:rPr>
        <w:t xml:space="preserve">que labore en la oficina de control animal del municipio o cualquier otra </w:t>
      </w:r>
      <w:r w:rsidR="005A66DF">
        <w:rPr>
          <w:rFonts w:ascii="Book Antiqua" w:hAnsi="Book Antiqua"/>
          <w:lang w:val="es-PR"/>
        </w:rPr>
        <w:t xml:space="preserve">Oficina Municipal </w:t>
      </w:r>
      <w:r w:rsidR="009A4913">
        <w:rPr>
          <w:rFonts w:ascii="Book Antiqua" w:hAnsi="Book Antiqua"/>
          <w:lang w:val="es-PR"/>
        </w:rPr>
        <w:t>a la que se le haya delegado tal labor</w:t>
      </w:r>
      <w:r w:rsidR="003E2CBA" w:rsidRPr="00E009D2">
        <w:rPr>
          <w:rFonts w:ascii="Book Antiqua" w:hAnsi="Book Antiqua"/>
          <w:lang w:val="es-PR"/>
        </w:rPr>
        <w:t>;</w:t>
      </w:r>
    </w:p>
    <w:p w14:paraId="76277070" w14:textId="70559D08" w:rsidR="000F76D8" w:rsidRPr="00E009D2" w:rsidRDefault="00E009D2" w:rsidP="000F76D8">
      <w:pPr>
        <w:pStyle w:val="Prrafodelista"/>
        <w:numPr>
          <w:ilvl w:val="0"/>
          <w:numId w:val="1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 xml:space="preserve">serán </w:t>
      </w:r>
      <w:r w:rsidR="000F76D8" w:rsidRPr="00E009D2">
        <w:rPr>
          <w:rFonts w:ascii="Book Antiqua" w:hAnsi="Book Antiqua"/>
          <w:lang w:val="es-PR"/>
        </w:rPr>
        <w:t>evaluados y esterilizados por médicos veterinarios licenciados, técnicos veterinarios licenciados o por las clínicas prácticas de las universidades</w:t>
      </w:r>
      <w:r w:rsidR="003E2CBA" w:rsidRPr="00E009D2">
        <w:rPr>
          <w:rFonts w:ascii="Book Antiqua" w:hAnsi="Book Antiqua"/>
          <w:lang w:val="es-PR"/>
        </w:rPr>
        <w:t>;</w:t>
      </w:r>
    </w:p>
    <w:p w14:paraId="62116C26" w14:textId="5A8E35CF" w:rsidR="000F76D8" w:rsidRPr="00E009D2" w:rsidRDefault="00E009D2" w:rsidP="000F76D8">
      <w:pPr>
        <w:pStyle w:val="Prrafodelista"/>
        <w:numPr>
          <w:ilvl w:val="0"/>
          <w:numId w:val="1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 xml:space="preserve">se </w:t>
      </w:r>
      <w:r w:rsidR="000F76D8" w:rsidRPr="00E009D2">
        <w:rPr>
          <w:rFonts w:ascii="Book Antiqua" w:hAnsi="Book Antiqua"/>
          <w:lang w:val="es-PR"/>
        </w:rPr>
        <w:t>marcarán de forma permanente para evitar su recaptura utilizando un tatuaje</w:t>
      </w:r>
      <w:r w:rsidR="00B75193">
        <w:rPr>
          <w:rFonts w:ascii="Book Antiqua" w:hAnsi="Book Antiqua"/>
          <w:lang w:val="es-PR"/>
        </w:rPr>
        <w:t xml:space="preserve"> o cortadura de oreja. </w:t>
      </w:r>
    </w:p>
    <w:p w14:paraId="516EEA8F" w14:textId="26696759" w:rsidR="000F76D8" w:rsidRPr="00831326" w:rsidRDefault="00E009D2" w:rsidP="000F76D8">
      <w:pPr>
        <w:pStyle w:val="Prrafodelista"/>
        <w:numPr>
          <w:ilvl w:val="0"/>
          <w:numId w:val="1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 xml:space="preserve">serán </w:t>
      </w:r>
      <w:r w:rsidR="000F76D8" w:rsidRPr="00E009D2">
        <w:rPr>
          <w:rFonts w:ascii="Book Antiqua" w:hAnsi="Book Antiqua"/>
          <w:lang w:val="es-PR"/>
        </w:rPr>
        <w:t>devueltos</w:t>
      </w:r>
      <w:r w:rsidR="000F76D8" w:rsidRPr="00831326">
        <w:rPr>
          <w:rFonts w:ascii="Book Antiqua" w:hAnsi="Book Antiqua"/>
          <w:lang w:val="es-PR"/>
        </w:rPr>
        <w:t xml:space="preserve"> al lugar donde fueron encontrados, siempre que no representen riesgo de salud </w:t>
      </w:r>
      <w:r w:rsidR="009A4913">
        <w:rPr>
          <w:rFonts w:ascii="Book Antiqua" w:hAnsi="Book Antiqua"/>
          <w:lang w:val="es-PR"/>
        </w:rPr>
        <w:t>certificado por un médico veterinario</w:t>
      </w:r>
      <w:r w:rsidR="000F76D8" w:rsidRPr="00831326">
        <w:rPr>
          <w:rFonts w:ascii="Book Antiqua" w:hAnsi="Book Antiqua"/>
          <w:lang w:val="es-PR"/>
        </w:rPr>
        <w:t>.</w:t>
      </w:r>
    </w:p>
    <w:p w14:paraId="2C44B5BF" w14:textId="0C90A1B4" w:rsidR="005E53A9" w:rsidRPr="00831326" w:rsidRDefault="00631AB1" w:rsidP="005E53A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009D2">
        <w:rPr>
          <w:rFonts w:ascii="Book Antiqua" w:hAnsi="Book Antiqua"/>
          <w:lang w:val="es-PR"/>
        </w:rPr>
        <w:t xml:space="preserve">Artículo </w:t>
      </w:r>
      <w:r w:rsidR="000F76D8" w:rsidRPr="00E009D2">
        <w:rPr>
          <w:rFonts w:ascii="Book Antiqua" w:hAnsi="Book Antiqua"/>
          <w:lang w:val="es-PR"/>
        </w:rPr>
        <w:t>5</w:t>
      </w:r>
      <w:r w:rsidRPr="00831326">
        <w:rPr>
          <w:rFonts w:ascii="Book Antiqua" w:hAnsi="Book Antiqua"/>
          <w:lang w:val="es-PR"/>
        </w:rPr>
        <w:t xml:space="preserve"> – </w:t>
      </w:r>
      <w:r w:rsidR="001008F6" w:rsidRPr="00831326">
        <w:rPr>
          <w:rFonts w:ascii="Book Antiqua" w:hAnsi="Book Antiqua"/>
          <w:lang w:val="es-PR"/>
        </w:rPr>
        <w:t xml:space="preserve">Responsabilidades de </w:t>
      </w:r>
      <w:r w:rsidR="00CF4A44" w:rsidRPr="00831326">
        <w:rPr>
          <w:rFonts w:ascii="Book Antiqua" w:hAnsi="Book Antiqua"/>
          <w:lang w:val="es-PR"/>
        </w:rPr>
        <w:t>Departamento de Salud</w:t>
      </w:r>
    </w:p>
    <w:p w14:paraId="247529ED" w14:textId="25431050" w:rsidR="005E53A9" w:rsidRPr="00831326" w:rsidRDefault="00CF4A44" w:rsidP="005E53A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El Departamento, en coordinación de </w:t>
      </w:r>
      <w:r w:rsidR="005E53A9" w:rsidRPr="00831326">
        <w:rPr>
          <w:rFonts w:ascii="Book Antiqua" w:hAnsi="Book Antiqua"/>
          <w:lang w:val="es-PR"/>
        </w:rPr>
        <w:t xml:space="preserve">los gobiernos municipales, </w:t>
      </w:r>
      <w:r w:rsidR="001008F6" w:rsidRPr="00831326">
        <w:rPr>
          <w:rFonts w:ascii="Book Antiqua" w:hAnsi="Book Antiqua"/>
          <w:lang w:val="es-PR"/>
        </w:rPr>
        <w:t>tendrá la responsabilidad</w:t>
      </w:r>
      <w:r w:rsidR="005E53A9" w:rsidRPr="00831326">
        <w:rPr>
          <w:rFonts w:ascii="Book Antiqua" w:hAnsi="Book Antiqua"/>
          <w:lang w:val="es-PR"/>
        </w:rPr>
        <w:t xml:space="preserve"> de:</w:t>
      </w:r>
    </w:p>
    <w:p w14:paraId="5C380C5F" w14:textId="7A05E5A3" w:rsidR="005E53A9" w:rsidRPr="00831326" w:rsidRDefault="00E009D2" w:rsidP="001008F6">
      <w:pPr>
        <w:pStyle w:val="Prrafodelista"/>
        <w:numPr>
          <w:ilvl w:val="0"/>
          <w:numId w:val="15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d</w:t>
      </w:r>
      <w:r w:rsidR="005E53A9" w:rsidRPr="00831326">
        <w:rPr>
          <w:rFonts w:ascii="Book Antiqua" w:hAnsi="Book Antiqua"/>
          <w:lang w:val="es-PR"/>
        </w:rPr>
        <w:t xml:space="preserve">esarrollar </w:t>
      </w:r>
      <w:r w:rsidR="00F7181B">
        <w:rPr>
          <w:rFonts w:ascii="Book Antiqua" w:hAnsi="Book Antiqua"/>
          <w:lang w:val="es-PR"/>
        </w:rPr>
        <w:t xml:space="preserve">un </w:t>
      </w:r>
      <w:r w:rsidR="005E53A9" w:rsidRPr="00831326">
        <w:rPr>
          <w:rFonts w:ascii="Book Antiqua" w:hAnsi="Book Antiqua"/>
          <w:lang w:val="es-PR"/>
        </w:rPr>
        <w:t xml:space="preserve">Plan Estratégico </w:t>
      </w:r>
      <w:r w:rsidR="00F7181B">
        <w:rPr>
          <w:rFonts w:ascii="Book Antiqua" w:hAnsi="Book Antiqua"/>
          <w:lang w:val="es-PR"/>
        </w:rPr>
        <w:t xml:space="preserve">del </w:t>
      </w:r>
      <w:r w:rsidR="000B53AA">
        <w:rPr>
          <w:rFonts w:ascii="Book Antiqua" w:hAnsi="Book Antiqua"/>
          <w:lang w:val="es-PR"/>
        </w:rPr>
        <w:t xml:space="preserve">método </w:t>
      </w:r>
      <w:r w:rsidR="005E53A9" w:rsidRPr="00831326">
        <w:rPr>
          <w:rFonts w:ascii="Book Antiqua" w:hAnsi="Book Antiqua"/>
          <w:lang w:val="es-PR"/>
        </w:rPr>
        <w:t>CE</w:t>
      </w:r>
      <w:r w:rsidR="00F7181B">
        <w:rPr>
          <w:rFonts w:ascii="Book Antiqua" w:hAnsi="Book Antiqua"/>
          <w:lang w:val="es-PR"/>
        </w:rPr>
        <w:t xml:space="preserve">D para su implementación con el fin de reducir de manera sustancial la población reproductiva de animales en estado de abandono, mejorando el bienestar animal y de la comunidad impactada. Este plan será adaptado de acuerdo con las circunstancias particulares de cada Municipio y cumpliendo con lo dispuesto en el </w:t>
      </w:r>
      <w:r w:rsidR="00F7181B">
        <w:rPr>
          <w:rFonts w:ascii="Book Antiqua" w:hAnsi="Book Antiqua"/>
          <w:lang w:val="es-PR"/>
        </w:rPr>
        <w:br/>
        <w:t xml:space="preserve">Artículo </w:t>
      </w:r>
      <w:r>
        <w:rPr>
          <w:rFonts w:ascii="Book Antiqua" w:hAnsi="Book Antiqua"/>
          <w:lang w:val="es-PR"/>
        </w:rPr>
        <w:t xml:space="preserve">6 </w:t>
      </w:r>
      <w:r w:rsidR="00F7181B">
        <w:rPr>
          <w:rFonts w:ascii="Book Antiqua" w:hAnsi="Book Antiqua"/>
          <w:lang w:val="es-PR"/>
        </w:rPr>
        <w:t>de esta Ley</w:t>
      </w:r>
      <w:r>
        <w:rPr>
          <w:rFonts w:ascii="Book Antiqua" w:hAnsi="Book Antiqua"/>
          <w:lang w:val="es-PR"/>
        </w:rPr>
        <w:t>;</w:t>
      </w:r>
    </w:p>
    <w:p w14:paraId="6D3F8468" w14:textId="7C4BD6D7" w:rsidR="005E53A9" w:rsidRPr="00831326" w:rsidRDefault="00E009D2" w:rsidP="001008F6">
      <w:pPr>
        <w:pStyle w:val="Prrafodelista"/>
        <w:numPr>
          <w:ilvl w:val="0"/>
          <w:numId w:val="15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</w:t>
      </w:r>
      <w:r w:rsidR="005E53A9" w:rsidRPr="00831326">
        <w:rPr>
          <w:rFonts w:ascii="Book Antiqua" w:hAnsi="Book Antiqua"/>
          <w:lang w:val="es-PR"/>
        </w:rPr>
        <w:t xml:space="preserve">romover acuerdos de colaboración con organizaciones sin fines de lucro, </w:t>
      </w:r>
      <w:r w:rsidR="005E53A9" w:rsidRPr="001C77A3">
        <w:rPr>
          <w:rFonts w:ascii="Book Antiqua" w:hAnsi="Book Antiqua"/>
          <w:lang w:val="es-PR"/>
        </w:rPr>
        <w:t xml:space="preserve">universidades </w:t>
      </w:r>
      <w:r w:rsidR="005E53A9" w:rsidRPr="00831326">
        <w:rPr>
          <w:rFonts w:ascii="Book Antiqua" w:hAnsi="Book Antiqua"/>
          <w:lang w:val="es-PR"/>
        </w:rPr>
        <w:t>y clínicas veterinarias</w:t>
      </w:r>
      <w:r>
        <w:rPr>
          <w:rFonts w:ascii="Book Antiqua" w:hAnsi="Book Antiqua"/>
          <w:lang w:val="es-PR"/>
        </w:rPr>
        <w:t>;</w:t>
      </w:r>
    </w:p>
    <w:p w14:paraId="38C77933" w14:textId="56C3A4E3" w:rsidR="005E53A9" w:rsidRPr="00831326" w:rsidRDefault="00E009D2" w:rsidP="001008F6">
      <w:pPr>
        <w:pStyle w:val="Prrafodelista"/>
        <w:numPr>
          <w:ilvl w:val="0"/>
          <w:numId w:val="15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c</w:t>
      </w:r>
      <w:r w:rsidR="005E53A9" w:rsidRPr="00831326">
        <w:rPr>
          <w:rFonts w:ascii="Book Antiqua" w:hAnsi="Book Antiqua"/>
          <w:lang w:val="es-PR"/>
        </w:rPr>
        <w:t xml:space="preserve">rear y mantener un Registro de Entidades Autorizadas </w:t>
      </w:r>
      <w:r w:rsidR="00CF4A44" w:rsidRPr="00831326">
        <w:rPr>
          <w:rFonts w:ascii="Book Antiqua" w:hAnsi="Book Antiqua"/>
          <w:lang w:val="es-PR"/>
        </w:rPr>
        <w:t xml:space="preserve">a practicar el </w:t>
      </w:r>
      <w:r w:rsidR="00EC0793">
        <w:rPr>
          <w:rFonts w:ascii="Book Antiqua" w:hAnsi="Book Antiqua"/>
          <w:lang w:val="es-PR"/>
        </w:rPr>
        <w:br/>
      </w:r>
      <w:r w:rsidR="000B53AA">
        <w:rPr>
          <w:rFonts w:ascii="Book Antiqua" w:hAnsi="Book Antiqua"/>
          <w:lang w:val="es-PR"/>
        </w:rPr>
        <w:t xml:space="preserve">método </w:t>
      </w:r>
      <w:r w:rsidR="005E53A9" w:rsidRPr="00831326">
        <w:rPr>
          <w:rFonts w:ascii="Book Antiqua" w:hAnsi="Book Antiqua"/>
          <w:lang w:val="es-PR"/>
        </w:rPr>
        <w:t>CE</w:t>
      </w:r>
      <w:r w:rsidR="00F7181B">
        <w:rPr>
          <w:rFonts w:ascii="Book Antiqua" w:hAnsi="Book Antiqua"/>
          <w:lang w:val="es-PR"/>
        </w:rPr>
        <w:t>D</w:t>
      </w:r>
      <w:r>
        <w:rPr>
          <w:rFonts w:ascii="Book Antiqua" w:hAnsi="Book Antiqua"/>
          <w:lang w:val="es-PR"/>
        </w:rPr>
        <w:t>;</w:t>
      </w:r>
    </w:p>
    <w:p w14:paraId="0ECD309B" w14:textId="6A60EF07" w:rsidR="009A4913" w:rsidRPr="009A4913" w:rsidRDefault="00E009D2" w:rsidP="009A4913">
      <w:pPr>
        <w:pStyle w:val="Prrafodelista"/>
        <w:numPr>
          <w:ilvl w:val="0"/>
          <w:numId w:val="15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</w:t>
      </w:r>
      <w:r w:rsidR="005E53A9" w:rsidRPr="00831326">
        <w:rPr>
          <w:rFonts w:ascii="Book Antiqua" w:hAnsi="Book Antiqua"/>
          <w:lang w:val="es-PR"/>
        </w:rPr>
        <w:t>oordinar campañas de orientación y educación pública</w:t>
      </w:r>
      <w:r w:rsidR="00F7181B">
        <w:rPr>
          <w:rFonts w:ascii="Book Antiqua" w:hAnsi="Book Antiqua"/>
          <w:lang w:val="es-PR"/>
        </w:rPr>
        <w:t xml:space="preserve">, incluyendo el adiestramiento a cualquier empleado </w:t>
      </w:r>
      <w:r w:rsidR="00DC4EDD">
        <w:rPr>
          <w:rFonts w:ascii="Book Antiqua" w:hAnsi="Book Antiqua"/>
          <w:lang w:val="es-PR"/>
        </w:rPr>
        <w:t>municipal</w:t>
      </w:r>
      <w:r w:rsidR="00F7181B">
        <w:rPr>
          <w:rFonts w:ascii="Book Antiqua" w:hAnsi="Book Antiqua"/>
          <w:lang w:val="es-PR"/>
        </w:rPr>
        <w:t xml:space="preserve"> o estatal a quien se le asigne entre sus funciones la implementación del </w:t>
      </w:r>
      <w:r w:rsidR="00EC0793">
        <w:rPr>
          <w:rFonts w:ascii="Book Antiqua" w:hAnsi="Book Antiqua"/>
          <w:lang w:val="es-PR"/>
        </w:rPr>
        <w:t xml:space="preserve">método </w:t>
      </w:r>
      <w:r w:rsidR="00F7181B">
        <w:rPr>
          <w:rFonts w:ascii="Book Antiqua" w:hAnsi="Book Antiqua"/>
          <w:lang w:val="es-PR"/>
        </w:rPr>
        <w:t>CED, así como a cualquier rescatista que interese laborar con este método</w:t>
      </w:r>
      <w:r w:rsidR="005E53A9" w:rsidRPr="00831326">
        <w:rPr>
          <w:rFonts w:ascii="Book Antiqua" w:hAnsi="Book Antiqua"/>
          <w:lang w:val="es-PR"/>
        </w:rPr>
        <w:t>.</w:t>
      </w:r>
    </w:p>
    <w:p w14:paraId="7B9F3724" w14:textId="3D6B58D7" w:rsidR="00F7181B" w:rsidRDefault="00F7181B" w:rsidP="001008F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Artículo </w:t>
      </w:r>
      <w:r w:rsidR="000F76D8">
        <w:rPr>
          <w:rFonts w:ascii="Book Antiqua" w:hAnsi="Book Antiqua"/>
          <w:lang w:val="es-PR"/>
        </w:rPr>
        <w:t>6</w:t>
      </w:r>
      <w:r>
        <w:rPr>
          <w:rFonts w:ascii="Book Antiqua" w:hAnsi="Book Antiqua"/>
          <w:lang w:val="es-PR"/>
        </w:rPr>
        <w:t>. – Plan Estratégico para la implementación del Método de Capturar, Esterilizar y Devolver.</w:t>
      </w:r>
    </w:p>
    <w:p w14:paraId="28243B4D" w14:textId="12216C5B" w:rsidR="00F7181B" w:rsidRDefault="00F7181B" w:rsidP="001008F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</w:t>
      </w:r>
      <w:r w:rsidRPr="00F7181B">
        <w:rPr>
          <w:rFonts w:ascii="Book Antiqua" w:hAnsi="Book Antiqua"/>
          <w:lang w:val="es-PR"/>
        </w:rPr>
        <w:t>Plan Estratégico para la implementación del Método de Capturar, Esterilizar y Devolver</w:t>
      </w:r>
      <w:r>
        <w:rPr>
          <w:rFonts w:ascii="Book Antiqua" w:hAnsi="Book Antiqua"/>
          <w:lang w:val="es-PR"/>
        </w:rPr>
        <w:t xml:space="preserve"> </w:t>
      </w:r>
      <w:r w:rsidR="00E0334E">
        <w:rPr>
          <w:rFonts w:ascii="Book Antiqua" w:hAnsi="Book Antiqua"/>
          <w:lang w:val="es-PR"/>
        </w:rPr>
        <w:t>se desarrollará e implementará por el Departamento. Para ello podrá contar con las organizaciones sin fines de lucro y rescatistas. El Plan Estratégico</w:t>
      </w:r>
      <w:r>
        <w:rPr>
          <w:rFonts w:ascii="Book Antiqua" w:hAnsi="Book Antiqua"/>
          <w:lang w:val="es-PR"/>
        </w:rPr>
        <w:t xml:space="preserve"> deberá </w:t>
      </w:r>
      <w:r w:rsidR="009F4A75">
        <w:rPr>
          <w:rFonts w:ascii="Book Antiqua" w:hAnsi="Book Antiqua"/>
          <w:lang w:val="es-PR"/>
        </w:rPr>
        <w:t>incluir</w:t>
      </w:r>
      <w:r>
        <w:rPr>
          <w:rFonts w:ascii="Book Antiqua" w:hAnsi="Book Antiqua"/>
          <w:lang w:val="es-PR"/>
        </w:rPr>
        <w:t>, como mínimo, pero sin limitarse a, lo siguiente:</w:t>
      </w:r>
    </w:p>
    <w:p w14:paraId="39CA1B0C" w14:textId="40647757" w:rsidR="00F7181B" w:rsidRDefault="009F4A75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una evaluación</w:t>
      </w:r>
      <w:r w:rsidR="00DC4EDD">
        <w:rPr>
          <w:rFonts w:ascii="Book Antiqua" w:hAnsi="Book Antiqua"/>
          <w:lang w:val="es-PR"/>
        </w:rPr>
        <w:t xml:space="preserve"> de</w:t>
      </w:r>
      <w:r>
        <w:rPr>
          <w:rFonts w:ascii="Book Antiqua" w:hAnsi="Book Antiqua"/>
          <w:lang w:val="es-PR"/>
        </w:rPr>
        <w:t xml:space="preserve"> </w:t>
      </w:r>
      <w:r w:rsidR="000F76D8">
        <w:rPr>
          <w:rFonts w:ascii="Book Antiqua" w:hAnsi="Book Antiqua"/>
          <w:lang w:val="es-PR"/>
        </w:rPr>
        <w:t>la situación actual del Municipio para el cual se desarrolla el Plan tomando en consideración la cantidad de animales en estado de abandono que hay en dicho municipio e identificar las áreas más afectadas</w:t>
      </w:r>
      <w:r w:rsidR="00E009D2">
        <w:rPr>
          <w:rFonts w:ascii="Book Antiqua" w:hAnsi="Book Antiqua"/>
          <w:lang w:val="es-PR"/>
        </w:rPr>
        <w:t>;</w:t>
      </w:r>
    </w:p>
    <w:p w14:paraId="7E6CEF12" w14:textId="7B09B6D6" w:rsidR="000F76D8" w:rsidRDefault="000F76D8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metas claras que sean implementables sin generar conflictos con la comunidad y promoviendo la tenencia de mascotas de manera responsable</w:t>
      </w:r>
      <w:r w:rsidR="00E009D2">
        <w:rPr>
          <w:rFonts w:ascii="Book Antiqua" w:hAnsi="Book Antiqua"/>
          <w:lang w:val="es-PR"/>
        </w:rPr>
        <w:t>;</w:t>
      </w:r>
      <w:r>
        <w:rPr>
          <w:rFonts w:ascii="Book Antiqua" w:hAnsi="Book Antiqua"/>
          <w:lang w:val="es-PR"/>
        </w:rPr>
        <w:t xml:space="preserve"> </w:t>
      </w:r>
    </w:p>
    <w:p w14:paraId="7C7A56DC" w14:textId="4EA2AB61" w:rsidR="00D1670B" w:rsidRDefault="009F4A75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forma en que los animales </w:t>
      </w:r>
      <w:r w:rsidR="00E009D2">
        <w:rPr>
          <w:rFonts w:ascii="Book Antiqua" w:hAnsi="Book Antiqua"/>
          <w:lang w:val="es-PR"/>
        </w:rPr>
        <w:t>se</w:t>
      </w:r>
      <w:r>
        <w:rPr>
          <w:rFonts w:ascii="Book Antiqua" w:hAnsi="Book Antiqua"/>
          <w:lang w:val="es-PR"/>
        </w:rPr>
        <w:t>rán capturados</w:t>
      </w:r>
      <w:r w:rsidR="00E009D2">
        <w:rPr>
          <w:rFonts w:ascii="Book Antiqua" w:hAnsi="Book Antiqua"/>
          <w:lang w:val="es-PR"/>
        </w:rPr>
        <w:t>, dónde se esterilizarán y vacunarán, c</w:t>
      </w:r>
      <w:r w:rsidR="00773811">
        <w:rPr>
          <w:rFonts w:ascii="Book Antiqua" w:hAnsi="Book Antiqua"/>
          <w:lang w:val="es-PR"/>
        </w:rPr>
        <w:t>ó</w:t>
      </w:r>
      <w:r w:rsidR="00E009D2">
        <w:rPr>
          <w:rFonts w:ascii="Book Antiqua" w:hAnsi="Book Antiqua"/>
          <w:lang w:val="es-PR"/>
        </w:rPr>
        <w:t>mo se devuelven a su área de origen y cómo se va a dar seguimiento</w:t>
      </w:r>
      <w:r w:rsidR="00D1670B">
        <w:rPr>
          <w:rFonts w:ascii="Book Antiqua" w:hAnsi="Book Antiqua"/>
          <w:lang w:val="es-PR"/>
        </w:rPr>
        <w:t>;</w:t>
      </w:r>
    </w:p>
    <w:p w14:paraId="6E647DD5" w14:textId="6C8B424B" w:rsidR="000F76D8" w:rsidRDefault="00E009D2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un programa </w:t>
      </w:r>
      <w:r w:rsidR="00DC4EDD" w:rsidRPr="00DC4EDD">
        <w:rPr>
          <w:rFonts w:ascii="Book Antiqua" w:hAnsi="Book Antiqua"/>
          <w:lang w:val="es-PR"/>
        </w:rPr>
        <w:t xml:space="preserve">de intervención prioritaria </w:t>
      </w:r>
      <w:r>
        <w:rPr>
          <w:rFonts w:ascii="Book Antiqua" w:hAnsi="Book Antiqua"/>
          <w:lang w:val="es-PR"/>
        </w:rPr>
        <w:t>para comenzar en las áreas de alta necesidad</w:t>
      </w:r>
      <w:r w:rsidR="00D1670B">
        <w:rPr>
          <w:rFonts w:ascii="Book Antiqua" w:hAnsi="Book Antiqua"/>
          <w:lang w:val="es-PR"/>
        </w:rPr>
        <w:t>;</w:t>
      </w:r>
    </w:p>
    <w:p w14:paraId="4F156017" w14:textId="1D7F3B89" w:rsidR="000F76D8" w:rsidRDefault="00E009D2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educa</w:t>
      </w:r>
      <w:r w:rsidR="009F4A75">
        <w:rPr>
          <w:rFonts w:ascii="Book Antiqua" w:hAnsi="Book Antiqua"/>
          <w:lang w:val="es-PR"/>
        </w:rPr>
        <w:t>ción</w:t>
      </w:r>
      <w:r>
        <w:rPr>
          <w:rFonts w:ascii="Book Antiqua" w:hAnsi="Book Antiqua"/>
          <w:lang w:val="es-PR"/>
        </w:rPr>
        <w:t xml:space="preserve"> a la ciudadanía sobre el método y fomentar el trabajo en equipo entre el gobierno, organizaciones y comunidades</w:t>
      </w:r>
      <w:r w:rsidR="00D1670B">
        <w:rPr>
          <w:rFonts w:ascii="Book Antiqua" w:hAnsi="Book Antiqua"/>
          <w:lang w:val="es-PR"/>
        </w:rPr>
        <w:t>;</w:t>
      </w:r>
    </w:p>
    <w:p w14:paraId="32855E06" w14:textId="15CB1876" w:rsidR="000F76D8" w:rsidRDefault="000F76D8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campañas educativas que expliquen qué es el método CED, por qué es importante esterilizar y vacunar, y cómo el abandono de animales afecta al país</w:t>
      </w:r>
      <w:r w:rsidR="00D1670B">
        <w:rPr>
          <w:rFonts w:ascii="Book Antiqua" w:hAnsi="Book Antiqua"/>
          <w:lang w:val="es-PR"/>
        </w:rPr>
        <w:t>;</w:t>
      </w:r>
    </w:p>
    <w:p w14:paraId="4F580B64" w14:textId="19056CE1" w:rsidR="009A4913" w:rsidRDefault="000F76D8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evaluaciones semestrales para ajustar y mejorar el plan</w:t>
      </w:r>
      <w:r w:rsidR="00D1670B">
        <w:rPr>
          <w:rFonts w:ascii="Book Antiqua" w:hAnsi="Book Antiqua"/>
          <w:lang w:val="es-PR"/>
        </w:rPr>
        <w:t>;</w:t>
      </w:r>
    </w:p>
    <w:p w14:paraId="0BAEF69F" w14:textId="600B551D" w:rsidR="000F76D8" w:rsidRPr="000F76D8" w:rsidRDefault="008A50F9" w:rsidP="005A66DF">
      <w:pPr>
        <w:pStyle w:val="Prrafodelista"/>
        <w:numPr>
          <w:ilvl w:val="0"/>
          <w:numId w:val="28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manejo</w:t>
      </w:r>
      <w:r w:rsidR="009A4913">
        <w:rPr>
          <w:rFonts w:ascii="Book Antiqua" w:hAnsi="Book Antiqua"/>
          <w:lang w:val="es-PR"/>
        </w:rPr>
        <w:t xml:space="preserve"> de situaciones especiales como animales enfermos, agresivos o que no puedan ser devueltos, y cómo atender posibles preocupaciones de la comunidad.</w:t>
      </w:r>
      <w:r w:rsidR="000F76D8">
        <w:rPr>
          <w:rFonts w:ascii="Book Antiqua" w:hAnsi="Book Antiqua"/>
          <w:lang w:val="es-PR"/>
        </w:rPr>
        <w:t xml:space="preserve"> </w:t>
      </w:r>
    </w:p>
    <w:p w14:paraId="131F3ECA" w14:textId="2FE19F7E" w:rsidR="001008F6" w:rsidRPr="00831326" w:rsidRDefault="006E55C9" w:rsidP="001008F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 w:rsidR="000F76D8">
        <w:rPr>
          <w:rFonts w:ascii="Book Antiqua" w:hAnsi="Book Antiqua"/>
          <w:lang w:val="es-PR"/>
        </w:rPr>
        <w:t>7</w:t>
      </w:r>
      <w:r w:rsidRPr="00831326">
        <w:rPr>
          <w:rFonts w:ascii="Book Antiqua" w:hAnsi="Book Antiqua"/>
          <w:lang w:val="es-PR"/>
        </w:rPr>
        <w:t xml:space="preserve">. </w:t>
      </w:r>
      <w:r w:rsidR="00721375" w:rsidRPr="00831326">
        <w:rPr>
          <w:rFonts w:ascii="Book Antiqua" w:hAnsi="Book Antiqua"/>
          <w:lang w:val="es-PR"/>
        </w:rPr>
        <w:t>–</w:t>
      </w:r>
      <w:r w:rsidRPr="00831326">
        <w:rPr>
          <w:rFonts w:ascii="Book Antiqua" w:hAnsi="Book Antiqua"/>
          <w:lang w:val="es-PR"/>
        </w:rPr>
        <w:t xml:space="preserve"> </w:t>
      </w:r>
      <w:r w:rsidR="001008F6" w:rsidRPr="00831326">
        <w:rPr>
          <w:rFonts w:ascii="Book Antiqua" w:hAnsi="Book Antiqua"/>
          <w:lang w:val="es-PR"/>
        </w:rPr>
        <w:t>Prohibiciones</w:t>
      </w:r>
    </w:p>
    <w:p w14:paraId="67EDD55F" w14:textId="5FE5231E" w:rsidR="006E55C9" w:rsidRPr="00831326" w:rsidRDefault="001008F6" w:rsidP="001008F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Se prohíbe la captura y eutanasia de animales en estado de abandono como método de control poblacional, salvo que existan condiciones extremas de sufrimiento o enfermedades transmisibles graves, certificadas por un médico veterinario autorizado.</w:t>
      </w:r>
    </w:p>
    <w:p w14:paraId="3FFE5A41" w14:textId="5A79D562" w:rsidR="001008F6" w:rsidRPr="00831326" w:rsidRDefault="001008F6" w:rsidP="001008F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 w:rsidR="000F76D8">
        <w:rPr>
          <w:rFonts w:ascii="Book Antiqua" w:hAnsi="Book Antiqua"/>
          <w:lang w:val="es-PR"/>
        </w:rPr>
        <w:t>8</w:t>
      </w:r>
      <w:r w:rsidRPr="00831326">
        <w:rPr>
          <w:rFonts w:ascii="Book Antiqua" w:hAnsi="Book Antiqua"/>
          <w:lang w:val="es-PR"/>
        </w:rPr>
        <w:t>. — Participación Ciudadana</w:t>
      </w:r>
    </w:p>
    <w:p w14:paraId="576A4F85" w14:textId="47F0B740" w:rsidR="00D1670B" w:rsidRDefault="009A4913" w:rsidP="001008F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Tanto los municipios como el Departamento </w:t>
      </w:r>
      <w:r w:rsidR="001008F6" w:rsidRPr="00831326">
        <w:rPr>
          <w:rFonts w:ascii="Book Antiqua" w:hAnsi="Book Antiqua"/>
          <w:lang w:val="es-PR"/>
        </w:rPr>
        <w:t>podrán establecer convenios de colaboración</w:t>
      </w:r>
      <w:r w:rsidR="00DB63FC">
        <w:rPr>
          <w:rFonts w:ascii="Book Antiqua" w:hAnsi="Book Antiqua"/>
          <w:lang w:val="es-PR"/>
        </w:rPr>
        <w:t xml:space="preserve"> para, sin limitarse a</w:t>
      </w:r>
      <w:r w:rsidR="00773811">
        <w:rPr>
          <w:rFonts w:ascii="Book Antiqua" w:hAnsi="Book Antiqua"/>
          <w:lang w:val="es-PR"/>
        </w:rPr>
        <w:t>:</w:t>
      </w:r>
    </w:p>
    <w:p w14:paraId="75297BA3" w14:textId="77777777" w:rsidR="00D1670B" w:rsidRDefault="00DB63FC" w:rsidP="005A66DF">
      <w:pPr>
        <w:pStyle w:val="Prrafodelista"/>
        <w:numPr>
          <w:ilvl w:val="0"/>
          <w:numId w:val="29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D1670B">
        <w:rPr>
          <w:rFonts w:ascii="Book Antiqua" w:hAnsi="Book Antiqua"/>
          <w:lang w:val="es-PR"/>
        </w:rPr>
        <w:t xml:space="preserve">facilitar o subsidiar las esterilizaciones; </w:t>
      </w:r>
    </w:p>
    <w:p w14:paraId="2CE6BF49" w14:textId="77777777" w:rsidR="00D1670B" w:rsidRDefault="00DB63FC" w:rsidP="005A66DF">
      <w:pPr>
        <w:pStyle w:val="Prrafodelista"/>
        <w:numPr>
          <w:ilvl w:val="0"/>
          <w:numId w:val="29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D1670B">
        <w:rPr>
          <w:rFonts w:ascii="Book Antiqua" w:hAnsi="Book Antiqua"/>
          <w:lang w:val="es-PR"/>
        </w:rPr>
        <w:t xml:space="preserve">promover la tenencia responsable y la protección animal; y, </w:t>
      </w:r>
    </w:p>
    <w:p w14:paraId="410ED06C" w14:textId="123F993F" w:rsidR="00D1670B" w:rsidRPr="00D1670B" w:rsidRDefault="00DB63FC" w:rsidP="005A66DF">
      <w:pPr>
        <w:pStyle w:val="Prrafodelista"/>
        <w:numPr>
          <w:ilvl w:val="0"/>
          <w:numId w:val="29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D1670B">
        <w:rPr>
          <w:rFonts w:ascii="Book Antiqua" w:hAnsi="Book Antiqua"/>
          <w:lang w:val="es-PR"/>
        </w:rPr>
        <w:t xml:space="preserve">asegurar la transparencia y eficacia del programa. </w:t>
      </w:r>
    </w:p>
    <w:p w14:paraId="78628A24" w14:textId="34767FBA" w:rsidR="001008F6" w:rsidRPr="00831326" w:rsidRDefault="00DB63FC" w:rsidP="001008F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Estos acuerdos, sin que se considere una lista taxativa, se podrán realizar</w:t>
      </w:r>
      <w:r w:rsidR="001008F6" w:rsidRPr="00831326">
        <w:rPr>
          <w:rFonts w:ascii="Book Antiqua" w:hAnsi="Book Antiqua"/>
          <w:lang w:val="es-PR"/>
        </w:rPr>
        <w:t xml:space="preserve"> con:</w:t>
      </w:r>
    </w:p>
    <w:p w14:paraId="775A6F9A" w14:textId="3083AFAC" w:rsidR="001008F6" w:rsidRDefault="005A66DF" w:rsidP="005A66DF">
      <w:pPr>
        <w:pStyle w:val="Prrafodelista"/>
        <w:numPr>
          <w:ilvl w:val="0"/>
          <w:numId w:val="2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o</w:t>
      </w:r>
      <w:r w:rsidR="001008F6" w:rsidRPr="00831326">
        <w:rPr>
          <w:rFonts w:ascii="Book Antiqua" w:hAnsi="Book Antiqua"/>
          <w:lang w:val="es-PR"/>
        </w:rPr>
        <w:t>rganizaciones sin fines de lucro legalmente registradas</w:t>
      </w:r>
      <w:r>
        <w:rPr>
          <w:rFonts w:ascii="Book Antiqua" w:hAnsi="Book Antiqua"/>
          <w:lang w:val="es-PR"/>
        </w:rPr>
        <w:t>;</w:t>
      </w:r>
    </w:p>
    <w:p w14:paraId="63784FC5" w14:textId="3DA351B9" w:rsidR="001008F6" w:rsidRPr="001C77A3" w:rsidRDefault="005A66DF" w:rsidP="005A66DF">
      <w:pPr>
        <w:pStyle w:val="Prrafodelista"/>
        <w:numPr>
          <w:ilvl w:val="0"/>
          <w:numId w:val="2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</w:t>
      </w:r>
      <w:r w:rsidR="001008F6" w:rsidRPr="001C77A3">
        <w:rPr>
          <w:rFonts w:ascii="Book Antiqua" w:hAnsi="Book Antiqua"/>
          <w:lang w:val="es-PR"/>
        </w:rPr>
        <w:t>línicas veterinarias</w:t>
      </w:r>
      <w:r>
        <w:rPr>
          <w:rFonts w:ascii="Book Antiqua" w:hAnsi="Book Antiqua"/>
          <w:lang w:val="es-PR"/>
        </w:rPr>
        <w:t>;</w:t>
      </w:r>
    </w:p>
    <w:p w14:paraId="199916E7" w14:textId="26328651" w:rsidR="001008F6" w:rsidRPr="001C77A3" w:rsidRDefault="005A66DF" w:rsidP="005A66DF">
      <w:pPr>
        <w:pStyle w:val="Prrafodelista"/>
        <w:numPr>
          <w:ilvl w:val="0"/>
          <w:numId w:val="2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u</w:t>
      </w:r>
      <w:r w:rsidR="001008F6" w:rsidRPr="001C77A3">
        <w:rPr>
          <w:rFonts w:ascii="Book Antiqua" w:hAnsi="Book Antiqua"/>
          <w:lang w:val="es-PR"/>
        </w:rPr>
        <w:t>niversidades con programas de medicina veterinaria</w:t>
      </w:r>
      <w:r w:rsidR="00DB63FC">
        <w:rPr>
          <w:rFonts w:ascii="Book Antiqua" w:hAnsi="Book Antiqua"/>
          <w:lang w:val="es-PR"/>
        </w:rPr>
        <w:t xml:space="preserve"> o de tecnología veterinaria</w:t>
      </w:r>
      <w:r>
        <w:rPr>
          <w:rFonts w:ascii="Book Antiqua" w:hAnsi="Book Antiqua"/>
          <w:lang w:val="es-PR"/>
        </w:rPr>
        <w:t>;</w:t>
      </w:r>
    </w:p>
    <w:p w14:paraId="462C78A7" w14:textId="51AD12C7" w:rsidR="001008F6" w:rsidRPr="001C77A3" w:rsidRDefault="005A66DF" w:rsidP="005A66DF">
      <w:pPr>
        <w:pStyle w:val="Prrafodelista"/>
        <w:numPr>
          <w:ilvl w:val="0"/>
          <w:numId w:val="27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c</w:t>
      </w:r>
      <w:r w:rsidR="001008F6" w:rsidRPr="001C77A3">
        <w:rPr>
          <w:rFonts w:ascii="Book Antiqua" w:hAnsi="Book Antiqua"/>
          <w:lang w:val="es-PR"/>
        </w:rPr>
        <w:t>iudadanos voluntarios</w:t>
      </w:r>
      <w:r w:rsidR="009A4913" w:rsidRPr="00844FCE">
        <w:rPr>
          <w:rFonts w:ascii="Book Antiqua" w:hAnsi="Book Antiqua"/>
          <w:lang w:val="es-PR"/>
        </w:rPr>
        <w:t>.</w:t>
      </w:r>
    </w:p>
    <w:p w14:paraId="5405A122" w14:textId="3B8FFA30" w:rsidR="00860112" w:rsidRPr="00831326" w:rsidRDefault="00860112" w:rsidP="0086011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 w:rsidR="000F76D8">
        <w:rPr>
          <w:rFonts w:ascii="Book Antiqua" w:hAnsi="Book Antiqua"/>
          <w:lang w:val="es-PR"/>
        </w:rPr>
        <w:t>9</w:t>
      </w:r>
      <w:r w:rsidRPr="00831326">
        <w:rPr>
          <w:rFonts w:ascii="Book Antiqua" w:hAnsi="Book Antiqua"/>
          <w:lang w:val="es-PR"/>
        </w:rPr>
        <w:t>. — Educación y Sensibilización</w:t>
      </w:r>
    </w:p>
    <w:p w14:paraId="0860B4AC" w14:textId="2AA6D441" w:rsidR="00446723" w:rsidRDefault="00860112" w:rsidP="0086011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El Departamento desarrollará e implementará programas educativos sobre tenencia responsable, esterilización, y el rol de los animales en la sociedad</w:t>
      </w:r>
      <w:r w:rsidR="00831326">
        <w:rPr>
          <w:rFonts w:ascii="Book Antiqua" w:hAnsi="Book Antiqua"/>
          <w:lang w:val="es-PR"/>
        </w:rPr>
        <w:t>, así como de la implementación de este programa para el control de la propagación de animales en estado de abandono</w:t>
      </w:r>
      <w:r w:rsidRPr="00831326">
        <w:rPr>
          <w:rFonts w:ascii="Book Antiqua" w:hAnsi="Book Antiqua"/>
          <w:lang w:val="es-PR"/>
        </w:rPr>
        <w:t>.</w:t>
      </w:r>
      <w:r w:rsidR="00DB63FC">
        <w:rPr>
          <w:rFonts w:ascii="Book Antiqua" w:hAnsi="Book Antiqua"/>
          <w:lang w:val="es-PR"/>
        </w:rPr>
        <w:t xml:space="preserve"> Estos programas educativos deberán incluir los siguientes aspectos:</w:t>
      </w:r>
    </w:p>
    <w:p w14:paraId="02B5FD3E" w14:textId="7E74601A" w:rsidR="00DB63FC" w:rsidRPr="00DB63FC" w:rsidRDefault="00D1670B" w:rsidP="00DB63FC">
      <w:pPr>
        <w:numPr>
          <w:ilvl w:val="0"/>
          <w:numId w:val="22"/>
        </w:numPr>
        <w:tabs>
          <w:tab w:val="clear" w:pos="720"/>
        </w:tabs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 w:rsidRPr="00DB63FC">
        <w:rPr>
          <w:rFonts w:ascii="Book Antiqua" w:hAnsi="Book Antiqua"/>
          <w:lang w:val="es-PR"/>
        </w:rPr>
        <w:t>c</w:t>
      </w:r>
      <w:r w:rsidR="00DB63FC" w:rsidRPr="00DB63FC">
        <w:rPr>
          <w:rFonts w:ascii="Book Antiqua" w:hAnsi="Book Antiqua"/>
          <w:lang w:val="es-PR"/>
        </w:rPr>
        <w:t>oncientizar a la comunidad sobre la problemática de la sobrepoblación animal</w:t>
      </w:r>
      <w:r>
        <w:rPr>
          <w:rFonts w:ascii="Book Antiqua" w:hAnsi="Book Antiqua"/>
          <w:lang w:val="es-PR"/>
        </w:rPr>
        <w:t>;</w:t>
      </w:r>
    </w:p>
    <w:p w14:paraId="1AC0E8E0" w14:textId="4297A7C7" w:rsidR="00DB63FC" w:rsidRPr="00DB63FC" w:rsidRDefault="00D1670B" w:rsidP="00DB63FC">
      <w:pPr>
        <w:numPr>
          <w:ilvl w:val="0"/>
          <w:numId w:val="22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</w:t>
      </w:r>
      <w:r w:rsidR="000B53AA">
        <w:rPr>
          <w:rFonts w:ascii="Book Antiqua" w:hAnsi="Book Antiqua"/>
          <w:lang w:val="es-PR"/>
        </w:rPr>
        <w:t>ducar a la ciudadanía sobre</w:t>
      </w:r>
      <w:r w:rsidR="00DB63FC" w:rsidRPr="00DB63FC">
        <w:rPr>
          <w:rFonts w:ascii="Book Antiqua" w:hAnsi="Book Antiqua"/>
          <w:lang w:val="es-PR"/>
        </w:rPr>
        <w:t xml:space="preserve"> el método CE</w:t>
      </w:r>
      <w:r w:rsidR="000B53AA">
        <w:rPr>
          <w:rFonts w:ascii="Book Antiqua" w:hAnsi="Book Antiqua"/>
          <w:lang w:val="es-PR"/>
        </w:rPr>
        <w:t>D</w:t>
      </w:r>
      <w:r w:rsidR="00DB63FC" w:rsidRPr="00DB63FC">
        <w:rPr>
          <w:rFonts w:ascii="Book Antiqua" w:hAnsi="Book Antiqua"/>
          <w:lang w:val="es-PR"/>
        </w:rPr>
        <w:t xml:space="preserve"> como una solución ética y eficaz</w:t>
      </w:r>
      <w:r>
        <w:rPr>
          <w:rFonts w:ascii="Book Antiqua" w:hAnsi="Book Antiqua"/>
          <w:lang w:val="es-PR"/>
        </w:rPr>
        <w:t>;</w:t>
      </w:r>
    </w:p>
    <w:p w14:paraId="75B29970" w14:textId="4AA6CFA2" w:rsidR="00DB63FC" w:rsidRPr="00DB63FC" w:rsidRDefault="00D1670B" w:rsidP="00DB63FC">
      <w:pPr>
        <w:numPr>
          <w:ilvl w:val="0"/>
          <w:numId w:val="22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r</w:t>
      </w:r>
      <w:r w:rsidR="00DB63FC" w:rsidRPr="00DB63FC">
        <w:rPr>
          <w:rFonts w:ascii="Book Antiqua" w:hAnsi="Book Antiqua"/>
          <w:lang w:val="es-PR"/>
        </w:rPr>
        <w:t>educir la desinformación y el rechazo hacia los animales comunitarios</w:t>
      </w:r>
      <w:r>
        <w:rPr>
          <w:rFonts w:ascii="Book Antiqua" w:hAnsi="Book Antiqua"/>
          <w:lang w:val="es-PR"/>
        </w:rPr>
        <w:t>;</w:t>
      </w:r>
    </w:p>
    <w:p w14:paraId="5FB55A24" w14:textId="2DB50BCD" w:rsidR="00DB63FC" w:rsidRPr="00DB63FC" w:rsidRDefault="00D1670B" w:rsidP="00DB63FC">
      <w:pPr>
        <w:numPr>
          <w:ilvl w:val="0"/>
          <w:numId w:val="22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f</w:t>
      </w:r>
      <w:r w:rsidR="00DB63FC" w:rsidRPr="00DB63FC">
        <w:rPr>
          <w:rFonts w:ascii="Book Antiqua" w:hAnsi="Book Antiqua"/>
          <w:lang w:val="es-PR"/>
        </w:rPr>
        <w:t xml:space="preserve">omentar la </w:t>
      </w:r>
      <w:r w:rsidR="001F5012" w:rsidRPr="00DB63FC">
        <w:rPr>
          <w:rFonts w:ascii="Book Antiqua" w:hAnsi="Book Antiqua"/>
          <w:lang w:val="es-PR"/>
        </w:rPr>
        <w:t>participación</w:t>
      </w:r>
      <w:r w:rsidR="00DB63FC" w:rsidRPr="00DB63FC">
        <w:rPr>
          <w:rFonts w:ascii="Book Antiqua" w:hAnsi="Book Antiqua"/>
          <w:lang w:val="es-PR"/>
        </w:rPr>
        <w:t xml:space="preserve"> de la ciudadanía</w:t>
      </w:r>
      <w:r>
        <w:rPr>
          <w:rFonts w:ascii="Book Antiqua" w:hAnsi="Book Antiqua"/>
          <w:lang w:val="es-PR"/>
        </w:rPr>
        <w:t>; y,</w:t>
      </w:r>
    </w:p>
    <w:p w14:paraId="77D8B3CA" w14:textId="7886685F" w:rsidR="00DB63FC" w:rsidRPr="001F5012" w:rsidRDefault="00D1670B" w:rsidP="001F5012">
      <w:pPr>
        <w:numPr>
          <w:ilvl w:val="0"/>
          <w:numId w:val="22"/>
        </w:numPr>
        <w:spacing w:line="480" w:lineRule="auto"/>
        <w:ind w:left="1260" w:hanging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</w:t>
      </w:r>
      <w:r w:rsidR="00DB63FC" w:rsidRPr="00DB63FC">
        <w:rPr>
          <w:rFonts w:ascii="Book Antiqua" w:hAnsi="Book Antiqua"/>
          <w:lang w:val="es-PR"/>
        </w:rPr>
        <w:t>romover el respeto, el cuidado y la convivencia responsable</w:t>
      </w:r>
      <w:r>
        <w:rPr>
          <w:rFonts w:ascii="Book Antiqua" w:hAnsi="Book Antiqua"/>
          <w:lang w:val="es-PR"/>
        </w:rPr>
        <w:t>.</w:t>
      </w:r>
    </w:p>
    <w:p w14:paraId="450C9EF0" w14:textId="46F7EC46" w:rsidR="00860112" w:rsidRPr="00831326" w:rsidRDefault="00860112" w:rsidP="0086011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 w:rsidR="000F76D8">
        <w:rPr>
          <w:rFonts w:ascii="Book Antiqua" w:hAnsi="Book Antiqua"/>
          <w:lang w:val="es-PR"/>
        </w:rPr>
        <w:t>10</w:t>
      </w:r>
      <w:r w:rsidRPr="00831326">
        <w:rPr>
          <w:rFonts w:ascii="Book Antiqua" w:hAnsi="Book Antiqua"/>
          <w:lang w:val="es-PR"/>
        </w:rPr>
        <w:t>. — Asignación de fondos</w:t>
      </w:r>
    </w:p>
    <w:p w14:paraId="629011E4" w14:textId="77777777" w:rsidR="001E0177" w:rsidRDefault="001E0177" w:rsidP="002F768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Departamento de Salud, incluirá en la próxima petición presupuestaria y en las subsiguientes los fondos necesarios para el cumplimiento con esta Ley. </w:t>
      </w:r>
    </w:p>
    <w:p w14:paraId="6171D14E" w14:textId="3A61D1D5" w:rsidR="00860112" w:rsidRPr="00831326" w:rsidRDefault="00860112" w:rsidP="001F501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Artículo 1</w:t>
      </w:r>
      <w:r w:rsidR="000F76D8">
        <w:rPr>
          <w:rFonts w:ascii="Book Antiqua" w:hAnsi="Book Antiqua"/>
          <w:lang w:val="es-PR"/>
        </w:rPr>
        <w:t>1</w:t>
      </w:r>
      <w:r w:rsidRPr="00831326">
        <w:rPr>
          <w:rFonts w:ascii="Book Antiqua" w:hAnsi="Book Antiqua"/>
          <w:lang w:val="es-PR"/>
        </w:rPr>
        <w:t>. — Reglamentación</w:t>
      </w:r>
    </w:p>
    <w:p w14:paraId="0445AE3E" w14:textId="40DA4915" w:rsidR="00860112" w:rsidRPr="00831326" w:rsidRDefault="00860112" w:rsidP="0086011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El Departamento promulgará la reglamentación pertinente para la implementación de esta Ley </w:t>
      </w:r>
      <w:bookmarkStart w:id="0" w:name="_Hlk213674946"/>
      <w:r w:rsidRPr="00831326">
        <w:rPr>
          <w:rFonts w:ascii="Book Antiqua" w:hAnsi="Book Antiqua"/>
          <w:lang w:val="es-PR"/>
        </w:rPr>
        <w:t xml:space="preserve">en cumplimiento con las disposiciones de la Ley Núm. 38-2017, según enmendada, mejor conocida como la </w:t>
      </w:r>
      <w:r w:rsidR="00D1670B">
        <w:rPr>
          <w:rFonts w:ascii="Book Antiqua" w:hAnsi="Book Antiqua"/>
          <w:lang w:val="es-PR"/>
        </w:rPr>
        <w:t>“</w:t>
      </w:r>
      <w:r w:rsidRPr="00831326">
        <w:rPr>
          <w:rFonts w:ascii="Book Antiqua" w:hAnsi="Book Antiqua"/>
          <w:lang w:val="es-PR"/>
        </w:rPr>
        <w:t>Ley de Procedimiento Administrativo Uniforme</w:t>
      </w:r>
      <w:r w:rsidR="00D1670B">
        <w:rPr>
          <w:rFonts w:ascii="Book Antiqua" w:hAnsi="Book Antiqua"/>
          <w:lang w:val="es-PR"/>
        </w:rPr>
        <w:t>”</w:t>
      </w:r>
      <w:r w:rsidRPr="00831326">
        <w:rPr>
          <w:rFonts w:ascii="Book Antiqua" w:hAnsi="Book Antiqua"/>
          <w:lang w:val="es-PR"/>
        </w:rPr>
        <w:t>.</w:t>
      </w:r>
      <w:bookmarkEnd w:id="0"/>
    </w:p>
    <w:p w14:paraId="15499F3C" w14:textId="20EF0D1F" w:rsidR="003E5EBB" w:rsidRPr="00831326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lastRenderedPageBreak/>
        <w:t xml:space="preserve">Artículo </w:t>
      </w:r>
      <w:r w:rsidR="00860112" w:rsidRPr="00831326">
        <w:rPr>
          <w:rFonts w:ascii="Book Antiqua" w:hAnsi="Book Antiqua"/>
          <w:lang w:val="es-PR"/>
        </w:rPr>
        <w:t>1</w:t>
      </w:r>
      <w:r w:rsidR="000F76D8">
        <w:rPr>
          <w:rFonts w:ascii="Book Antiqua" w:hAnsi="Book Antiqua"/>
          <w:lang w:val="es-PR"/>
        </w:rPr>
        <w:t>2</w:t>
      </w:r>
      <w:r w:rsidRPr="00831326">
        <w:rPr>
          <w:rFonts w:ascii="Book Antiqua" w:hAnsi="Book Antiqua"/>
          <w:lang w:val="es-PR"/>
        </w:rPr>
        <w:t>.</w:t>
      </w:r>
      <w:r w:rsidR="00FF7E79" w:rsidRPr="00831326">
        <w:rPr>
          <w:rFonts w:ascii="Book Antiqua" w:hAnsi="Book Antiqua"/>
          <w:lang w:val="es-PR"/>
        </w:rPr>
        <w:t xml:space="preserve"> </w:t>
      </w:r>
      <w:r w:rsidR="00721375" w:rsidRPr="00831326">
        <w:rPr>
          <w:rFonts w:ascii="Book Antiqua" w:hAnsi="Book Antiqua"/>
          <w:lang w:val="es-PR"/>
        </w:rPr>
        <w:t xml:space="preserve">– Cláusula de Separabilidad </w:t>
      </w:r>
    </w:p>
    <w:p w14:paraId="446E8E93" w14:textId="77777777" w:rsidR="003E5EBB" w:rsidRPr="00831326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Si alguna de las disposiciones de la presente Ley fuere declarada inconstitucional, las restantes disposiciones se mantendrán en vigor.</w:t>
      </w:r>
    </w:p>
    <w:p w14:paraId="606065B5" w14:textId="54C39EE7" w:rsidR="003E5EBB" w:rsidRPr="00831326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 xml:space="preserve">Artículo </w:t>
      </w:r>
      <w:r w:rsidR="00860112" w:rsidRPr="00831326">
        <w:rPr>
          <w:rFonts w:ascii="Book Antiqua" w:hAnsi="Book Antiqua"/>
          <w:lang w:val="es-PR"/>
        </w:rPr>
        <w:t>1</w:t>
      </w:r>
      <w:r w:rsidR="000F76D8">
        <w:rPr>
          <w:rFonts w:ascii="Book Antiqua" w:hAnsi="Book Antiqua"/>
          <w:lang w:val="es-PR"/>
        </w:rPr>
        <w:t>3</w:t>
      </w:r>
      <w:r w:rsidRPr="00831326">
        <w:rPr>
          <w:rFonts w:ascii="Book Antiqua" w:hAnsi="Book Antiqua"/>
          <w:lang w:val="es-PR"/>
        </w:rPr>
        <w:t>.</w:t>
      </w:r>
      <w:r w:rsidR="00FF7E79" w:rsidRPr="00831326">
        <w:rPr>
          <w:rFonts w:ascii="Book Antiqua" w:hAnsi="Book Antiqua"/>
          <w:lang w:val="es-PR"/>
        </w:rPr>
        <w:t xml:space="preserve"> </w:t>
      </w:r>
      <w:r w:rsidRPr="00831326">
        <w:rPr>
          <w:rFonts w:ascii="Book Antiqua" w:hAnsi="Book Antiqua"/>
          <w:lang w:val="es-PR"/>
        </w:rPr>
        <w:t>-</w:t>
      </w:r>
      <w:r w:rsidR="00FF7E79" w:rsidRPr="00831326">
        <w:rPr>
          <w:rFonts w:ascii="Book Antiqua" w:hAnsi="Book Antiqua"/>
          <w:lang w:val="es-PR"/>
        </w:rPr>
        <w:t xml:space="preserve"> </w:t>
      </w:r>
      <w:r w:rsidRPr="00831326">
        <w:rPr>
          <w:rFonts w:ascii="Book Antiqua" w:hAnsi="Book Antiqua"/>
          <w:lang w:val="es-PR"/>
        </w:rPr>
        <w:t>Vigencia</w:t>
      </w:r>
    </w:p>
    <w:p w14:paraId="6D2AB575" w14:textId="3108365E" w:rsidR="003E5EBB" w:rsidRPr="00831326" w:rsidRDefault="003E5EBB" w:rsidP="0072137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1326">
        <w:rPr>
          <w:rFonts w:ascii="Book Antiqua" w:hAnsi="Book Antiqua"/>
          <w:lang w:val="es-PR"/>
        </w:rPr>
        <w:t>Esta Ley comenzará a regir</w:t>
      </w:r>
      <w:r w:rsidR="001E0177">
        <w:rPr>
          <w:rFonts w:ascii="Book Antiqua" w:hAnsi="Book Antiqua"/>
          <w:lang w:val="es-PR"/>
        </w:rPr>
        <w:t xml:space="preserve"> </w:t>
      </w:r>
      <w:r w:rsidR="009A3D12">
        <w:rPr>
          <w:rFonts w:ascii="Book Antiqua" w:hAnsi="Book Antiqua"/>
          <w:lang w:val="es-PR"/>
        </w:rPr>
        <w:t>180 días después de su aprobación</w:t>
      </w:r>
      <w:r w:rsidRPr="00831326">
        <w:rPr>
          <w:rFonts w:ascii="Book Antiqua" w:hAnsi="Book Antiqua"/>
          <w:lang w:val="es-PR"/>
        </w:rPr>
        <w:t>.</w:t>
      </w:r>
    </w:p>
    <w:sectPr w:rsidR="003E5EBB" w:rsidRPr="00831326" w:rsidSect="003E5EB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C8E0E" w14:textId="77777777" w:rsidR="00CC56A1" w:rsidRDefault="00CC56A1">
      <w:r>
        <w:separator/>
      </w:r>
    </w:p>
  </w:endnote>
  <w:endnote w:type="continuationSeparator" w:id="0">
    <w:p w14:paraId="20D35A39" w14:textId="77777777" w:rsidR="00CC56A1" w:rsidRDefault="00CC5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76C82" w14:textId="77777777" w:rsidR="00F90519" w:rsidRDefault="00F905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0346C" w14:textId="77777777" w:rsidR="00F90519" w:rsidRDefault="00F905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0ED4" w14:textId="77777777" w:rsidR="00F90519" w:rsidRDefault="00F905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F315F" w14:textId="77777777" w:rsidR="00CC56A1" w:rsidRDefault="00CC56A1">
      <w:r>
        <w:separator/>
      </w:r>
    </w:p>
  </w:footnote>
  <w:footnote w:type="continuationSeparator" w:id="0">
    <w:p w14:paraId="23040BB9" w14:textId="77777777" w:rsidR="00CC56A1" w:rsidRDefault="00CC5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9D886" w14:textId="36E4695D" w:rsidR="00F90519" w:rsidRDefault="00F905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AEA7" w14:textId="73AAEE52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955D8">
      <w:rPr>
        <w:rStyle w:val="Nmerodepgina"/>
        <w:noProof/>
      </w:rPr>
      <w:t>21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461B" w14:textId="78D8F964" w:rsidR="00F90519" w:rsidRDefault="00F905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F45"/>
    <w:multiLevelType w:val="hybridMultilevel"/>
    <w:tmpl w:val="5F640D0C"/>
    <w:lvl w:ilvl="0" w:tplc="04941D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398D"/>
    <w:multiLevelType w:val="hybridMultilevel"/>
    <w:tmpl w:val="D326ED2E"/>
    <w:lvl w:ilvl="0" w:tplc="8734710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F15E56"/>
    <w:multiLevelType w:val="hybridMultilevel"/>
    <w:tmpl w:val="A622E946"/>
    <w:lvl w:ilvl="0" w:tplc="90802C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451226"/>
    <w:multiLevelType w:val="multilevel"/>
    <w:tmpl w:val="E48EC5F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6555FB"/>
    <w:multiLevelType w:val="hybridMultilevel"/>
    <w:tmpl w:val="8C82EB7E"/>
    <w:lvl w:ilvl="0" w:tplc="B1B299F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2E0C6C"/>
    <w:multiLevelType w:val="hybridMultilevel"/>
    <w:tmpl w:val="AAC26AF4"/>
    <w:lvl w:ilvl="0" w:tplc="A9407A5A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566718"/>
    <w:multiLevelType w:val="hybridMultilevel"/>
    <w:tmpl w:val="CB04D7D4"/>
    <w:lvl w:ilvl="0" w:tplc="FA02B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2259AD"/>
    <w:multiLevelType w:val="multilevel"/>
    <w:tmpl w:val="E8B28A42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7869E0"/>
    <w:multiLevelType w:val="multilevel"/>
    <w:tmpl w:val="EF868FE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C57D31"/>
    <w:multiLevelType w:val="hybridMultilevel"/>
    <w:tmpl w:val="7E1EA22E"/>
    <w:lvl w:ilvl="0" w:tplc="5B96240A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563C3B"/>
    <w:multiLevelType w:val="multilevel"/>
    <w:tmpl w:val="EC0293C0"/>
    <w:lvl w:ilvl="0">
      <w:start w:val="1"/>
      <w:numFmt w:val="lowerLetter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4FF6165"/>
    <w:multiLevelType w:val="hybridMultilevel"/>
    <w:tmpl w:val="7A9082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B7D66DA"/>
    <w:multiLevelType w:val="hybridMultilevel"/>
    <w:tmpl w:val="A22845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178C2"/>
    <w:multiLevelType w:val="hybridMultilevel"/>
    <w:tmpl w:val="B33694F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FD7983"/>
    <w:multiLevelType w:val="multilevel"/>
    <w:tmpl w:val="D744F5E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FB71FE"/>
    <w:multiLevelType w:val="multilevel"/>
    <w:tmpl w:val="C1F0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CC0EC2"/>
    <w:multiLevelType w:val="hybridMultilevel"/>
    <w:tmpl w:val="F7CCD834"/>
    <w:lvl w:ilvl="0" w:tplc="B1B299F6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E2F1FC7"/>
    <w:multiLevelType w:val="multilevel"/>
    <w:tmpl w:val="9EFC939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2B4FA0"/>
    <w:multiLevelType w:val="hybridMultilevel"/>
    <w:tmpl w:val="EEEC84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B7B3FD2"/>
    <w:multiLevelType w:val="hybridMultilevel"/>
    <w:tmpl w:val="CDE8BCDC"/>
    <w:lvl w:ilvl="0" w:tplc="88F0C2B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5CA564CC"/>
    <w:multiLevelType w:val="multilevel"/>
    <w:tmpl w:val="7B4A25AE"/>
    <w:lvl w:ilvl="0">
      <w:start w:val="1"/>
      <w:numFmt w:val="decimal"/>
      <w:suff w:val="space"/>
      <w:lvlText w:val="%1."/>
      <w:lvlJc w:val="left"/>
      <w:pPr>
        <w:ind w:left="2789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3149"/>
        </w:tabs>
        <w:ind w:left="3149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3509"/>
        </w:tabs>
        <w:ind w:left="3509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3869"/>
        </w:tabs>
        <w:ind w:left="3869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4229"/>
        </w:tabs>
        <w:ind w:left="4229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4589"/>
        </w:tabs>
        <w:ind w:left="4589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5309"/>
        </w:tabs>
        <w:ind w:left="5309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5669"/>
        </w:tabs>
        <w:ind w:left="5669" w:hanging="360"/>
      </w:pPr>
      <w:rPr>
        <w:b/>
        <w:bCs/>
      </w:rPr>
    </w:lvl>
  </w:abstractNum>
  <w:abstractNum w:abstractNumId="21" w15:restartNumberingAfterBreak="0">
    <w:nsid w:val="5CCE27C5"/>
    <w:multiLevelType w:val="multilevel"/>
    <w:tmpl w:val="E1B20D2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D5304B1"/>
    <w:multiLevelType w:val="multilevel"/>
    <w:tmpl w:val="705880CE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717EBB"/>
    <w:multiLevelType w:val="hybridMultilevel"/>
    <w:tmpl w:val="661A7AAA"/>
    <w:lvl w:ilvl="0" w:tplc="CB9831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FBB470A"/>
    <w:multiLevelType w:val="hybridMultilevel"/>
    <w:tmpl w:val="DE281F24"/>
    <w:lvl w:ilvl="0" w:tplc="B1B299F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033E0E"/>
    <w:multiLevelType w:val="hybridMultilevel"/>
    <w:tmpl w:val="C23AC228"/>
    <w:lvl w:ilvl="0" w:tplc="53C2A9D6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bCs/>
      </w:rPr>
    </w:lvl>
    <w:lvl w:ilvl="1" w:tplc="18165F48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E81187D"/>
    <w:multiLevelType w:val="multilevel"/>
    <w:tmpl w:val="6BFC2540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7595D4D"/>
    <w:multiLevelType w:val="hybridMultilevel"/>
    <w:tmpl w:val="48426DE6"/>
    <w:lvl w:ilvl="0" w:tplc="73D29E5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EEC668D"/>
    <w:multiLevelType w:val="multilevel"/>
    <w:tmpl w:val="E654BBC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961614040">
    <w:abstractNumId w:val="3"/>
  </w:num>
  <w:num w:numId="2" w16cid:durableId="2057728609">
    <w:abstractNumId w:val="8"/>
  </w:num>
  <w:num w:numId="3" w16cid:durableId="1895190886">
    <w:abstractNumId w:val="28"/>
  </w:num>
  <w:num w:numId="4" w16cid:durableId="493766660">
    <w:abstractNumId w:val="22"/>
  </w:num>
  <w:num w:numId="5" w16cid:durableId="277378430">
    <w:abstractNumId w:val="26"/>
  </w:num>
  <w:num w:numId="6" w16cid:durableId="1437404495">
    <w:abstractNumId w:val="10"/>
  </w:num>
  <w:num w:numId="7" w16cid:durableId="1643848776">
    <w:abstractNumId w:val="21"/>
  </w:num>
  <w:num w:numId="8" w16cid:durableId="1054542319">
    <w:abstractNumId w:val="17"/>
  </w:num>
  <w:num w:numId="9" w16cid:durableId="1116943759">
    <w:abstractNumId w:val="20"/>
  </w:num>
  <w:num w:numId="10" w16cid:durableId="838155102">
    <w:abstractNumId w:val="19"/>
  </w:num>
  <w:num w:numId="11" w16cid:durableId="237980813">
    <w:abstractNumId w:val="0"/>
  </w:num>
  <w:num w:numId="12" w16cid:durableId="540895877">
    <w:abstractNumId w:val="12"/>
  </w:num>
  <w:num w:numId="13" w16cid:durableId="773943073">
    <w:abstractNumId w:val="5"/>
  </w:num>
  <w:num w:numId="14" w16cid:durableId="806315573">
    <w:abstractNumId w:val="2"/>
  </w:num>
  <w:num w:numId="15" w16cid:durableId="683821033">
    <w:abstractNumId w:val="25"/>
  </w:num>
  <w:num w:numId="16" w16cid:durableId="498621158">
    <w:abstractNumId w:val="6"/>
  </w:num>
  <w:num w:numId="17" w16cid:durableId="1700085444">
    <w:abstractNumId w:val="9"/>
  </w:num>
  <w:num w:numId="18" w16cid:durableId="377097127">
    <w:abstractNumId w:val="13"/>
  </w:num>
  <w:num w:numId="19" w16cid:durableId="202404369">
    <w:abstractNumId w:val="18"/>
  </w:num>
  <w:num w:numId="20" w16cid:durableId="1908220961">
    <w:abstractNumId w:val="15"/>
  </w:num>
  <w:num w:numId="21" w16cid:durableId="1746141993">
    <w:abstractNumId w:val="14"/>
  </w:num>
  <w:num w:numId="22" w16cid:durableId="124197041">
    <w:abstractNumId w:val="7"/>
  </w:num>
  <w:num w:numId="23" w16cid:durableId="2127917833">
    <w:abstractNumId w:val="27"/>
  </w:num>
  <w:num w:numId="24" w16cid:durableId="1054236139">
    <w:abstractNumId w:val="1"/>
  </w:num>
  <w:num w:numId="25" w16cid:durableId="790169318">
    <w:abstractNumId w:val="23"/>
  </w:num>
  <w:num w:numId="26" w16cid:durableId="1728987044">
    <w:abstractNumId w:val="11"/>
  </w:num>
  <w:num w:numId="27" w16cid:durableId="1303391771">
    <w:abstractNumId w:val="16"/>
  </w:num>
  <w:num w:numId="28" w16cid:durableId="526791415">
    <w:abstractNumId w:val="24"/>
  </w:num>
  <w:num w:numId="29" w16cid:durableId="1128743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E5EBB"/>
    <w:rsid w:val="00003260"/>
    <w:rsid w:val="00020BBB"/>
    <w:rsid w:val="00025021"/>
    <w:rsid w:val="00056024"/>
    <w:rsid w:val="00064896"/>
    <w:rsid w:val="00073D36"/>
    <w:rsid w:val="00095AE1"/>
    <w:rsid w:val="000A6B6C"/>
    <w:rsid w:val="000B0DBB"/>
    <w:rsid w:val="000B53AA"/>
    <w:rsid w:val="000F6691"/>
    <w:rsid w:val="000F76D8"/>
    <w:rsid w:val="001008F6"/>
    <w:rsid w:val="00103D60"/>
    <w:rsid w:val="00111E71"/>
    <w:rsid w:val="00127C6A"/>
    <w:rsid w:val="001363FE"/>
    <w:rsid w:val="001418EF"/>
    <w:rsid w:val="0014367C"/>
    <w:rsid w:val="00151B68"/>
    <w:rsid w:val="00154CCA"/>
    <w:rsid w:val="0017132B"/>
    <w:rsid w:val="001736F3"/>
    <w:rsid w:val="00195F3E"/>
    <w:rsid w:val="001A439D"/>
    <w:rsid w:val="001A593C"/>
    <w:rsid w:val="001B115C"/>
    <w:rsid w:val="001C58B3"/>
    <w:rsid w:val="001C77A3"/>
    <w:rsid w:val="001D2E81"/>
    <w:rsid w:val="001E0177"/>
    <w:rsid w:val="001E048D"/>
    <w:rsid w:val="001E1E7E"/>
    <w:rsid w:val="001E3D24"/>
    <w:rsid w:val="001F4CA3"/>
    <w:rsid w:val="001F5012"/>
    <w:rsid w:val="001F612A"/>
    <w:rsid w:val="001F65FA"/>
    <w:rsid w:val="00200406"/>
    <w:rsid w:val="00211396"/>
    <w:rsid w:val="00222516"/>
    <w:rsid w:val="00226AE6"/>
    <w:rsid w:val="00240388"/>
    <w:rsid w:val="00241E93"/>
    <w:rsid w:val="00245B34"/>
    <w:rsid w:val="00263355"/>
    <w:rsid w:val="00273792"/>
    <w:rsid w:val="002922B7"/>
    <w:rsid w:val="002B3AB4"/>
    <w:rsid w:val="002D4AC8"/>
    <w:rsid w:val="002F005B"/>
    <w:rsid w:val="002F356C"/>
    <w:rsid w:val="002F7684"/>
    <w:rsid w:val="003136F0"/>
    <w:rsid w:val="00320D78"/>
    <w:rsid w:val="00354FC3"/>
    <w:rsid w:val="00356290"/>
    <w:rsid w:val="00362E5C"/>
    <w:rsid w:val="003676FE"/>
    <w:rsid w:val="00380938"/>
    <w:rsid w:val="00380FE5"/>
    <w:rsid w:val="00382A3F"/>
    <w:rsid w:val="003924DD"/>
    <w:rsid w:val="00394FCB"/>
    <w:rsid w:val="003963F4"/>
    <w:rsid w:val="003971B9"/>
    <w:rsid w:val="003A0AAD"/>
    <w:rsid w:val="003A5271"/>
    <w:rsid w:val="003B5254"/>
    <w:rsid w:val="003B75A6"/>
    <w:rsid w:val="003E2CBA"/>
    <w:rsid w:val="003E5EBB"/>
    <w:rsid w:val="004061CA"/>
    <w:rsid w:val="004115A3"/>
    <w:rsid w:val="00415689"/>
    <w:rsid w:val="00425365"/>
    <w:rsid w:val="004440CB"/>
    <w:rsid w:val="00446723"/>
    <w:rsid w:val="00451A0E"/>
    <w:rsid w:val="00452984"/>
    <w:rsid w:val="004713D2"/>
    <w:rsid w:val="004732F3"/>
    <w:rsid w:val="004D4BF1"/>
    <w:rsid w:val="004E0E38"/>
    <w:rsid w:val="00505F58"/>
    <w:rsid w:val="00506166"/>
    <w:rsid w:val="0051487A"/>
    <w:rsid w:val="00521639"/>
    <w:rsid w:val="005324AB"/>
    <w:rsid w:val="00532BB7"/>
    <w:rsid w:val="005332E4"/>
    <w:rsid w:val="0053550C"/>
    <w:rsid w:val="00555018"/>
    <w:rsid w:val="00565376"/>
    <w:rsid w:val="005703DE"/>
    <w:rsid w:val="005723DC"/>
    <w:rsid w:val="005A66DF"/>
    <w:rsid w:val="005C0EF0"/>
    <w:rsid w:val="005C4E09"/>
    <w:rsid w:val="005D0BF2"/>
    <w:rsid w:val="005E53A9"/>
    <w:rsid w:val="005E612C"/>
    <w:rsid w:val="00600970"/>
    <w:rsid w:val="0060180B"/>
    <w:rsid w:val="006049AF"/>
    <w:rsid w:val="006061CA"/>
    <w:rsid w:val="006210DC"/>
    <w:rsid w:val="00631AB1"/>
    <w:rsid w:val="006354CE"/>
    <w:rsid w:val="0064349D"/>
    <w:rsid w:val="00663579"/>
    <w:rsid w:val="0066425E"/>
    <w:rsid w:val="00683B27"/>
    <w:rsid w:val="00685549"/>
    <w:rsid w:val="006B03FD"/>
    <w:rsid w:val="006B7365"/>
    <w:rsid w:val="006C2D81"/>
    <w:rsid w:val="006C7DF8"/>
    <w:rsid w:val="006E55C9"/>
    <w:rsid w:val="00707289"/>
    <w:rsid w:val="00721375"/>
    <w:rsid w:val="00726654"/>
    <w:rsid w:val="00732C3C"/>
    <w:rsid w:val="0074180C"/>
    <w:rsid w:val="00743F3A"/>
    <w:rsid w:val="00750668"/>
    <w:rsid w:val="00750FC8"/>
    <w:rsid w:val="00752D75"/>
    <w:rsid w:val="007533D0"/>
    <w:rsid w:val="00755069"/>
    <w:rsid w:val="007568AD"/>
    <w:rsid w:val="00773811"/>
    <w:rsid w:val="007955D8"/>
    <w:rsid w:val="007961F9"/>
    <w:rsid w:val="007B0660"/>
    <w:rsid w:val="007B4ECC"/>
    <w:rsid w:val="007C64EB"/>
    <w:rsid w:val="007D3B04"/>
    <w:rsid w:val="007E3868"/>
    <w:rsid w:val="007F7B0C"/>
    <w:rsid w:val="008014F2"/>
    <w:rsid w:val="00806673"/>
    <w:rsid w:val="00820C41"/>
    <w:rsid w:val="00830940"/>
    <w:rsid w:val="00831326"/>
    <w:rsid w:val="00835C36"/>
    <w:rsid w:val="00844FCE"/>
    <w:rsid w:val="00845B76"/>
    <w:rsid w:val="0084725D"/>
    <w:rsid w:val="00850256"/>
    <w:rsid w:val="00860112"/>
    <w:rsid w:val="008A50F9"/>
    <w:rsid w:val="008C1BA5"/>
    <w:rsid w:val="008E1121"/>
    <w:rsid w:val="009357AF"/>
    <w:rsid w:val="0093686F"/>
    <w:rsid w:val="00942FD4"/>
    <w:rsid w:val="00951997"/>
    <w:rsid w:val="0095228B"/>
    <w:rsid w:val="009739EC"/>
    <w:rsid w:val="00990352"/>
    <w:rsid w:val="00997CED"/>
    <w:rsid w:val="009A05D0"/>
    <w:rsid w:val="009A32B4"/>
    <w:rsid w:val="009A3D12"/>
    <w:rsid w:val="009A4913"/>
    <w:rsid w:val="009C03C0"/>
    <w:rsid w:val="009D1132"/>
    <w:rsid w:val="009F4A75"/>
    <w:rsid w:val="00A03405"/>
    <w:rsid w:val="00A1528A"/>
    <w:rsid w:val="00A33918"/>
    <w:rsid w:val="00A6030C"/>
    <w:rsid w:val="00A6752B"/>
    <w:rsid w:val="00A71214"/>
    <w:rsid w:val="00A755FC"/>
    <w:rsid w:val="00A7629F"/>
    <w:rsid w:val="00AB340F"/>
    <w:rsid w:val="00AE0223"/>
    <w:rsid w:val="00AE0CF5"/>
    <w:rsid w:val="00AE135F"/>
    <w:rsid w:val="00AF0CEE"/>
    <w:rsid w:val="00B24D71"/>
    <w:rsid w:val="00B2503F"/>
    <w:rsid w:val="00B36666"/>
    <w:rsid w:val="00B667AD"/>
    <w:rsid w:val="00B73778"/>
    <w:rsid w:val="00B75193"/>
    <w:rsid w:val="00B76947"/>
    <w:rsid w:val="00B84C38"/>
    <w:rsid w:val="00B86C00"/>
    <w:rsid w:val="00B947F6"/>
    <w:rsid w:val="00BA29E1"/>
    <w:rsid w:val="00BD678B"/>
    <w:rsid w:val="00BE4A45"/>
    <w:rsid w:val="00BF16AA"/>
    <w:rsid w:val="00BF7445"/>
    <w:rsid w:val="00C03E1D"/>
    <w:rsid w:val="00C11135"/>
    <w:rsid w:val="00C13BF2"/>
    <w:rsid w:val="00C246B2"/>
    <w:rsid w:val="00C258F2"/>
    <w:rsid w:val="00C26DE7"/>
    <w:rsid w:val="00C31600"/>
    <w:rsid w:val="00C354B8"/>
    <w:rsid w:val="00C37E32"/>
    <w:rsid w:val="00C52517"/>
    <w:rsid w:val="00C60921"/>
    <w:rsid w:val="00C61222"/>
    <w:rsid w:val="00C62936"/>
    <w:rsid w:val="00C653F2"/>
    <w:rsid w:val="00C679E6"/>
    <w:rsid w:val="00C67D56"/>
    <w:rsid w:val="00C85623"/>
    <w:rsid w:val="00C908F9"/>
    <w:rsid w:val="00CA0917"/>
    <w:rsid w:val="00CA1099"/>
    <w:rsid w:val="00CB46A5"/>
    <w:rsid w:val="00CC56A1"/>
    <w:rsid w:val="00CD4D39"/>
    <w:rsid w:val="00CF4A44"/>
    <w:rsid w:val="00D1054D"/>
    <w:rsid w:val="00D1670B"/>
    <w:rsid w:val="00D268B7"/>
    <w:rsid w:val="00D4158B"/>
    <w:rsid w:val="00D417C2"/>
    <w:rsid w:val="00D43D80"/>
    <w:rsid w:val="00D45CC8"/>
    <w:rsid w:val="00D5438D"/>
    <w:rsid w:val="00D55842"/>
    <w:rsid w:val="00D60936"/>
    <w:rsid w:val="00D629C6"/>
    <w:rsid w:val="00D709EB"/>
    <w:rsid w:val="00D71EEC"/>
    <w:rsid w:val="00D74714"/>
    <w:rsid w:val="00D82F3F"/>
    <w:rsid w:val="00D91E24"/>
    <w:rsid w:val="00D921C6"/>
    <w:rsid w:val="00D958C2"/>
    <w:rsid w:val="00DA1DFC"/>
    <w:rsid w:val="00DB63FC"/>
    <w:rsid w:val="00DB6A62"/>
    <w:rsid w:val="00DB7D94"/>
    <w:rsid w:val="00DC390B"/>
    <w:rsid w:val="00DC4EDD"/>
    <w:rsid w:val="00DC7AC2"/>
    <w:rsid w:val="00E009D2"/>
    <w:rsid w:val="00E02F02"/>
    <w:rsid w:val="00E0334E"/>
    <w:rsid w:val="00E035E1"/>
    <w:rsid w:val="00E04AB5"/>
    <w:rsid w:val="00E04EAC"/>
    <w:rsid w:val="00E061BC"/>
    <w:rsid w:val="00E50EEA"/>
    <w:rsid w:val="00E52F58"/>
    <w:rsid w:val="00E81E8E"/>
    <w:rsid w:val="00EA0F0F"/>
    <w:rsid w:val="00EC0793"/>
    <w:rsid w:val="00EC259C"/>
    <w:rsid w:val="00EC26AA"/>
    <w:rsid w:val="00EC5AF3"/>
    <w:rsid w:val="00EC5D3B"/>
    <w:rsid w:val="00ED06D6"/>
    <w:rsid w:val="00ED7A53"/>
    <w:rsid w:val="00EE4273"/>
    <w:rsid w:val="00F02004"/>
    <w:rsid w:val="00F042CB"/>
    <w:rsid w:val="00F0469F"/>
    <w:rsid w:val="00F109CF"/>
    <w:rsid w:val="00F13473"/>
    <w:rsid w:val="00F2717E"/>
    <w:rsid w:val="00F60A20"/>
    <w:rsid w:val="00F70FB6"/>
    <w:rsid w:val="00F7181B"/>
    <w:rsid w:val="00F90519"/>
    <w:rsid w:val="00FB4CE1"/>
    <w:rsid w:val="00FC0A95"/>
    <w:rsid w:val="00FC3D9C"/>
    <w:rsid w:val="00FD5D52"/>
    <w:rsid w:val="00FD7FD6"/>
    <w:rsid w:val="00FF0153"/>
    <w:rsid w:val="00FF4DD7"/>
    <w:rsid w:val="00FF6BD2"/>
    <w:rsid w:val="00FF7D7D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CA0CD15"/>
  <w15:chartTrackingRefBased/>
  <w15:docId w15:val="{1EC8CAB0-EA57-4029-AF94-D8FE459D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14367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1D2E81"/>
    <w:rPr>
      <w:color w:val="66666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51B68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51B68"/>
    <w:rPr>
      <w:lang w:val="en-U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151B68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51B6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C1B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321F3A0-E616-4AE8-99EF-F26CCAB451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1877</Words>
  <Characters>10591</Characters>
  <Application>Microsoft Office Word</Application>
  <DocSecurity>0</DocSecurity>
  <Lines>211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Rocío Alayón Morell</cp:lastModifiedBy>
  <cp:revision>4</cp:revision>
  <cp:lastPrinted>2026-01-29T16:13:00Z</cp:lastPrinted>
  <dcterms:created xsi:type="dcterms:W3CDTF">2026-01-29T20:47:00Z</dcterms:created>
  <dcterms:modified xsi:type="dcterms:W3CDTF">2026-02-02T13:58:00Z</dcterms:modified>
</cp:coreProperties>
</file>