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7A5C0AB7" w:rsidR="00F13533" w:rsidRPr="005927AD" w:rsidRDefault="00F13533" w:rsidP="005927AD">
      <w:pPr>
        <w:pStyle w:val="Title2"/>
        <w:tabs>
          <w:tab w:val="clear" w:pos="648"/>
          <w:tab w:val="clear" w:pos="7776"/>
          <w:tab w:val="clear" w:pos="7848"/>
        </w:tabs>
        <w:rPr>
          <w:rFonts w:ascii="Book Antiqua" w:hAnsi="Book Antiqua"/>
          <w:lang w:val="it-IT"/>
        </w:rPr>
      </w:pPr>
      <w:r w:rsidRPr="005927AD">
        <w:rPr>
          <w:rFonts w:ascii="Book Antiqua" w:hAnsi="Book Antiqua"/>
          <w:lang w:val="it-IT"/>
        </w:rPr>
        <w:t xml:space="preserve"> </w:t>
      </w:r>
      <w:r w:rsidR="005927AD" w:rsidRPr="005927AD">
        <w:rPr>
          <w:rFonts w:ascii="Book Antiqua" w:hAnsi="Book Antiqua"/>
          <w:lang w:val="it-IT"/>
        </w:rPr>
        <w:t>20ma.</w:t>
      </w:r>
      <w:r w:rsidRPr="005927AD">
        <w:rPr>
          <w:rFonts w:ascii="Book Antiqua" w:hAnsi="Book Antiqua"/>
          <w:lang w:val="it-IT"/>
        </w:rPr>
        <w:tab/>
      </w:r>
      <w:r w:rsidR="005927AD" w:rsidRPr="005927AD">
        <w:rPr>
          <w:rFonts w:ascii="Book Antiqua" w:hAnsi="Book Antiqua"/>
          <w:lang w:val="it-IT"/>
        </w:rPr>
        <w:t xml:space="preserve"> </w:t>
      </w:r>
      <w:r w:rsidRPr="005927AD">
        <w:rPr>
          <w:rFonts w:ascii="Book Antiqua" w:hAnsi="Book Antiqua"/>
          <w:lang w:val="it-IT"/>
        </w:rPr>
        <w:t>Asamblea</w:t>
      </w:r>
      <w:r w:rsidRPr="005927AD">
        <w:rPr>
          <w:rFonts w:ascii="Book Antiqua" w:hAnsi="Book Antiqua"/>
          <w:lang w:val="it-IT"/>
        </w:rPr>
        <w:tab/>
      </w:r>
      <w:r w:rsidR="005927AD">
        <w:rPr>
          <w:rFonts w:ascii="Book Antiqua" w:hAnsi="Book Antiqua"/>
          <w:lang w:val="it-IT"/>
        </w:rPr>
        <w:t xml:space="preserve">                                                                                         3ra. </w:t>
      </w:r>
      <w:r w:rsidRPr="005927AD">
        <w:rPr>
          <w:rFonts w:ascii="Book Antiqua" w:hAnsi="Book Antiqua"/>
          <w:lang w:val="it-IT"/>
        </w:rPr>
        <w:t>Sesión</w:t>
      </w:r>
    </w:p>
    <w:p w14:paraId="37260458" w14:textId="3CCE61F7" w:rsidR="00F13533" w:rsidRPr="005927AD" w:rsidRDefault="00F13533" w:rsidP="005927AD">
      <w:pPr>
        <w:pStyle w:val="Title2"/>
        <w:tabs>
          <w:tab w:val="clear" w:pos="648"/>
          <w:tab w:val="clear" w:pos="7776"/>
          <w:tab w:val="clear" w:pos="7848"/>
        </w:tabs>
        <w:rPr>
          <w:rFonts w:ascii="Book Antiqua" w:hAnsi="Book Antiqua"/>
          <w:lang w:val="it-IT"/>
        </w:rPr>
      </w:pPr>
      <w:r w:rsidRPr="005927AD">
        <w:rPr>
          <w:rFonts w:ascii="Book Antiqua" w:hAnsi="Book Antiqua"/>
          <w:lang w:val="it-IT"/>
        </w:rPr>
        <w:tab/>
      </w:r>
      <w:r w:rsidR="005927AD" w:rsidRPr="005927AD">
        <w:rPr>
          <w:rFonts w:ascii="Book Antiqua" w:hAnsi="Book Antiqua"/>
          <w:lang w:val="it-IT"/>
        </w:rPr>
        <w:t xml:space="preserve"> </w:t>
      </w:r>
      <w:r w:rsidRPr="005927AD">
        <w:rPr>
          <w:rFonts w:ascii="Book Antiqua" w:hAnsi="Book Antiqua"/>
          <w:lang w:val="it-IT"/>
        </w:rPr>
        <w:t>Legislativa</w:t>
      </w:r>
      <w:r w:rsidRPr="005927AD">
        <w:rPr>
          <w:rFonts w:ascii="Book Antiqua" w:hAnsi="Book Antiqua"/>
          <w:lang w:val="it-IT"/>
        </w:rPr>
        <w:tab/>
      </w:r>
      <w:r w:rsidRPr="005927AD">
        <w:rPr>
          <w:rFonts w:ascii="Book Antiqua" w:hAnsi="Book Antiqua"/>
          <w:lang w:val="it-IT"/>
        </w:rPr>
        <w:tab/>
      </w:r>
      <w:r w:rsidR="005927AD">
        <w:rPr>
          <w:rFonts w:ascii="Book Antiqua" w:hAnsi="Book Antiqua"/>
          <w:lang w:val="it-IT"/>
        </w:rPr>
        <w:tab/>
      </w:r>
      <w:r w:rsidR="005927AD">
        <w:rPr>
          <w:rFonts w:ascii="Book Antiqua" w:hAnsi="Book Antiqua"/>
          <w:lang w:val="it-IT"/>
        </w:rPr>
        <w:tab/>
      </w:r>
      <w:r w:rsidR="005927AD">
        <w:rPr>
          <w:rFonts w:ascii="Book Antiqua" w:hAnsi="Book Antiqua"/>
          <w:lang w:val="it-IT"/>
        </w:rPr>
        <w:tab/>
      </w:r>
      <w:r w:rsidR="005927AD">
        <w:rPr>
          <w:rFonts w:ascii="Book Antiqua" w:hAnsi="Book Antiqua"/>
          <w:lang w:val="it-IT"/>
        </w:rPr>
        <w:tab/>
      </w:r>
      <w:r w:rsidR="005927AD">
        <w:rPr>
          <w:rFonts w:ascii="Book Antiqua" w:hAnsi="Book Antiqua"/>
          <w:lang w:val="it-IT"/>
        </w:rPr>
        <w:tab/>
      </w:r>
      <w:r w:rsidR="005927AD">
        <w:rPr>
          <w:rFonts w:ascii="Book Antiqua" w:hAnsi="Book Antiqua"/>
          <w:lang w:val="it-IT"/>
        </w:rPr>
        <w:tab/>
      </w:r>
      <w:r w:rsidR="005927AD">
        <w:rPr>
          <w:rFonts w:ascii="Book Antiqua" w:hAnsi="Book Antiqua"/>
          <w:lang w:val="it-IT"/>
        </w:rPr>
        <w:tab/>
      </w:r>
      <w:r w:rsidRPr="005927AD">
        <w:rPr>
          <w:rFonts w:ascii="Book Antiqua" w:hAnsi="Book Antiqua"/>
          <w:lang w:val="it-IT"/>
        </w:rPr>
        <w:t>Ordinaria</w:t>
      </w:r>
    </w:p>
    <w:p w14:paraId="4881859A" w14:textId="77777777" w:rsidR="00F13533" w:rsidRPr="005927AD" w:rsidRDefault="00F13533" w:rsidP="00F13533">
      <w:pPr>
        <w:rPr>
          <w:rFonts w:ascii="Book Antiqua" w:hAnsi="Book Antiqua"/>
          <w:lang w:val="it-IT"/>
        </w:rPr>
      </w:pPr>
    </w:p>
    <w:p w14:paraId="2BEF326C" w14:textId="77777777" w:rsidR="00F13533" w:rsidRPr="004F6F8E" w:rsidRDefault="00F13533" w:rsidP="005927AD">
      <w:pPr>
        <w:jc w:val="center"/>
        <w:rPr>
          <w:rFonts w:ascii="Book Antiqua" w:hAnsi="Book Antiqua"/>
          <w:b/>
          <w:sz w:val="36"/>
          <w:lang w:val="es-ES_tradnl"/>
        </w:rPr>
      </w:pPr>
      <w:r w:rsidRPr="004F6F8E">
        <w:rPr>
          <w:rFonts w:ascii="Book Antiqua" w:hAnsi="Book Antiqua"/>
          <w:b/>
          <w:sz w:val="36"/>
          <w:lang w:val="es-ES_tradnl"/>
        </w:rPr>
        <w:t>CÁMARA DE REPRESENTANTES</w:t>
      </w:r>
    </w:p>
    <w:p w14:paraId="40F2EC62" w14:textId="77777777" w:rsidR="005927AD" w:rsidRPr="005927AD" w:rsidRDefault="005927AD" w:rsidP="005927AD">
      <w:pPr>
        <w:jc w:val="center"/>
        <w:rPr>
          <w:rFonts w:ascii="Book Antiqua" w:hAnsi="Book Antiqua"/>
          <w:b/>
          <w:szCs w:val="24"/>
          <w:lang w:val="es-ES_tradnl"/>
        </w:rPr>
      </w:pPr>
    </w:p>
    <w:p w14:paraId="279BFDBC" w14:textId="2428813E" w:rsidR="00F13533" w:rsidRPr="004F6F8E" w:rsidRDefault="00F13533" w:rsidP="005927AD">
      <w:pPr>
        <w:jc w:val="center"/>
        <w:rPr>
          <w:rFonts w:ascii="Book Antiqua" w:hAnsi="Book Antiqua"/>
          <w:b/>
          <w:sz w:val="52"/>
          <w:lang w:val="es-ES_tradnl"/>
        </w:rPr>
      </w:pPr>
      <w:r w:rsidRPr="004F6F8E">
        <w:rPr>
          <w:rFonts w:ascii="Book Antiqua" w:hAnsi="Book Antiqua"/>
          <w:b/>
          <w:sz w:val="52"/>
          <w:lang w:val="es-ES_tradnl"/>
        </w:rPr>
        <w:t xml:space="preserve">P. de la C. </w:t>
      </w:r>
      <w:r w:rsidR="00AC4AD2">
        <w:rPr>
          <w:rFonts w:ascii="Book Antiqua" w:hAnsi="Book Antiqua"/>
          <w:b/>
          <w:sz w:val="52"/>
          <w:lang w:val="es-ES_tradnl"/>
        </w:rPr>
        <w:t>1</w:t>
      </w:r>
      <w:r w:rsidR="00C36904">
        <w:rPr>
          <w:rFonts w:ascii="Book Antiqua" w:hAnsi="Book Antiqua"/>
          <w:b/>
          <w:sz w:val="52"/>
          <w:lang w:val="es-ES_tradnl"/>
        </w:rPr>
        <w:t>2</w:t>
      </w:r>
      <w:r w:rsidR="00AC4AD2">
        <w:rPr>
          <w:rFonts w:ascii="Book Antiqua" w:hAnsi="Book Antiqua"/>
          <w:b/>
          <w:sz w:val="52"/>
          <w:lang w:val="es-ES_tradnl"/>
        </w:rPr>
        <w:t>69</w:t>
      </w:r>
    </w:p>
    <w:p w14:paraId="3FFC29FB" w14:textId="77777777" w:rsidR="005927AD" w:rsidRDefault="005927AD" w:rsidP="005927AD">
      <w:pPr>
        <w:jc w:val="center"/>
        <w:rPr>
          <w:rFonts w:ascii="Book Antiqua" w:hAnsi="Book Antiqua"/>
          <w:lang w:val="es-ES_tradnl"/>
        </w:rPr>
      </w:pPr>
    </w:p>
    <w:p w14:paraId="2661CC12" w14:textId="611A109C" w:rsidR="00F13533" w:rsidRDefault="009C2588" w:rsidP="005927AD">
      <w:pPr>
        <w:jc w:val="center"/>
        <w:rPr>
          <w:rFonts w:ascii="Book Antiqua" w:hAnsi="Book Antiqua"/>
          <w:lang w:val="es-ES_tradnl"/>
        </w:rPr>
      </w:pPr>
      <w:r>
        <w:rPr>
          <w:rFonts w:ascii="Book Antiqua" w:hAnsi="Book Antiqua"/>
          <w:lang w:val="es-ES_tradnl"/>
        </w:rPr>
        <w:t>11</w:t>
      </w:r>
      <w:r w:rsidR="00F13533" w:rsidRPr="004F6F8E">
        <w:rPr>
          <w:rFonts w:ascii="Book Antiqua" w:hAnsi="Book Antiqua"/>
          <w:lang w:val="es-ES_tradnl"/>
        </w:rPr>
        <w:t xml:space="preserve"> DE </w:t>
      </w:r>
      <w:r w:rsidR="00D75476">
        <w:rPr>
          <w:rFonts w:ascii="Book Antiqua" w:hAnsi="Book Antiqua"/>
          <w:lang w:val="es-ES_tradnl"/>
        </w:rPr>
        <w:t>MAYO</w:t>
      </w:r>
      <w:r w:rsidR="00F13533" w:rsidRPr="004F6F8E">
        <w:rPr>
          <w:rFonts w:ascii="Book Antiqua" w:hAnsi="Book Antiqua"/>
          <w:lang w:val="es-ES_tradnl"/>
        </w:rPr>
        <w:t xml:space="preserve"> DE 202</w:t>
      </w:r>
      <w:r w:rsidR="00395D1B">
        <w:rPr>
          <w:rFonts w:ascii="Book Antiqua" w:hAnsi="Book Antiqua"/>
          <w:lang w:val="es-ES_tradnl"/>
        </w:rPr>
        <w:t>6</w:t>
      </w:r>
    </w:p>
    <w:p w14:paraId="49D7E06D" w14:textId="77777777" w:rsidR="00DD2AA2" w:rsidRPr="004F6F8E" w:rsidRDefault="00DD2AA2" w:rsidP="005927AD">
      <w:pPr>
        <w:jc w:val="center"/>
        <w:rPr>
          <w:rFonts w:ascii="Book Antiqua" w:hAnsi="Book Antiqua"/>
          <w:lang w:val="es-ES_tradnl"/>
        </w:rPr>
      </w:pPr>
    </w:p>
    <w:p w14:paraId="3784BA37" w14:textId="77777777" w:rsidR="005927AD" w:rsidRDefault="00F13533" w:rsidP="005927AD">
      <w:pPr>
        <w:jc w:val="center"/>
        <w:rPr>
          <w:rFonts w:ascii="Book Antiqua" w:hAnsi="Book Antiqua"/>
          <w:i/>
          <w:iCs/>
          <w:lang w:val="es-ES_tradnl"/>
        </w:rPr>
      </w:pPr>
      <w:r w:rsidRPr="004F6F8E">
        <w:rPr>
          <w:rFonts w:ascii="Book Antiqua" w:hAnsi="Book Antiqua"/>
          <w:lang w:val="es-ES_tradnl"/>
        </w:rPr>
        <w:t xml:space="preserve">Presentado por </w:t>
      </w:r>
      <w:r w:rsidR="005927AD">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5927AD">
        <w:rPr>
          <w:rFonts w:ascii="Book Antiqua" w:hAnsi="Book Antiqua"/>
          <w:i/>
          <w:iCs/>
          <w:lang w:val="es-ES_tradnl"/>
        </w:rPr>
        <w:t xml:space="preserve">; </w:t>
      </w:r>
    </w:p>
    <w:p w14:paraId="10DE9FEA" w14:textId="687A5110" w:rsidR="00F13533" w:rsidRDefault="005927AD" w:rsidP="005927AD">
      <w:pPr>
        <w:jc w:val="center"/>
        <w:rPr>
          <w:rFonts w:ascii="Book Antiqua" w:hAnsi="Book Antiqua"/>
          <w:i/>
          <w:iCs/>
          <w:lang w:val="es-ES_tradnl"/>
        </w:rPr>
      </w:pPr>
      <w:r w:rsidRPr="005927AD">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5927AD">
        <w:rPr>
          <w:rFonts w:ascii="Book Antiqua" w:hAnsi="Book Antiqua"/>
          <w:lang w:val="es-ES_tradnl"/>
        </w:rPr>
        <w:t>y</w:t>
      </w:r>
      <w:r w:rsidR="00034585" w:rsidRPr="004F6F8E">
        <w:rPr>
          <w:rFonts w:ascii="Book Antiqua" w:hAnsi="Book Antiqua"/>
          <w:i/>
          <w:iCs/>
          <w:lang w:val="es-ES_tradnl"/>
        </w:rPr>
        <w:t xml:space="preserve"> Lebrón Robles</w:t>
      </w:r>
    </w:p>
    <w:p w14:paraId="6BD94534" w14:textId="77777777" w:rsidR="005927AD" w:rsidRDefault="005927AD" w:rsidP="005927AD">
      <w:pPr>
        <w:jc w:val="center"/>
        <w:rPr>
          <w:rFonts w:ascii="Book Antiqua" w:hAnsi="Book Antiqua"/>
          <w:lang w:val="es-ES_tradnl"/>
        </w:rPr>
      </w:pPr>
    </w:p>
    <w:p w14:paraId="47A99186" w14:textId="7609EC75" w:rsidR="00F13533" w:rsidRPr="004F6F8E" w:rsidRDefault="00F13533" w:rsidP="005927AD">
      <w:pPr>
        <w:jc w:val="center"/>
        <w:rPr>
          <w:rFonts w:ascii="Book Antiqua" w:hAnsi="Book Antiqua"/>
          <w:lang w:val="es-ES_tradnl"/>
        </w:rPr>
      </w:pPr>
      <w:r w:rsidRPr="004F6F8E">
        <w:rPr>
          <w:rFonts w:ascii="Book Antiqua" w:hAnsi="Book Antiqua"/>
          <w:lang w:val="es-ES_tradnl"/>
        </w:rPr>
        <w:t xml:space="preserve">Referido a </w:t>
      </w:r>
      <w:r w:rsidR="005927AD">
        <w:rPr>
          <w:rFonts w:ascii="Book Antiqua" w:hAnsi="Book Antiqua"/>
          <w:lang w:val="es-ES_tradnl"/>
        </w:rPr>
        <w:t>la Comisión de Recursos Naturales</w:t>
      </w:r>
    </w:p>
    <w:p w14:paraId="4F40A063" w14:textId="77777777" w:rsidR="00F13533" w:rsidRPr="004F6F8E" w:rsidRDefault="00F13533" w:rsidP="005927AD">
      <w:pPr>
        <w:jc w:val="both"/>
        <w:rPr>
          <w:rFonts w:ascii="Book Antiqua" w:hAnsi="Book Antiqua"/>
          <w:lang w:val="es-ES_tradnl"/>
        </w:rPr>
      </w:pPr>
    </w:p>
    <w:p w14:paraId="7D55E694" w14:textId="77777777" w:rsidR="00F13533" w:rsidRPr="00DD2AA2" w:rsidRDefault="00F13533" w:rsidP="005927AD">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4CC63BD5" w:rsidR="00F13533" w:rsidRDefault="00782D50" w:rsidP="005927AD">
      <w:pPr>
        <w:ind w:left="720" w:hanging="720"/>
        <w:jc w:val="both"/>
        <w:rPr>
          <w:rFonts w:ascii="Book Antiqua" w:hAnsi="Book Antiqua"/>
          <w:lang w:val="es-ES_tradnl"/>
        </w:rPr>
      </w:pPr>
      <w:r w:rsidRPr="00782D50">
        <w:rPr>
          <w:rFonts w:ascii="Book Antiqua" w:hAnsi="Book Antiqua"/>
          <w:lang w:val="es-ES_tradnl"/>
        </w:rPr>
        <w:t xml:space="preserve">Para </w:t>
      </w:r>
      <w:r w:rsidR="00D75476" w:rsidRPr="00D75476">
        <w:rPr>
          <w:rFonts w:ascii="Book Antiqua" w:hAnsi="Book Antiqua"/>
          <w:lang w:val="es-ES_tradnl"/>
        </w:rPr>
        <w:t>crear la “Ley para la Protección, Conservación y Restauración de las Praderas de Hierbas Marinas de Puerto Rico”; definir la política pública para la protección de estos sistemas ecológicos; establecer la responsabilidad del Departamento de Recursos Naturales y Ambientales para instrumentar reglamentos y procedimientos que protejan las praderas de hierbas marinas; y para decretar otras disposiciones complementarias.</w:t>
      </w:r>
    </w:p>
    <w:p w14:paraId="455B113F" w14:textId="77777777" w:rsidR="005927AD" w:rsidRPr="004F6F8E" w:rsidRDefault="005927AD" w:rsidP="005927AD">
      <w:pPr>
        <w:ind w:left="720" w:hanging="720"/>
        <w:jc w:val="both"/>
        <w:rPr>
          <w:rFonts w:ascii="Book Antiqua" w:hAnsi="Book Antiqua"/>
          <w:lang w:val="es-ES"/>
        </w:rPr>
      </w:pPr>
    </w:p>
    <w:p w14:paraId="2CA23802" w14:textId="016515A5" w:rsidR="00F13533" w:rsidRDefault="00F13533" w:rsidP="005927AD">
      <w:pPr>
        <w:ind w:firstLine="360"/>
        <w:jc w:val="center"/>
        <w:rPr>
          <w:rFonts w:ascii="Book Antiqua" w:hAnsi="Book Antiqua"/>
          <w:lang w:val="es-ES_tradnl"/>
        </w:rPr>
      </w:pPr>
      <w:r w:rsidRPr="004F6F8E">
        <w:rPr>
          <w:rFonts w:ascii="Book Antiqua" w:hAnsi="Book Antiqua"/>
          <w:lang w:val="es-ES_tradnl"/>
        </w:rPr>
        <w:t>EXPOSICIÓN DE MOTIVOS</w:t>
      </w:r>
    </w:p>
    <w:p w14:paraId="1F95D464" w14:textId="77777777" w:rsidR="005927AD" w:rsidRDefault="005927AD" w:rsidP="005927AD">
      <w:pPr>
        <w:ind w:firstLine="360"/>
        <w:jc w:val="center"/>
        <w:rPr>
          <w:rFonts w:ascii="Book Antiqua" w:hAnsi="Book Antiqua"/>
          <w:lang w:val="es-ES_tradnl"/>
        </w:rPr>
      </w:pPr>
    </w:p>
    <w:p w14:paraId="0D65BE7E" w14:textId="77777777" w:rsidR="00103818" w:rsidRDefault="00103818" w:rsidP="005927AD">
      <w:pPr>
        <w:ind w:firstLine="360"/>
        <w:jc w:val="both"/>
        <w:rPr>
          <w:rFonts w:ascii="Book Antiqua" w:hAnsi="Book Antiqua"/>
          <w:lang w:val="es-PR"/>
        </w:rPr>
      </w:pPr>
      <w:r w:rsidRPr="00103818">
        <w:rPr>
          <w:rFonts w:ascii="Book Antiqua" w:hAnsi="Book Antiqua"/>
          <w:lang w:val="es-PR"/>
        </w:rPr>
        <w:t xml:space="preserve">Las praderas de </w:t>
      </w:r>
      <w:proofErr w:type="gramStart"/>
      <w:r w:rsidRPr="00103818">
        <w:rPr>
          <w:rFonts w:ascii="Book Antiqua" w:hAnsi="Book Antiqua"/>
          <w:lang w:val="es-PR"/>
        </w:rPr>
        <w:t>hierbas marinas o pastos marinos</w:t>
      </w:r>
      <w:proofErr w:type="gramEnd"/>
      <w:r w:rsidRPr="00103818">
        <w:rPr>
          <w:rFonts w:ascii="Book Antiqua" w:hAnsi="Book Antiqua"/>
          <w:lang w:val="es-PR"/>
        </w:rPr>
        <w:t xml:space="preserve"> constituyen uno de los ecosistemas costeros más importantes y productivos del planeta. Estas comunidades de plantas marinas con flores forman extensas praderas submarinas en aguas poco profundas que proveen hábitat esencial, alimento y refugio para una gran diversidad de organismos marinos, incluyendo peces, crustáceos, moluscos, tortugas marinas y el manatí antillano.</w:t>
      </w:r>
    </w:p>
    <w:p w14:paraId="78941E4F" w14:textId="77777777" w:rsidR="005927AD" w:rsidRPr="00103818" w:rsidRDefault="005927AD" w:rsidP="005927AD">
      <w:pPr>
        <w:ind w:firstLine="360"/>
        <w:jc w:val="both"/>
        <w:rPr>
          <w:rFonts w:ascii="Book Antiqua" w:hAnsi="Book Antiqua"/>
          <w:lang w:val="es-PR"/>
        </w:rPr>
      </w:pPr>
    </w:p>
    <w:p w14:paraId="13499D0D" w14:textId="77777777" w:rsidR="00103818" w:rsidRDefault="00103818" w:rsidP="005927AD">
      <w:pPr>
        <w:ind w:firstLine="360"/>
        <w:jc w:val="both"/>
        <w:rPr>
          <w:rFonts w:ascii="Book Antiqua" w:hAnsi="Book Antiqua"/>
          <w:lang w:val="es-PR"/>
        </w:rPr>
      </w:pPr>
      <w:r w:rsidRPr="00103818">
        <w:rPr>
          <w:rFonts w:ascii="Book Antiqua" w:hAnsi="Book Antiqua"/>
          <w:lang w:val="es-PR"/>
        </w:rPr>
        <w:t xml:space="preserve">En Puerto Rico, las hierbas marinas forman parte de un sistema ecológico integrado que conecta arrecifes de coral, manglares y lagunas costeras, contribuyendo significativamente a la biodiversidad marina y a la productividad de los ecosistemas costeros. </w:t>
      </w:r>
    </w:p>
    <w:p w14:paraId="2AB42576" w14:textId="77777777" w:rsidR="005927AD" w:rsidRPr="00103818" w:rsidRDefault="005927AD" w:rsidP="005927AD">
      <w:pPr>
        <w:ind w:firstLine="360"/>
        <w:jc w:val="both"/>
        <w:rPr>
          <w:rFonts w:ascii="Book Antiqua" w:hAnsi="Book Antiqua"/>
          <w:lang w:val="es-PR"/>
        </w:rPr>
      </w:pPr>
    </w:p>
    <w:p w14:paraId="0A1AB4D2" w14:textId="77777777" w:rsidR="00103818" w:rsidRDefault="00103818" w:rsidP="005927AD">
      <w:pPr>
        <w:ind w:firstLine="360"/>
        <w:jc w:val="both"/>
        <w:rPr>
          <w:rFonts w:ascii="Book Antiqua" w:hAnsi="Book Antiqua"/>
          <w:lang w:val="es-PR"/>
        </w:rPr>
      </w:pPr>
      <w:r w:rsidRPr="00103818">
        <w:rPr>
          <w:rFonts w:ascii="Book Antiqua" w:hAnsi="Book Antiqua"/>
          <w:lang w:val="es-PR"/>
        </w:rPr>
        <w:t xml:space="preserve">Según el Departamento de Recursos Naturales y Ambientales (DRNA), las praderas de hierbas marinas más extensas se encuentran en las costas este, sureste y sur de Puerto Rico, las cuales sirven de alimento y de espacio para vivir a una gran variedad de </w:t>
      </w:r>
      <w:r w:rsidRPr="00103818">
        <w:rPr>
          <w:rFonts w:ascii="Book Antiqua" w:hAnsi="Book Antiqua"/>
          <w:lang w:val="es-PR"/>
        </w:rPr>
        <w:lastRenderedPageBreak/>
        <w:t>animales invertebrados y vertebrados, como los anélidos (gusanos), crustáceos (cangrejos y camarones), moluscos (caracoles y almejas), equinodermos (erizos, estrellas y pepinos de mar) y un sinnúmero de especies de peces (loros, médicos y balajúes). Además, sobre las hojas de las hierbas crecen algas y también viven algunos animales, como la tortuga verde (</w:t>
      </w:r>
      <w:proofErr w:type="spellStart"/>
      <w:r w:rsidRPr="00103818">
        <w:rPr>
          <w:rFonts w:ascii="Book Antiqua" w:hAnsi="Book Antiqua"/>
          <w:lang w:val="es-PR"/>
        </w:rPr>
        <w:t>Chelonia</w:t>
      </w:r>
      <w:proofErr w:type="spellEnd"/>
      <w:r w:rsidRPr="00103818">
        <w:rPr>
          <w:rFonts w:ascii="Book Antiqua" w:hAnsi="Book Antiqua"/>
          <w:lang w:val="es-PR"/>
        </w:rPr>
        <w:t xml:space="preserve"> </w:t>
      </w:r>
      <w:proofErr w:type="spellStart"/>
      <w:r w:rsidRPr="00103818">
        <w:rPr>
          <w:rFonts w:ascii="Book Antiqua" w:hAnsi="Book Antiqua"/>
          <w:lang w:val="es-PR"/>
        </w:rPr>
        <w:t>mydas</w:t>
      </w:r>
      <w:proofErr w:type="spellEnd"/>
      <w:r w:rsidRPr="00103818">
        <w:rPr>
          <w:rFonts w:ascii="Book Antiqua" w:hAnsi="Book Antiqua"/>
          <w:lang w:val="es-PR"/>
        </w:rPr>
        <w:t>) y el manatí antillanos (</w:t>
      </w:r>
      <w:proofErr w:type="spellStart"/>
      <w:r w:rsidRPr="00103818">
        <w:rPr>
          <w:rFonts w:ascii="Book Antiqua" w:hAnsi="Book Antiqua"/>
          <w:lang w:val="es-PR"/>
        </w:rPr>
        <w:t>Trichechus</w:t>
      </w:r>
      <w:proofErr w:type="spellEnd"/>
      <w:r w:rsidRPr="00103818">
        <w:rPr>
          <w:rFonts w:ascii="Book Antiqua" w:hAnsi="Book Antiqua"/>
          <w:lang w:val="es-PR"/>
        </w:rPr>
        <w:t xml:space="preserve"> antillano) que son especies en peligro de extinción y pueden verse pastoreando en las praderas de hierbas marinas.</w:t>
      </w:r>
    </w:p>
    <w:p w14:paraId="35AE9B82" w14:textId="77777777" w:rsidR="005927AD" w:rsidRPr="00103818" w:rsidRDefault="005927AD" w:rsidP="005927AD">
      <w:pPr>
        <w:ind w:firstLine="360"/>
        <w:jc w:val="both"/>
        <w:rPr>
          <w:rFonts w:ascii="Book Antiqua" w:hAnsi="Book Antiqua"/>
          <w:lang w:val="es-PR"/>
        </w:rPr>
      </w:pPr>
    </w:p>
    <w:p w14:paraId="3D979F80" w14:textId="77777777" w:rsidR="00103818" w:rsidRDefault="00103818" w:rsidP="005927AD">
      <w:pPr>
        <w:ind w:firstLine="360"/>
        <w:jc w:val="both"/>
        <w:rPr>
          <w:rFonts w:ascii="Book Antiqua" w:hAnsi="Book Antiqua"/>
          <w:lang w:val="es-PR"/>
        </w:rPr>
      </w:pPr>
      <w:proofErr w:type="spellStart"/>
      <w:r w:rsidRPr="00103818">
        <w:rPr>
          <w:rFonts w:ascii="Book Antiqua" w:hAnsi="Book Antiqua"/>
          <w:lang w:val="es-PR"/>
        </w:rPr>
        <w:t>El</w:t>
      </w:r>
      <w:proofErr w:type="spellEnd"/>
      <w:r w:rsidRPr="00103818">
        <w:rPr>
          <w:rFonts w:ascii="Book Antiqua" w:hAnsi="Book Antiqua"/>
          <w:lang w:val="es-PR"/>
        </w:rPr>
        <w:t xml:space="preserve"> Sea Grant Puerto Rico, un programa de investigación y educación marina adscrito a la Universidad de Puerto Rico, ha destacado que las hierbas marinas cumplen funciones ecológicas fundamentales al filtrar nutrientes y sedimentos, controlar la erosión costera y proveer alimento y refugio para numerosas especies marinas. Además, estos ecosistemas desempeñan funciones críticas como la estabilización de sedimentos, la reducción de la turbidez del agua, la absorción de nutrientes y la protección de las costas frente a la erosión y el impacto del oleaje.</w:t>
      </w:r>
    </w:p>
    <w:p w14:paraId="7232DD0A" w14:textId="77777777" w:rsidR="005927AD" w:rsidRPr="00103818" w:rsidRDefault="005927AD" w:rsidP="005927AD">
      <w:pPr>
        <w:ind w:firstLine="360"/>
        <w:jc w:val="both"/>
        <w:rPr>
          <w:rFonts w:ascii="Book Antiqua" w:hAnsi="Book Antiqua"/>
          <w:lang w:val="es-PR"/>
        </w:rPr>
      </w:pPr>
    </w:p>
    <w:p w14:paraId="7CCEC8B7" w14:textId="77777777" w:rsidR="00103818" w:rsidRDefault="00103818" w:rsidP="005927AD">
      <w:pPr>
        <w:ind w:firstLine="360"/>
        <w:jc w:val="both"/>
        <w:rPr>
          <w:rFonts w:ascii="Book Antiqua" w:hAnsi="Book Antiqua"/>
          <w:lang w:val="es-PR"/>
        </w:rPr>
      </w:pPr>
      <w:r w:rsidRPr="00103818">
        <w:rPr>
          <w:rFonts w:ascii="Book Antiqua" w:hAnsi="Book Antiqua"/>
          <w:lang w:val="es-PR"/>
        </w:rPr>
        <w:t xml:space="preserve">En el suroeste de Puerto Rico, particularmente en el área de Reserva Natural La Parguera, diversos estudios científicos han documentado la importancia ecológica de las praderas de </w:t>
      </w:r>
      <w:proofErr w:type="spellStart"/>
      <w:r w:rsidRPr="00103818">
        <w:rPr>
          <w:rFonts w:ascii="Book Antiqua" w:hAnsi="Book Antiqua"/>
          <w:lang w:val="es-PR"/>
        </w:rPr>
        <w:t>Thalassia</w:t>
      </w:r>
      <w:proofErr w:type="spellEnd"/>
      <w:r w:rsidRPr="00103818">
        <w:rPr>
          <w:rFonts w:ascii="Book Antiqua" w:hAnsi="Book Antiqua"/>
          <w:lang w:val="es-PR"/>
        </w:rPr>
        <w:t xml:space="preserve"> </w:t>
      </w:r>
      <w:proofErr w:type="spellStart"/>
      <w:r w:rsidRPr="00103818">
        <w:rPr>
          <w:rFonts w:ascii="Book Antiqua" w:hAnsi="Book Antiqua"/>
          <w:lang w:val="es-PR"/>
        </w:rPr>
        <w:t>testudinum</w:t>
      </w:r>
      <w:proofErr w:type="spellEnd"/>
      <w:r w:rsidRPr="00103818">
        <w:rPr>
          <w:rFonts w:ascii="Book Antiqua" w:hAnsi="Book Antiqua"/>
          <w:lang w:val="es-PR"/>
        </w:rPr>
        <w:t xml:space="preserve"> como uno de los hábitats más productivos del sistema costero. Investigaciones realizadas por científicos marinos han evaluado la distribución, productividad y sensibilidad de estas praderas frente a presiones ambientales y actividades humanas, reconociendo su importancia para la pesca deportiva y comercial, así como para el mantenimiento de la salud de los ecosistemas costeros. </w:t>
      </w:r>
    </w:p>
    <w:p w14:paraId="29851BDD" w14:textId="77777777" w:rsidR="005927AD" w:rsidRPr="00103818" w:rsidRDefault="005927AD" w:rsidP="005927AD">
      <w:pPr>
        <w:ind w:firstLine="360"/>
        <w:jc w:val="both"/>
        <w:rPr>
          <w:rFonts w:ascii="Book Antiqua" w:hAnsi="Book Antiqua"/>
          <w:lang w:val="es-PR"/>
        </w:rPr>
      </w:pPr>
    </w:p>
    <w:p w14:paraId="23F6FECE" w14:textId="77777777" w:rsidR="00103818" w:rsidRDefault="00103818" w:rsidP="005927AD">
      <w:pPr>
        <w:ind w:firstLine="360"/>
        <w:jc w:val="both"/>
        <w:rPr>
          <w:rFonts w:ascii="Book Antiqua" w:hAnsi="Book Antiqua"/>
          <w:lang w:val="es-PR"/>
        </w:rPr>
      </w:pPr>
      <w:r w:rsidRPr="00103818">
        <w:rPr>
          <w:rFonts w:ascii="Book Antiqua" w:hAnsi="Book Antiqua"/>
          <w:lang w:val="es-PR"/>
        </w:rPr>
        <w:t xml:space="preserve">De igual forma, se ha resaltado la interconexión funcional entre manglares, hierbas marinas y arrecifes de coral en sistemas costeros como los de La Parguera. Estos ecosistemas interactúan entre sí mediante procesos ecológicos y biogeoquímicos que influyen en la calidad del agua, la productividad biológica y la resiliencia de los sistemas marinos frente al cambio climático. </w:t>
      </w:r>
    </w:p>
    <w:p w14:paraId="2C3BDF6F" w14:textId="77777777" w:rsidR="005927AD" w:rsidRPr="00103818" w:rsidRDefault="005927AD" w:rsidP="005927AD">
      <w:pPr>
        <w:ind w:firstLine="360"/>
        <w:jc w:val="both"/>
        <w:rPr>
          <w:rFonts w:ascii="Book Antiqua" w:hAnsi="Book Antiqua"/>
          <w:lang w:val="es-PR"/>
        </w:rPr>
      </w:pPr>
    </w:p>
    <w:p w14:paraId="5599F515" w14:textId="77777777" w:rsidR="00103818" w:rsidRDefault="00103818" w:rsidP="005927AD">
      <w:pPr>
        <w:ind w:firstLine="360"/>
        <w:jc w:val="both"/>
        <w:rPr>
          <w:rFonts w:ascii="Book Antiqua" w:hAnsi="Book Antiqua"/>
          <w:lang w:val="es-PR"/>
        </w:rPr>
      </w:pPr>
      <w:r w:rsidRPr="00103818">
        <w:rPr>
          <w:rFonts w:ascii="Book Antiqua" w:hAnsi="Book Antiqua"/>
          <w:lang w:val="es-PR"/>
        </w:rPr>
        <w:t xml:space="preserve">Otro ejemplo de la importancia de estos ecosistemas en Puerto Rico se encuentra en la Reserva Nacional de Investigación Estuarina de Bahía de Jobos en Salinas y Guayama, uno de los sistemas estuarinos mejor estudiados del Caribe. Este sistema incluye extensas praderas de hierbas marinas dominadas por especies como </w:t>
      </w:r>
      <w:proofErr w:type="spellStart"/>
      <w:r w:rsidRPr="00103818">
        <w:rPr>
          <w:rFonts w:ascii="Book Antiqua" w:hAnsi="Book Antiqua"/>
          <w:lang w:val="es-PR"/>
        </w:rPr>
        <w:t>Thalassia</w:t>
      </w:r>
      <w:proofErr w:type="spellEnd"/>
      <w:r w:rsidRPr="00103818">
        <w:rPr>
          <w:rFonts w:ascii="Book Antiqua" w:hAnsi="Book Antiqua"/>
          <w:lang w:val="es-PR"/>
        </w:rPr>
        <w:t xml:space="preserve"> y </w:t>
      </w:r>
      <w:proofErr w:type="spellStart"/>
      <w:r w:rsidRPr="00103818">
        <w:rPr>
          <w:rFonts w:ascii="Book Antiqua" w:hAnsi="Book Antiqua"/>
          <w:lang w:val="es-PR"/>
        </w:rPr>
        <w:t>Halodule</w:t>
      </w:r>
      <w:proofErr w:type="spellEnd"/>
      <w:r w:rsidRPr="00103818">
        <w:rPr>
          <w:rFonts w:ascii="Book Antiqua" w:hAnsi="Book Antiqua"/>
          <w:lang w:val="es-PR"/>
        </w:rPr>
        <w:t>, que constituyen hábitats críticos para numerosas especies marinas y sostienen actividades de recreación marina, pesca y ecoturismo.</w:t>
      </w:r>
    </w:p>
    <w:p w14:paraId="469B6FFF" w14:textId="77777777" w:rsidR="005927AD" w:rsidRPr="00103818" w:rsidRDefault="005927AD" w:rsidP="005927AD">
      <w:pPr>
        <w:ind w:firstLine="360"/>
        <w:jc w:val="both"/>
        <w:rPr>
          <w:rFonts w:ascii="Book Antiqua" w:hAnsi="Book Antiqua"/>
          <w:lang w:val="es-PR"/>
        </w:rPr>
      </w:pPr>
    </w:p>
    <w:p w14:paraId="0E5C1514" w14:textId="77777777" w:rsidR="00103818" w:rsidRDefault="00103818" w:rsidP="005927AD">
      <w:pPr>
        <w:ind w:firstLine="360"/>
        <w:jc w:val="both"/>
        <w:rPr>
          <w:rFonts w:ascii="Book Antiqua" w:hAnsi="Book Antiqua"/>
          <w:lang w:val="es-PR"/>
        </w:rPr>
      </w:pPr>
      <w:r w:rsidRPr="00103818">
        <w:rPr>
          <w:rFonts w:ascii="Book Antiqua" w:hAnsi="Book Antiqua"/>
          <w:lang w:val="es-PR"/>
        </w:rPr>
        <w:t>Estudios científicos recientes sobre este ecosistema también han advertido sobre las amenazas emergentes que enfrentan las hierbas marinas. Investigaciones realizadas en la Bahía de Jobos han demostrado que cambios en la calidad del agua asociados a fenómenos como las acumulaciones de sargazo pueden provocar reducciones en la cobertura de hierbas marinas y alterar la estructura de estas comunidades ecológicas.</w:t>
      </w:r>
    </w:p>
    <w:p w14:paraId="5C950E0B" w14:textId="77777777" w:rsidR="005927AD" w:rsidRPr="00103818" w:rsidRDefault="005927AD" w:rsidP="005927AD">
      <w:pPr>
        <w:ind w:firstLine="360"/>
        <w:jc w:val="both"/>
        <w:rPr>
          <w:rFonts w:ascii="Book Antiqua" w:hAnsi="Book Antiqua"/>
          <w:lang w:val="es-PR"/>
        </w:rPr>
      </w:pPr>
    </w:p>
    <w:p w14:paraId="7DA149B3" w14:textId="77777777" w:rsidR="00103818" w:rsidRDefault="00103818" w:rsidP="005927AD">
      <w:pPr>
        <w:ind w:firstLine="360"/>
        <w:jc w:val="both"/>
        <w:rPr>
          <w:rFonts w:ascii="Book Antiqua" w:hAnsi="Book Antiqua"/>
          <w:lang w:val="es-PR"/>
        </w:rPr>
      </w:pPr>
      <w:r w:rsidRPr="00103818">
        <w:rPr>
          <w:rFonts w:ascii="Book Antiqua" w:hAnsi="Book Antiqua"/>
          <w:lang w:val="es-PR"/>
        </w:rPr>
        <w:lastRenderedPageBreak/>
        <w:t>El DRNA también ha señalado que “las hélices de las embarcaciones y los encallamientos crean cicatrices en las praderas de hierbas marinas que amenazan la integridad de su estructura.  Una vez producida una cicatriz, ésta aumenta de tamaño continuamente debido a corrientes y la visita de otras embarcaciones.  La pérdida de vegetación, producida por las cicatrices, disminuye la capacidad de retención y deposición de nutrientes, aumenta la turbidez del agua y la erosión.  Una cicatriz impactada tarda en recuperarse unos diez años”.</w:t>
      </w:r>
    </w:p>
    <w:p w14:paraId="7448CED2" w14:textId="77777777" w:rsidR="005927AD" w:rsidRPr="00103818" w:rsidRDefault="005927AD" w:rsidP="005927AD">
      <w:pPr>
        <w:ind w:firstLine="360"/>
        <w:jc w:val="both"/>
        <w:rPr>
          <w:rFonts w:ascii="Book Antiqua" w:hAnsi="Book Antiqua"/>
          <w:lang w:val="es-PR"/>
        </w:rPr>
      </w:pPr>
    </w:p>
    <w:p w14:paraId="2F954307" w14:textId="77777777" w:rsidR="00103818" w:rsidRDefault="00103818" w:rsidP="005927AD">
      <w:pPr>
        <w:ind w:firstLine="360"/>
        <w:jc w:val="both"/>
        <w:rPr>
          <w:rFonts w:ascii="Book Antiqua" w:hAnsi="Book Antiqua"/>
          <w:lang w:val="es-PR"/>
        </w:rPr>
      </w:pPr>
      <w:r w:rsidRPr="00103818">
        <w:rPr>
          <w:rFonts w:ascii="Book Antiqua" w:hAnsi="Book Antiqua"/>
          <w:lang w:val="es-PR"/>
        </w:rPr>
        <w:t>Además de su importancia ecológica, las praderas de hierbas marinas cumplen un papel fundamental en la mitigación del cambio climático. Estos ecosistemas son reconocidos internacionalmente como importantes reservorios de carbono azul, capaces de capturar y almacenar dióxido de carbono atmosférico en sus tejidos y en los sedimentos marinos durante largos periodos de tiempo. La conservación y restauración de estos ecosistemas es considerada una estrategia clave para fortalecer la resiliencia climática de las comunidades costeras.</w:t>
      </w:r>
    </w:p>
    <w:p w14:paraId="51D5DAD9" w14:textId="77777777" w:rsidR="005927AD" w:rsidRPr="00103818" w:rsidRDefault="005927AD" w:rsidP="005927AD">
      <w:pPr>
        <w:ind w:firstLine="360"/>
        <w:jc w:val="both"/>
        <w:rPr>
          <w:rFonts w:ascii="Book Antiqua" w:hAnsi="Book Antiqua"/>
          <w:lang w:val="es-PR"/>
        </w:rPr>
      </w:pPr>
    </w:p>
    <w:p w14:paraId="0C3925B5" w14:textId="77777777" w:rsidR="00103818" w:rsidRDefault="00103818" w:rsidP="005927AD">
      <w:pPr>
        <w:ind w:firstLine="360"/>
        <w:jc w:val="both"/>
        <w:rPr>
          <w:rFonts w:ascii="Book Antiqua" w:hAnsi="Book Antiqua"/>
          <w:lang w:val="es-PR"/>
        </w:rPr>
      </w:pPr>
      <w:r w:rsidRPr="00103818">
        <w:rPr>
          <w:rFonts w:ascii="Book Antiqua" w:hAnsi="Book Antiqua"/>
          <w:lang w:val="es-PR"/>
        </w:rPr>
        <w:t>Desde una perspectiva socioeconómica, las praderas de hierbas marinas sostienen múltiples actividades económicas que dependen de la salud de los ecosistemas costeros. Estos hábitats funcionan como áreas de crianza para numerosas especies de peces y organismos marinos de importancia comercial, contribuyendo directamente a la productividad de las pesquerías costeras. Asimismo, las praderas marinas forman parte de los paisajes submarinos que sostienen actividades de turismo marino, recreación, buceo y ecoturismo en distintas regiones del archipiélago.</w:t>
      </w:r>
    </w:p>
    <w:p w14:paraId="27EA1112" w14:textId="77777777" w:rsidR="005927AD" w:rsidRPr="00103818" w:rsidRDefault="005927AD" w:rsidP="005927AD">
      <w:pPr>
        <w:ind w:firstLine="360"/>
        <w:jc w:val="both"/>
        <w:rPr>
          <w:rFonts w:ascii="Book Antiqua" w:hAnsi="Book Antiqua"/>
          <w:lang w:val="es-PR"/>
        </w:rPr>
      </w:pPr>
    </w:p>
    <w:p w14:paraId="07685325" w14:textId="77777777" w:rsidR="00103818" w:rsidRDefault="00103818" w:rsidP="005927AD">
      <w:pPr>
        <w:ind w:firstLine="360"/>
        <w:jc w:val="both"/>
        <w:rPr>
          <w:rFonts w:ascii="Book Antiqua" w:hAnsi="Book Antiqua"/>
          <w:lang w:val="es-PR"/>
        </w:rPr>
      </w:pPr>
      <w:r w:rsidRPr="00103818">
        <w:rPr>
          <w:rFonts w:ascii="Book Antiqua" w:hAnsi="Book Antiqua"/>
          <w:lang w:val="es-PR"/>
        </w:rPr>
        <w:t>La pérdida o degradación de estos ecosistemas puede tener consecuencias significativas para la economía costera, la seguridad alimentaria y la resiliencia de las comunidades que dependen de los recursos marinos. A nivel global, la literatura científica ha documentado que las praderas de hierbas marinas han experimentado una disminución significativa en muchas regiones debido a factores como el desarrollo costero desordenado, la contaminación por nutrientes, la sedimentación excesiva, el dragado y el anclaje indiscriminado de embarcaciones.</w:t>
      </w:r>
    </w:p>
    <w:p w14:paraId="35385F82" w14:textId="77777777" w:rsidR="005927AD" w:rsidRPr="00103818" w:rsidRDefault="005927AD" w:rsidP="005927AD">
      <w:pPr>
        <w:ind w:firstLine="360"/>
        <w:jc w:val="both"/>
        <w:rPr>
          <w:rFonts w:ascii="Book Antiqua" w:hAnsi="Book Antiqua"/>
          <w:lang w:val="es-PR"/>
        </w:rPr>
      </w:pPr>
    </w:p>
    <w:p w14:paraId="484A635F" w14:textId="77777777" w:rsidR="00103818" w:rsidRDefault="00103818" w:rsidP="005927AD">
      <w:pPr>
        <w:ind w:firstLine="360"/>
        <w:jc w:val="both"/>
        <w:rPr>
          <w:rFonts w:ascii="Book Antiqua" w:hAnsi="Book Antiqua"/>
          <w:lang w:val="es-PR"/>
        </w:rPr>
      </w:pPr>
      <w:r w:rsidRPr="00103818">
        <w:rPr>
          <w:rFonts w:ascii="Book Antiqua" w:hAnsi="Book Antiqua"/>
          <w:lang w:val="es-PR"/>
        </w:rPr>
        <w:t>En Puerto Rico, estas amenazas también se manifiestan en diversas zonas costeras, lo que hace necesario fortalecer los instrumentos legales y de política pública dirigidos a la protección de estos ecosistemas.</w:t>
      </w:r>
    </w:p>
    <w:p w14:paraId="3D9989F7" w14:textId="77777777" w:rsidR="005927AD" w:rsidRPr="00103818" w:rsidRDefault="005927AD" w:rsidP="005927AD">
      <w:pPr>
        <w:ind w:firstLine="360"/>
        <w:jc w:val="both"/>
        <w:rPr>
          <w:rFonts w:ascii="Book Antiqua" w:hAnsi="Book Antiqua"/>
          <w:lang w:val="es-PR"/>
        </w:rPr>
      </w:pPr>
    </w:p>
    <w:p w14:paraId="68D2FE70" w14:textId="77777777" w:rsidR="00103818" w:rsidRPr="00103818" w:rsidRDefault="00103818" w:rsidP="005927AD">
      <w:pPr>
        <w:ind w:firstLine="360"/>
        <w:jc w:val="both"/>
        <w:rPr>
          <w:rFonts w:ascii="Book Antiqua" w:hAnsi="Book Antiqua"/>
          <w:lang w:val="es-PR"/>
        </w:rPr>
      </w:pPr>
      <w:r w:rsidRPr="00103818">
        <w:rPr>
          <w:rFonts w:ascii="Book Antiqua" w:hAnsi="Book Antiqua"/>
          <w:lang w:val="es-PR"/>
        </w:rPr>
        <w:t>La protección de las praderas de hierbas marinas es consistente con los objetivos de política pública establecidos en la Ley 33-2019, conocida como la “Ley de Mitigación, Adaptación y Resiliencia al Cambio Climático de Puerto Rico”, así como con las recomendaciones del Comité de Expertos y Asesores sobre Cambio Climático de Puerto Rico, que reconocen la importancia de conservar los ecosistemas costeros naturales como parte de las estrategias de adaptación climática y reducción de riesgos.</w:t>
      </w:r>
    </w:p>
    <w:p w14:paraId="0178011B" w14:textId="77777777" w:rsidR="00103818" w:rsidRDefault="00103818" w:rsidP="005927AD">
      <w:pPr>
        <w:ind w:firstLine="360"/>
        <w:jc w:val="both"/>
        <w:rPr>
          <w:rFonts w:ascii="Book Antiqua" w:hAnsi="Book Antiqua"/>
          <w:lang w:val="es-PR"/>
        </w:rPr>
      </w:pPr>
      <w:r w:rsidRPr="00103818">
        <w:rPr>
          <w:rFonts w:ascii="Book Antiqua" w:hAnsi="Book Antiqua"/>
          <w:lang w:val="es-PR"/>
        </w:rPr>
        <w:lastRenderedPageBreak/>
        <w:t>Ante esta realidad, esta Asamblea Legislativa entiende necesario establecer un marco legal específico dirigido a la protección, conservación, manejo y restauración de las praderas de hierbas marinas de Puerto Rico, mediante medidas que incluyan el monitoreo científico, la planificación costera, la educación pública, la restauración ecológica y la regulación de actividades que puedan causarles daño.</w:t>
      </w:r>
    </w:p>
    <w:p w14:paraId="213B2001" w14:textId="77777777" w:rsidR="005927AD" w:rsidRPr="00103818" w:rsidRDefault="005927AD" w:rsidP="005927AD">
      <w:pPr>
        <w:ind w:firstLine="360"/>
        <w:jc w:val="both"/>
        <w:rPr>
          <w:rFonts w:ascii="Book Antiqua" w:hAnsi="Book Antiqua"/>
          <w:lang w:val="es-PR"/>
        </w:rPr>
      </w:pPr>
    </w:p>
    <w:p w14:paraId="1884FC7A" w14:textId="73CF2A4B" w:rsidR="00D57FFD" w:rsidRPr="004F6F8E" w:rsidRDefault="00103818" w:rsidP="005927AD">
      <w:pPr>
        <w:ind w:firstLine="360"/>
        <w:jc w:val="both"/>
        <w:rPr>
          <w:rFonts w:ascii="Book Antiqua" w:hAnsi="Book Antiqua"/>
          <w:lang w:val="es-ES_tradnl"/>
        </w:rPr>
      </w:pPr>
      <w:r w:rsidRPr="00103818">
        <w:rPr>
          <w:rFonts w:ascii="Book Antiqua" w:hAnsi="Book Antiqua"/>
          <w:lang w:val="es-PR"/>
        </w:rPr>
        <w:t>La adopción de esta Ley permitirá fortalecer la protección de estos ecosistemas estratégicos, promover su restauración en áreas degradadas y garantizar que las generaciones presentes y futuras puedan continuar beneficiándose de los servicios ecológicos, climáticos y económicos que proveen las praderas de hierbas marinas de Puerto Rico.</w:t>
      </w:r>
    </w:p>
    <w:p w14:paraId="7674B2AD" w14:textId="667EBB7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headerReference w:type="first" r:id="rId10"/>
          <w:type w:val="continuous"/>
          <w:pgSz w:w="12240" w:h="15840" w:code="1"/>
          <w:pgMar w:top="1440" w:right="1440" w:bottom="1440" w:left="1440" w:header="720" w:footer="720" w:gutter="0"/>
          <w:cols w:space="720"/>
          <w:titlePg/>
        </w:sectPr>
      </w:pPr>
    </w:p>
    <w:p w14:paraId="322713C7" w14:textId="3038BF2A" w:rsidR="00103818" w:rsidRPr="008778A5" w:rsidRDefault="00103818" w:rsidP="00103818">
      <w:pPr>
        <w:spacing w:line="480" w:lineRule="auto"/>
        <w:ind w:firstLine="720"/>
        <w:jc w:val="both"/>
        <w:rPr>
          <w:rFonts w:ascii="Book Antiqua" w:hAnsi="Book Antiqua"/>
          <w:szCs w:val="24"/>
          <w:lang w:val="es-ES_tradnl"/>
        </w:rPr>
      </w:pPr>
      <w:r w:rsidRPr="008778A5">
        <w:rPr>
          <w:rFonts w:ascii="Book Antiqua" w:hAnsi="Book Antiqua"/>
          <w:szCs w:val="24"/>
          <w:lang w:val="es-ES_tradnl"/>
        </w:rPr>
        <w:t>Artículo 1.</w:t>
      </w:r>
      <w:r>
        <w:rPr>
          <w:rFonts w:ascii="Book Antiqua" w:hAnsi="Book Antiqua"/>
          <w:szCs w:val="24"/>
          <w:lang w:val="es-ES_tradnl"/>
        </w:rPr>
        <w:t xml:space="preserve"> </w:t>
      </w:r>
      <w:r w:rsidRPr="008778A5">
        <w:rPr>
          <w:rFonts w:ascii="Book Antiqua" w:hAnsi="Book Antiqua"/>
          <w:szCs w:val="24"/>
          <w:lang w:val="es-ES_tradnl"/>
        </w:rPr>
        <w:t xml:space="preserve">- </w:t>
      </w:r>
      <w:r>
        <w:rPr>
          <w:rFonts w:ascii="Book Antiqua" w:hAnsi="Book Antiqua"/>
          <w:szCs w:val="24"/>
          <w:lang w:val="es-ES_tradnl"/>
        </w:rPr>
        <w:t>Título.</w:t>
      </w:r>
    </w:p>
    <w:p w14:paraId="202E82A6" w14:textId="2654A66C" w:rsidR="00103818" w:rsidRPr="008778A5" w:rsidRDefault="00103818" w:rsidP="00103818">
      <w:pPr>
        <w:spacing w:line="480" w:lineRule="auto"/>
        <w:jc w:val="both"/>
        <w:rPr>
          <w:rFonts w:ascii="Book Antiqua" w:hAnsi="Book Antiqua"/>
          <w:szCs w:val="24"/>
          <w:lang w:val="es-ES_tradnl"/>
        </w:rPr>
      </w:pPr>
      <w:r w:rsidRPr="008778A5">
        <w:rPr>
          <w:rFonts w:ascii="Book Antiqua" w:hAnsi="Book Antiqua"/>
          <w:szCs w:val="24"/>
          <w:lang w:val="es-ES_tradnl"/>
        </w:rPr>
        <w:tab/>
      </w:r>
      <w:r w:rsidRPr="004F769E">
        <w:rPr>
          <w:rFonts w:ascii="Book Antiqua" w:hAnsi="Book Antiqua"/>
          <w:szCs w:val="24"/>
          <w:lang w:val="es-ES_tradnl"/>
        </w:rPr>
        <w:t>Esta Ley se conocerá como: “</w:t>
      </w:r>
      <w:r w:rsidRPr="006425F5">
        <w:rPr>
          <w:rFonts w:ascii="Book Antiqua" w:hAnsi="Book Antiqua"/>
          <w:szCs w:val="24"/>
          <w:lang w:val="es-ES_tradnl"/>
        </w:rPr>
        <w:t xml:space="preserve">Ley para la Protección, Conservación y Restauración de las Praderas de </w:t>
      </w:r>
      <w:r>
        <w:rPr>
          <w:rFonts w:ascii="Book Antiqua" w:hAnsi="Book Antiqua"/>
          <w:szCs w:val="24"/>
          <w:lang w:val="es-ES_tradnl"/>
        </w:rPr>
        <w:t>Hierbas Marinas</w:t>
      </w:r>
      <w:r w:rsidRPr="006425F5">
        <w:rPr>
          <w:rFonts w:ascii="Book Antiqua" w:hAnsi="Book Antiqua"/>
          <w:szCs w:val="24"/>
          <w:lang w:val="es-ES_tradnl"/>
        </w:rPr>
        <w:t xml:space="preserve"> de Puerto Rico</w:t>
      </w:r>
      <w:r w:rsidRPr="004F769E">
        <w:rPr>
          <w:rFonts w:ascii="Book Antiqua" w:hAnsi="Book Antiqua"/>
          <w:szCs w:val="24"/>
          <w:lang w:val="es-ES_tradnl"/>
        </w:rPr>
        <w:t>”.</w:t>
      </w:r>
    </w:p>
    <w:p w14:paraId="3356ED7A" w14:textId="071FA1D3" w:rsidR="00103818" w:rsidRDefault="00103818" w:rsidP="00103818">
      <w:pPr>
        <w:spacing w:line="480" w:lineRule="auto"/>
        <w:ind w:firstLine="720"/>
        <w:jc w:val="both"/>
        <w:rPr>
          <w:rFonts w:ascii="Book Antiqua" w:hAnsi="Book Antiqua"/>
          <w:szCs w:val="24"/>
          <w:lang w:val="es-ES_tradnl"/>
        </w:rPr>
      </w:pPr>
      <w:r w:rsidRPr="0026453E">
        <w:rPr>
          <w:rFonts w:ascii="Book Antiqua" w:hAnsi="Book Antiqua"/>
          <w:szCs w:val="24"/>
          <w:lang w:val="es-ES_tradnl"/>
        </w:rPr>
        <w:t>Artículo 2.</w:t>
      </w:r>
      <w:r>
        <w:rPr>
          <w:rFonts w:ascii="Book Antiqua" w:hAnsi="Book Antiqua"/>
          <w:szCs w:val="24"/>
          <w:lang w:val="es-ES_tradnl"/>
        </w:rPr>
        <w:t xml:space="preserve"> </w:t>
      </w:r>
      <w:r w:rsidRPr="0026453E">
        <w:rPr>
          <w:rFonts w:ascii="Book Antiqua" w:hAnsi="Book Antiqua"/>
          <w:szCs w:val="24"/>
          <w:lang w:val="es-ES_tradnl"/>
        </w:rPr>
        <w:t xml:space="preserve">- </w:t>
      </w:r>
      <w:r>
        <w:rPr>
          <w:rFonts w:ascii="Book Antiqua" w:hAnsi="Book Antiqua"/>
          <w:szCs w:val="24"/>
          <w:lang w:val="es-ES_tradnl"/>
        </w:rPr>
        <w:t>Política Pública</w:t>
      </w:r>
    </w:p>
    <w:p w14:paraId="28E12CA0" w14:textId="51E37ED3" w:rsidR="00103818" w:rsidRPr="00587E35" w:rsidRDefault="00103818" w:rsidP="00103818">
      <w:pPr>
        <w:spacing w:line="480" w:lineRule="auto"/>
        <w:ind w:firstLine="720"/>
        <w:jc w:val="both"/>
        <w:rPr>
          <w:rFonts w:ascii="Book Antiqua" w:hAnsi="Book Antiqua"/>
          <w:szCs w:val="24"/>
          <w:lang w:val="es-PR"/>
        </w:rPr>
      </w:pPr>
      <w:r w:rsidRPr="00587E35">
        <w:rPr>
          <w:rFonts w:ascii="Book Antiqua" w:hAnsi="Book Antiqua"/>
          <w:szCs w:val="24"/>
          <w:lang w:val="es-PR"/>
        </w:rPr>
        <w:t xml:space="preserve">Se declara política pública del Gobierno de Puerto Rico la protección, conservación, manejo sostenible y restauración de las praderas de </w:t>
      </w:r>
      <w:r>
        <w:rPr>
          <w:rFonts w:ascii="Book Antiqua" w:hAnsi="Book Antiqua"/>
          <w:szCs w:val="24"/>
          <w:lang w:val="es-PR"/>
        </w:rPr>
        <w:t>hierbas marinas</w:t>
      </w:r>
      <w:r w:rsidRPr="00587E35">
        <w:rPr>
          <w:rFonts w:ascii="Book Antiqua" w:hAnsi="Book Antiqua"/>
          <w:szCs w:val="24"/>
          <w:lang w:val="es-PR"/>
        </w:rPr>
        <w:t xml:space="preserve">, reconociendo que constituyen uno de los ecosistemas marinos más importantes para la biodiversidad, la productividad pesquera, la protección de las costas, la calidad del agua y la mitigación </w:t>
      </w:r>
      <w:r>
        <w:rPr>
          <w:rFonts w:ascii="Book Antiqua" w:hAnsi="Book Antiqua"/>
          <w:szCs w:val="24"/>
          <w:lang w:val="es-PR"/>
        </w:rPr>
        <w:t>de la crisis climática</w:t>
      </w:r>
      <w:r w:rsidRPr="00587E35">
        <w:rPr>
          <w:rFonts w:ascii="Book Antiqua" w:hAnsi="Book Antiqua"/>
          <w:szCs w:val="24"/>
          <w:lang w:val="es-PR"/>
        </w:rPr>
        <w:t>.</w:t>
      </w:r>
    </w:p>
    <w:p w14:paraId="6179BEA7" w14:textId="77777777" w:rsidR="00103818" w:rsidRPr="00587E35" w:rsidRDefault="00103818" w:rsidP="00103818">
      <w:pPr>
        <w:spacing w:line="480" w:lineRule="auto"/>
        <w:ind w:firstLine="720"/>
        <w:jc w:val="both"/>
        <w:rPr>
          <w:rFonts w:ascii="Book Antiqua" w:hAnsi="Book Antiqua"/>
          <w:szCs w:val="24"/>
          <w:lang w:val="es-PR"/>
        </w:rPr>
      </w:pPr>
      <w:r w:rsidRPr="00587E35">
        <w:rPr>
          <w:rFonts w:ascii="Book Antiqua" w:hAnsi="Book Antiqua"/>
          <w:szCs w:val="24"/>
          <w:lang w:val="es-PR"/>
        </w:rPr>
        <w:t xml:space="preserve">Las praderas de </w:t>
      </w:r>
      <w:r>
        <w:rPr>
          <w:rFonts w:ascii="Book Antiqua" w:hAnsi="Book Antiqua"/>
          <w:szCs w:val="24"/>
          <w:lang w:val="es-PR"/>
        </w:rPr>
        <w:t>hierbas marinas</w:t>
      </w:r>
      <w:r w:rsidRPr="00587E35">
        <w:rPr>
          <w:rFonts w:ascii="Book Antiqua" w:hAnsi="Book Antiqua"/>
          <w:szCs w:val="24"/>
          <w:lang w:val="es-PR"/>
        </w:rPr>
        <w:t xml:space="preserve"> proveen hábitat esencial para numerosas especies marinas, incluyendo especies de valor ecológico, pesquero y en peligro de extinción, y desempeñan un papel fundamental en el mantenimiento de la salud de los ecosistemas costeros, la estabilización de sedimentos y la reducción de la erosión costera.</w:t>
      </w:r>
    </w:p>
    <w:p w14:paraId="16940648" w14:textId="77777777" w:rsidR="00103818" w:rsidRPr="00587E35" w:rsidRDefault="00103818" w:rsidP="00103818">
      <w:pPr>
        <w:spacing w:line="480" w:lineRule="auto"/>
        <w:ind w:firstLine="720"/>
        <w:jc w:val="both"/>
        <w:rPr>
          <w:rFonts w:ascii="Book Antiqua" w:hAnsi="Book Antiqua"/>
          <w:szCs w:val="24"/>
          <w:lang w:val="es-PR"/>
        </w:rPr>
      </w:pPr>
      <w:r w:rsidRPr="00587E35">
        <w:rPr>
          <w:rFonts w:ascii="Book Antiqua" w:hAnsi="Book Antiqua"/>
          <w:szCs w:val="24"/>
          <w:lang w:val="es-PR"/>
        </w:rPr>
        <w:lastRenderedPageBreak/>
        <w:t>Asimismo, estos ecosistemas funcionan como sumideros naturales de carbono azul, contribuyendo a la mitigación del cambio climático al capturar y almacenar carbono atmosférico por largos periodos de tiempo.</w:t>
      </w:r>
    </w:p>
    <w:p w14:paraId="47C1A410" w14:textId="77777777" w:rsidR="00103818" w:rsidRPr="00587E35" w:rsidRDefault="00103818" w:rsidP="00103818">
      <w:pPr>
        <w:spacing w:line="480" w:lineRule="auto"/>
        <w:ind w:firstLine="720"/>
        <w:jc w:val="both"/>
        <w:rPr>
          <w:rFonts w:ascii="Book Antiqua" w:hAnsi="Book Antiqua"/>
          <w:szCs w:val="24"/>
          <w:lang w:val="es-PR"/>
        </w:rPr>
      </w:pPr>
      <w:r w:rsidRPr="00587E35">
        <w:rPr>
          <w:rFonts w:ascii="Book Antiqua" w:hAnsi="Book Antiqua"/>
          <w:szCs w:val="24"/>
          <w:lang w:val="es-PR"/>
        </w:rPr>
        <w:t xml:space="preserve">El Gobierno de Puerto Rico reconoce que la degradación de las praderas de </w:t>
      </w:r>
      <w:r>
        <w:rPr>
          <w:rFonts w:ascii="Book Antiqua" w:hAnsi="Book Antiqua"/>
          <w:szCs w:val="24"/>
          <w:lang w:val="es-PR"/>
        </w:rPr>
        <w:t>hierbas marinas</w:t>
      </w:r>
      <w:r w:rsidRPr="00587E35">
        <w:rPr>
          <w:rFonts w:ascii="Book Antiqua" w:hAnsi="Book Antiqua"/>
          <w:szCs w:val="24"/>
          <w:lang w:val="es-PR"/>
        </w:rPr>
        <w:t>, causada por actividades humanas tales como dragados, rellenos, contaminación, anclaje indiscriminado de embarcaciones, sedimentación excesiva y desarrollo costero desordenado, representa una amenaza significativa para la resiliencia ecológica, económica y climática del archipiélago.</w:t>
      </w:r>
    </w:p>
    <w:p w14:paraId="6ABFE495" w14:textId="77777777" w:rsidR="00103818" w:rsidRPr="00587E35" w:rsidRDefault="00103818" w:rsidP="00103818">
      <w:pPr>
        <w:spacing w:line="480" w:lineRule="auto"/>
        <w:ind w:firstLine="720"/>
        <w:jc w:val="both"/>
        <w:rPr>
          <w:rFonts w:ascii="Book Antiqua" w:hAnsi="Book Antiqua"/>
          <w:szCs w:val="24"/>
          <w:lang w:val="es-PR"/>
        </w:rPr>
      </w:pPr>
      <w:r w:rsidRPr="00587E35">
        <w:rPr>
          <w:rFonts w:ascii="Book Antiqua" w:hAnsi="Book Antiqua"/>
          <w:szCs w:val="24"/>
          <w:lang w:val="es-PR"/>
        </w:rPr>
        <w:t xml:space="preserve">En consecuencia, el Gobierno de Puerto Rico adoptará las medidas necesarias para prevenir la pérdida de praderas de </w:t>
      </w:r>
      <w:r>
        <w:rPr>
          <w:rFonts w:ascii="Book Antiqua" w:hAnsi="Book Antiqua"/>
          <w:szCs w:val="24"/>
          <w:lang w:val="es-PR"/>
        </w:rPr>
        <w:t>hierbas marinas</w:t>
      </w:r>
      <w:r w:rsidRPr="00587E35">
        <w:rPr>
          <w:rFonts w:ascii="Book Antiqua" w:hAnsi="Book Antiqua"/>
          <w:szCs w:val="24"/>
          <w:lang w:val="es-PR"/>
        </w:rPr>
        <w:t xml:space="preserve">, promover su restauración y asegurar su manejo adecuado, integrando su protección en los procesos de planificación costera, otorgamiento de permisos, manejo de </w:t>
      </w:r>
      <w:r>
        <w:rPr>
          <w:rFonts w:ascii="Book Antiqua" w:hAnsi="Book Antiqua"/>
          <w:szCs w:val="24"/>
          <w:lang w:val="es-PR"/>
        </w:rPr>
        <w:t>áreas</w:t>
      </w:r>
      <w:r w:rsidRPr="00587E35">
        <w:rPr>
          <w:rFonts w:ascii="Book Antiqua" w:hAnsi="Book Antiqua"/>
          <w:szCs w:val="24"/>
          <w:lang w:val="es-PR"/>
        </w:rPr>
        <w:t xml:space="preserve"> naturales y estrategias de adaptación al cambio climático.</w:t>
      </w:r>
    </w:p>
    <w:p w14:paraId="5EB1221C" w14:textId="1F151920" w:rsidR="00103818" w:rsidRPr="00CD0DB9" w:rsidRDefault="00103818" w:rsidP="00103818">
      <w:pPr>
        <w:spacing w:line="480" w:lineRule="auto"/>
        <w:ind w:firstLine="720"/>
        <w:jc w:val="both"/>
        <w:rPr>
          <w:rFonts w:ascii="Book Antiqua" w:hAnsi="Book Antiqua"/>
          <w:szCs w:val="24"/>
          <w:lang w:val="es-PR"/>
        </w:rPr>
      </w:pPr>
      <w:r>
        <w:rPr>
          <w:rFonts w:ascii="Book Antiqua" w:hAnsi="Book Antiqua"/>
          <w:szCs w:val="24"/>
          <w:lang w:val="es-PR"/>
        </w:rPr>
        <w:t xml:space="preserve">Artículo 3. - </w:t>
      </w:r>
      <w:r w:rsidRPr="00CD0DB9">
        <w:rPr>
          <w:rFonts w:ascii="Book Antiqua" w:hAnsi="Book Antiqua"/>
          <w:szCs w:val="24"/>
          <w:lang w:val="es-PR"/>
        </w:rPr>
        <w:t>Definiciones</w:t>
      </w:r>
    </w:p>
    <w:p w14:paraId="4C768149" w14:textId="77777777" w:rsidR="00103818" w:rsidRPr="00CD0DB9" w:rsidRDefault="00103818" w:rsidP="00103818">
      <w:pPr>
        <w:spacing w:line="480" w:lineRule="auto"/>
        <w:ind w:firstLine="720"/>
        <w:jc w:val="both"/>
        <w:rPr>
          <w:rFonts w:ascii="Book Antiqua" w:hAnsi="Book Antiqua"/>
          <w:szCs w:val="24"/>
          <w:lang w:val="es-PR"/>
        </w:rPr>
      </w:pPr>
      <w:r w:rsidRPr="00CD0DB9">
        <w:rPr>
          <w:rFonts w:ascii="Book Antiqua" w:hAnsi="Book Antiqua"/>
          <w:szCs w:val="24"/>
          <w:lang w:val="es-PR"/>
        </w:rPr>
        <w:t>Para fines de esta Ley, los siguientes términos tendrán el significado que a continuación se expresa:</w:t>
      </w:r>
    </w:p>
    <w:p w14:paraId="794AA3AF" w14:textId="77777777" w:rsidR="00103818" w:rsidRDefault="00103818" w:rsidP="00103818">
      <w:pPr>
        <w:numPr>
          <w:ilvl w:val="0"/>
          <w:numId w:val="26"/>
        </w:numPr>
        <w:spacing w:line="480" w:lineRule="auto"/>
        <w:jc w:val="both"/>
        <w:rPr>
          <w:rFonts w:ascii="Book Antiqua" w:hAnsi="Book Antiqua"/>
          <w:szCs w:val="24"/>
          <w:lang w:val="es-PR"/>
        </w:rPr>
      </w:pPr>
      <w:r w:rsidRPr="00CD0DB9">
        <w:rPr>
          <w:rFonts w:ascii="Book Antiqua" w:hAnsi="Book Antiqua"/>
          <w:szCs w:val="24"/>
          <w:lang w:val="es-PR"/>
        </w:rPr>
        <w:t>Carbono azul — significa el carbono capturado y almacenado por ecosistemas marinos y costeros como manglares, marismas y praderas de hierbas marinas.</w:t>
      </w:r>
    </w:p>
    <w:p w14:paraId="3F766C6E" w14:textId="77777777" w:rsidR="00103818" w:rsidRDefault="00103818" w:rsidP="00103818">
      <w:pPr>
        <w:numPr>
          <w:ilvl w:val="0"/>
          <w:numId w:val="26"/>
        </w:numPr>
        <w:spacing w:line="480" w:lineRule="auto"/>
        <w:jc w:val="both"/>
        <w:rPr>
          <w:rFonts w:ascii="Book Antiqua" w:hAnsi="Book Antiqua"/>
          <w:szCs w:val="24"/>
          <w:lang w:val="es-PR"/>
        </w:rPr>
      </w:pPr>
      <w:r>
        <w:rPr>
          <w:rFonts w:ascii="Book Antiqua" w:hAnsi="Book Antiqua"/>
          <w:szCs w:val="24"/>
          <w:lang w:val="es-PR"/>
        </w:rPr>
        <w:t>Daño leve – significa impacto a praderas de hierbas marinas por pisoteo o anclaje aislado (</w:t>
      </w:r>
      <w:r w:rsidRPr="00D43A03">
        <w:rPr>
          <w:rFonts w:ascii="Book Antiqua" w:hAnsi="Book Antiqua"/>
          <w:szCs w:val="24"/>
          <w:lang w:val="es-PR"/>
        </w:rPr>
        <w:t xml:space="preserve">fondeo ocasional, no recurrente ni sistemático de una embarcación sobre una pradera de hierbas marinas, que resulte en un </w:t>
      </w:r>
      <w:r w:rsidRPr="00D43A03">
        <w:rPr>
          <w:rFonts w:ascii="Book Antiqua" w:hAnsi="Book Antiqua"/>
          <w:szCs w:val="24"/>
          <w:lang w:val="es-PR"/>
        </w:rPr>
        <w:lastRenderedPageBreak/>
        <w:t>impacto limitado y de pequeña extensión, sin evidencia de patrón de uso continuo o acumulativo</w:t>
      </w:r>
      <w:r>
        <w:rPr>
          <w:rFonts w:ascii="Book Antiqua" w:hAnsi="Book Antiqua"/>
          <w:szCs w:val="24"/>
          <w:lang w:val="es-PR"/>
        </w:rPr>
        <w:t>).</w:t>
      </w:r>
    </w:p>
    <w:p w14:paraId="3D2A9B8B" w14:textId="77777777" w:rsidR="00103818" w:rsidRDefault="00103818" w:rsidP="00103818">
      <w:pPr>
        <w:numPr>
          <w:ilvl w:val="0"/>
          <w:numId w:val="26"/>
        </w:numPr>
        <w:spacing w:line="480" w:lineRule="auto"/>
        <w:jc w:val="both"/>
        <w:rPr>
          <w:rFonts w:ascii="Book Antiqua" w:hAnsi="Book Antiqua"/>
          <w:szCs w:val="24"/>
          <w:lang w:val="es-PR"/>
        </w:rPr>
      </w:pPr>
      <w:r>
        <w:rPr>
          <w:rFonts w:ascii="Book Antiqua" w:hAnsi="Book Antiqua"/>
          <w:szCs w:val="24"/>
          <w:lang w:val="es-PR"/>
        </w:rPr>
        <w:t>Daño moderado – significa impacto a praderas de hierbas marinas con hélices, arrastre o impacto en múltiples áreas.</w:t>
      </w:r>
    </w:p>
    <w:p w14:paraId="269DE656" w14:textId="77777777" w:rsidR="00103818" w:rsidRDefault="00103818" w:rsidP="00103818">
      <w:pPr>
        <w:numPr>
          <w:ilvl w:val="0"/>
          <w:numId w:val="26"/>
        </w:numPr>
        <w:spacing w:line="480" w:lineRule="auto"/>
        <w:jc w:val="both"/>
        <w:rPr>
          <w:rFonts w:ascii="Book Antiqua" w:hAnsi="Book Antiqua"/>
          <w:szCs w:val="24"/>
          <w:lang w:val="es-PR"/>
        </w:rPr>
      </w:pPr>
      <w:r>
        <w:rPr>
          <w:rFonts w:ascii="Book Antiqua" w:hAnsi="Book Antiqua"/>
          <w:szCs w:val="24"/>
          <w:lang w:val="es-PR"/>
        </w:rPr>
        <w:t>Daño severo – significa impacto a praderas de hierbas marinas por dragado, relleno o construcciones ilegales.</w:t>
      </w:r>
    </w:p>
    <w:p w14:paraId="129A259F" w14:textId="77777777" w:rsidR="00103818" w:rsidRDefault="00103818" w:rsidP="00103818">
      <w:pPr>
        <w:numPr>
          <w:ilvl w:val="0"/>
          <w:numId w:val="26"/>
        </w:numPr>
        <w:spacing w:line="480" w:lineRule="auto"/>
        <w:jc w:val="both"/>
        <w:rPr>
          <w:rFonts w:ascii="Book Antiqua" w:hAnsi="Book Antiqua"/>
          <w:szCs w:val="24"/>
          <w:lang w:val="es-PR"/>
        </w:rPr>
      </w:pPr>
      <w:r w:rsidRPr="007F2AC7">
        <w:rPr>
          <w:rFonts w:ascii="Book Antiqua" w:hAnsi="Book Antiqua"/>
          <w:szCs w:val="24"/>
          <w:lang w:val="es-PR"/>
        </w:rPr>
        <w:t>Departamento – significa el Departamento de Recursos Naturales y Ambientales</w:t>
      </w:r>
      <w:r>
        <w:rPr>
          <w:rFonts w:ascii="Book Antiqua" w:hAnsi="Book Antiqua"/>
          <w:szCs w:val="24"/>
          <w:lang w:val="es-PR"/>
        </w:rPr>
        <w:t>.</w:t>
      </w:r>
    </w:p>
    <w:p w14:paraId="3EA1F6F7" w14:textId="77777777" w:rsidR="00103818" w:rsidRDefault="00103818" w:rsidP="00103818">
      <w:pPr>
        <w:numPr>
          <w:ilvl w:val="0"/>
          <w:numId w:val="26"/>
        </w:numPr>
        <w:spacing w:line="480" w:lineRule="auto"/>
        <w:jc w:val="both"/>
        <w:rPr>
          <w:rFonts w:ascii="Book Antiqua" w:hAnsi="Book Antiqua"/>
          <w:szCs w:val="24"/>
          <w:lang w:val="es-PR"/>
        </w:rPr>
      </w:pPr>
      <w:r w:rsidRPr="007F2AC7">
        <w:rPr>
          <w:rFonts w:ascii="Book Antiqua" w:hAnsi="Book Antiqua"/>
          <w:szCs w:val="24"/>
          <w:lang w:val="es-PR"/>
        </w:rPr>
        <w:t xml:space="preserve">Hierbas marinas — significa las plantas marinas con flores que crecen sumergidas en aguas salinas o salobres poco profundas y que forman praderas submarinas de alto valor ecológico. </w:t>
      </w:r>
    </w:p>
    <w:p w14:paraId="668C3007" w14:textId="77777777" w:rsidR="00103818" w:rsidRDefault="00103818" w:rsidP="00103818">
      <w:pPr>
        <w:numPr>
          <w:ilvl w:val="0"/>
          <w:numId w:val="26"/>
        </w:numPr>
        <w:spacing w:line="480" w:lineRule="auto"/>
        <w:jc w:val="both"/>
        <w:rPr>
          <w:rFonts w:ascii="Book Antiqua" w:hAnsi="Book Antiqua"/>
          <w:szCs w:val="24"/>
          <w:lang w:val="es-PR"/>
        </w:rPr>
      </w:pPr>
      <w:proofErr w:type="spellStart"/>
      <w:r>
        <w:rPr>
          <w:rFonts w:ascii="Book Antiqua" w:hAnsi="Book Antiqua"/>
          <w:szCs w:val="24"/>
          <w:lang w:val="es-PR"/>
        </w:rPr>
        <w:t>OGPe</w:t>
      </w:r>
      <w:proofErr w:type="spellEnd"/>
      <w:r>
        <w:rPr>
          <w:rFonts w:ascii="Book Antiqua" w:hAnsi="Book Antiqua"/>
          <w:szCs w:val="24"/>
          <w:lang w:val="es-PR"/>
        </w:rPr>
        <w:t xml:space="preserve"> – significa la Oficina de Gerencia de Permisos</w:t>
      </w:r>
    </w:p>
    <w:p w14:paraId="2B1B75A1" w14:textId="77777777" w:rsidR="00103818" w:rsidRDefault="00103818" w:rsidP="00103818">
      <w:pPr>
        <w:numPr>
          <w:ilvl w:val="0"/>
          <w:numId w:val="26"/>
        </w:numPr>
        <w:spacing w:line="480" w:lineRule="auto"/>
        <w:jc w:val="both"/>
        <w:rPr>
          <w:rFonts w:ascii="Book Antiqua" w:hAnsi="Book Antiqua"/>
          <w:szCs w:val="24"/>
          <w:lang w:val="es-PR"/>
        </w:rPr>
      </w:pPr>
      <w:r w:rsidRPr="007F2AC7">
        <w:rPr>
          <w:rFonts w:ascii="Book Antiqua" w:hAnsi="Book Antiqua"/>
          <w:szCs w:val="24"/>
          <w:lang w:val="es-PR"/>
        </w:rPr>
        <w:t>Praderas de hierbas marinas — significa las comunidades ecológicas formadas por poblaciones densas de hierbas marinas que ocupan el fondo marino y que proveen hábitat, alimento y refugio a diversas especies marinas.</w:t>
      </w:r>
    </w:p>
    <w:p w14:paraId="577C6958" w14:textId="77777777" w:rsidR="00103818" w:rsidRDefault="00103818" w:rsidP="00103818">
      <w:pPr>
        <w:numPr>
          <w:ilvl w:val="0"/>
          <w:numId w:val="26"/>
        </w:numPr>
        <w:spacing w:line="480" w:lineRule="auto"/>
        <w:jc w:val="both"/>
        <w:rPr>
          <w:rFonts w:ascii="Book Antiqua" w:hAnsi="Book Antiqua"/>
          <w:szCs w:val="24"/>
          <w:lang w:val="es-PR"/>
        </w:rPr>
      </w:pPr>
      <w:r>
        <w:rPr>
          <w:rFonts w:ascii="Book Antiqua" w:hAnsi="Book Antiqua"/>
          <w:lang w:val="es-PR"/>
        </w:rPr>
        <w:t>P</w:t>
      </w:r>
      <w:r w:rsidRPr="001A0F75">
        <w:rPr>
          <w:rFonts w:ascii="Book Antiqua" w:hAnsi="Book Antiqua"/>
          <w:lang w:val="es-PR"/>
        </w:rPr>
        <w:t>rincipio de prevención ambiental</w:t>
      </w:r>
      <w:r>
        <w:rPr>
          <w:rFonts w:ascii="Book Antiqua" w:hAnsi="Book Antiqua"/>
          <w:lang w:val="es-PR"/>
        </w:rPr>
        <w:t xml:space="preserve"> – significa la </w:t>
      </w:r>
      <w:r w:rsidRPr="00444A3D">
        <w:rPr>
          <w:rFonts w:ascii="Book Antiqua" w:hAnsi="Book Antiqua"/>
          <w:lang w:val="es-PR"/>
        </w:rPr>
        <w:t>acción anticipada para evitar daños previsibles, priorizando la planificación, regulación y fiscalización efectiva de actividades humanas, de modo que se reduzcan o eliminen los riesgos ambientales antes de que se materialicen, reconociendo que la reparación posterior resulta, en muchos casos, insuficiente o imposible.</w:t>
      </w:r>
    </w:p>
    <w:p w14:paraId="5AE23639" w14:textId="77777777" w:rsidR="00103818" w:rsidRPr="007F2AC7" w:rsidRDefault="00103818" w:rsidP="00103818">
      <w:pPr>
        <w:numPr>
          <w:ilvl w:val="0"/>
          <w:numId w:val="26"/>
        </w:numPr>
        <w:spacing w:line="480" w:lineRule="auto"/>
        <w:jc w:val="both"/>
        <w:rPr>
          <w:rFonts w:ascii="Book Antiqua" w:hAnsi="Book Antiqua"/>
          <w:szCs w:val="24"/>
          <w:lang w:val="es-PR"/>
        </w:rPr>
      </w:pPr>
      <w:r w:rsidRPr="007F2AC7">
        <w:rPr>
          <w:rFonts w:ascii="Book Antiqua" w:hAnsi="Book Antiqua"/>
          <w:szCs w:val="24"/>
          <w:lang w:val="es-PR"/>
        </w:rPr>
        <w:lastRenderedPageBreak/>
        <w:t>Restauración ecológica — significa el proceso de asistir la recuperación de un ecosistema que ha sido degradado, dañado o destruido, mediante intervenciones científicamente fundamentadas.</w:t>
      </w:r>
    </w:p>
    <w:p w14:paraId="33472012" w14:textId="3F892861" w:rsidR="00103818" w:rsidRDefault="00103818" w:rsidP="00103818">
      <w:pPr>
        <w:spacing w:line="480" w:lineRule="auto"/>
        <w:ind w:left="360" w:firstLine="360"/>
        <w:jc w:val="both"/>
        <w:rPr>
          <w:rFonts w:ascii="Book Antiqua" w:hAnsi="Book Antiqua"/>
          <w:lang w:val="es-PR"/>
        </w:rPr>
      </w:pPr>
      <w:r w:rsidRPr="00E45F26">
        <w:rPr>
          <w:rFonts w:ascii="Book Antiqua" w:hAnsi="Book Antiqua"/>
          <w:szCs w:val="24"/>
          <w:lang w:val="es-ES_tradnl"/>
        </w:rPr>
        <w:t xml:space="preserve">Artículo </w:t>
      </w:r>
      <w:r>
        <w:rPr>
          <w:rFonts w:ascii="Book Antiqua" w:hAnsi="Book Antiqua"/>
          <w:szCs w:val="24"/>
          <w:lang w:val="es-ES_tradnl"/>
        </w:rPr>
        <w:t>4</w:t>
      </w:r>
      <w:r w:rsidRPr="00E45F26">
        <w:rPr>
          <w:rFonts w:ascii="Book Antiqua" w:hAnsi="Book Antiqua"/>
          <w:szCs w:val="24"/>
          <w:lang w:val="es-ES_tradnl"/>
        </w:rPr>
        <w:t>.</w:t>
      </w:r>
      <w:r>
        <w:rPr>
          <w:rFonts w:ascii="Book Antiqua" w:hAnsi="Book Antiqua"/>
          <w:szCs w:val="24"/>
          <w:lang w:val="es-ES_tradnl"/>
        </w:rPr>
        <w:t xml:space="preserve"> </w:t>
      </w:r>
      <w:r w:rsidRPr="00E45F26">
        <w:rPr>
          <w:rFonts w:ascii="Book Antiqua" w:hAnsi="Book Antiqua"/>
          <w:szCs w:val="24"/>
          <w:lang w:val="es-ES_tradnl"/>
        </w:rPr>
        <w:t>-</w:t>
      </w:r>
      <w:r w:rsidRPr="00CD0DB9">
        <w:rPr>
          <w:rFonts w:ascii="Book Antiqua" w:hAnsi="Book Antiqua"/>
          <w:lang w:val="es-PR"/>
        </w:rPr>
        <w:t xml:space="preserve"> </w:t>
      </w:r>
      <w:r>
        <w:rPr>
          <w:rFonts w:ascii="Book Antiqua" w:hAnsi="Book Antiqua"/>
          <w:lang w:val="es-PR"/>
        </w:rPr>
        <w:t>Objetivos generales.</w:t>
      </w:r>
    </w:p>
    <w:p w14:paraId="4AA61394" w14:textId="77777777" w:rsidR="00103818" w:rsidRPr="00E45F26" w:rsidRDefault="00103818" w:rsidP="00103818">
      <w:pPr>
        <w:spacing w:line="480" w:lineRule="auto"/>
        <w:ind w:firstLine="720"/>
        <w:jc w:val="both"/>
        <w:rPr>
          <w:rFonts w:ascii="Book Antiqua" w:hAnsi="Book Antiqua"/>
          <w:lang w:val="es-PR"/>
        </w:rPr>
      </w:pPr>
      <w:r w:rsidRPr="00E45F26">
        <w:rPr>
          <w:rFonts w:ascii="Book Antiqua" w:hAnsi="Book Antiqua"/>
          <w:lang w:val="es-PR"/>
        </w:rPr>
        <w:t>Los objetivos de esta Ley serán:</w:t>
      </w:r>
    </w:p>
    <w:p w14:paraId="6049E1B7" w14:textId="77777777" w:rsidR="00103818" w:rsidRDefault="00103818" w:rsidP="00103818">
      <w:pPr>
        <w:numPr>
          <w:ilvl w:val="0"/>
          <w:numId w:val="25"/>
        </w:numPr>
        <w:spacing w:line="480" w:lineRule="auto"/>
        <w:ind w:left="720" w:firstLine="360"/>
        <w:jc w:val="both"/>
        <w:rPr>
          <w:rFonts w:ascii="Book Antiqua" w:hAnsi="Book Antiqua"/>
          <w:lang w:val="es-PR"/>
        </w:rPr>
      </w:pPr>
      <w:r w:rsidRPr="00E45F26">
        <w:rPr>
          <w:rFonts w:ascii="Book Antiqua" w:hAnsi="Book Antiqua"/>
          <w:lang w:val="es-PR"/>
        </w:rPr>
        <w:t xml:space="preserve">Proteger las praderas de </w:t>
      </w:r>
      <w:r>
        <w:rPr>
          <w:rFonts w:ascii="Book Antiqua" w:hAnsi="Book Antiqua"/>
          <w:lang w:val="es-PR"/>
        </w:rPr>
        <w:t>hierbas marinas</w:t>
      </w:r>
      <w:r w:rsidRPr="00E45F26">
        <w:rPr>
          <w:rFonts w:ascii="Book Antiqua" w:hAnsi="Book Antiqua"/>
          <w:lang w:val="es-PR"/>
        </w:rPr>
        <w:t xml:space="preserve"> existentes en las aguas jurisdiccionales de Puerto Rico, evitando su degradación, fragmentación o destrucción. </w:t>
      </w:r>
    </w:p>
    <w:p w14:paraId="0D65183A" w14:textId="77777777" w:rsidR="00103818" w:rsidRDefault="00103818" w:rsidP="00103818">
      <w:pPr>
        <w:numPr>
          <w:ilvl w:val="0"/>
          <w:numId w:val="25"/>
        </w:numPr>
        <w:spacing w:line="480" w:lineRule="auto"/>
        <w:ind w:left="720" w:firstLine="360"/>
        <w:jc w:val="both"/>
        <w:rPr>
          <w:rFonts w:ascii="Book Antiqua" w:hAnsi="Book Antiqua"/>
          <w:lang w:val="es-PR"/>
        </w:rPr>
      </w:pPr>
      <w:r w:rsidRPr="00E45F26">
        <w:rPr>
          <w:rFonts w:ascii="Book Antiqua" w:hAnsi="Book Antiqua"/>
          <w:lang w:val="es-PR"/>
        </w:rPr>
        <w:t xml:space="preserve">Conservar la integridad ecológica, extensión y funcionalidad de las praderas de </w:t>
      </w:r>
      <w:r>
        <w:rPr>
          <w:rFonts w:ascii="Book Antiqua" w:hAnsi="Book Antiqua"/>
          <w:lang w:val="es-PR"/>
        </w:rPr>
        <w:t>hierbas marinas</w:t>
      </w:r>
      <w:r w:rsidRPr="00E45F26">
        <w:rPr>
          <w:rFonts w:ascii="Book Antiqua" w:hAnsi="Book Antiqua"/>
          <w:lang w:val="es-PR"/>
        </w:rPr>
        <w:t xml:space="preserve">, reconociendo su valor para la biodiversidad marina y la productividad de los ecosistemas costeros. </w:t>
      </w:r>
    </w:p>
    <w:p w14:paraId="7A5F2E60" w14:textId="77777777" w:rsidR="00103818" w:rsidRDefault="00103818" w:rsidP="00103818">
      <w:pPr>
        <w:numPr>
          <w:ilvl w:val="0"/>
          <w:numId w:val="25"/>
        </w:numPr>
        <w:spacing w:line="480" w:lineRule="auto"/>
        <w:ind w:left="720" w:firstLine="360"/>
        <w:jc w:val="both"/>
        <w:rPr>
          <w:rFonts w:ascii="Book Antiqua" w:hAnsi="Book Antiqua"/>
          <w:lang w:val="es-PR"/>
        </w:rPr>
      </w:pPr>
      <w:r w:rsidRPr="00E45F26">
        <w:rPr>
          <w:rFonts w:ascii="Book Antiqua" w:hAnsi="Book Antiqua"/>
          <w:lang w:val="es-PR"/>
        </w:rPr>
        <w:t xml:space="preserve">Restaurar las áreas de praderas de </w:t>
      </w:r>
      <w:r>
        <w:rPr>
          <w:rFonts w:ascii="Book Antiqua" w:hAnsi="Book Antiqua"/>
          <w:lang w:val="es-PR"/>
        </w:rPr>
        <w:t>hierbas marinas</w:t>
      </w:r>
      <w:r w:rsidRPr="00E45F26">
        <w:rPr>
          <w:rFonts w:ascii="Book Antiqua" w:hAnsi="Book Antiqua"/>
          <w:lang w:val="es-PR"/>
        </w:rPr>
        <w:t xml:space="preserve"> que hayan sido degradadas o afectadas por actividades humanas o fenómenos naturales, utilizando las mejores prácticas científicas disponibles. </w:t>
      </w:r>
    </w:p>
    <w:p w14:paraId="308319C1" w14:textId="77777777" w:rsidR="00103818" w:rsidRDefault="00103818" w:rsidP="00103818">
      <w:pPr>
        <w:numPr>
          <w:ilvl w:val="0"/>
          <w:numId w:val="25"/>
        </w:numPr>
        <w:spacing w:line="480" w:lineRule="auto"/>
        <w:ind w:left="720" w:firstLine="360"/>
        <w:jc w:val="both"/>
        <w:rPr>
          <w:rFonts w:ascii="Book Antiqua" w:hAnsi="Book Antiqua"/>
          <w:lang w:val="es-PR"/>
        </w:rPr>
      </w:pPr>
      <w:r w:rsidRPr="00E45F26">
        <w:rPr>
          <w:rFonts w:ascii="Book Antiqua" w:hAnsi="Book Antiqua"/>
          <w:lang w:val="es-PR"/>
        </w:rPr>
        <w:t xml:space="preserve">Integrar la protección de las praderas de </w:t>
      </w:r>
      <w:r>
        <w:rPr>
          <w:rFonts w:ascii="Book Antiqua" w:hAnsi="Book Antiqua"/>
          <w:lang w:val="es-PR"/>
        </w:rPr>
        <w:t>hierbas marinas</w:t>
      </w:r>
      <w:r w:rsidRPr="00E45F26">
        <w:rPr>
          <w:rFonts w:ascii="Book Antiqua" w:hAnsi="Book Antiqua"/>
          <w:lang w:val="es-PR"/>
        </w:rPr>
        <w:t xml:space="preserve"> en las políticas de planificación costera, ordenamiento territorial y manejo de la zona costera. </w:t>
      </w:r>
    </w:p>
    <w:p w14:paraId="307FC4C6" w14:textId="77777777" w:rsidR="00103818" w:rsidRDefault="00103818" w:rsidP="00103818">
      <w:pPr>
        <w:numPr>
          <w:ilvl w:val="0"/>
          <w:numId w:val="25"/>
        </w:numPr>
        <w:spacing w:line="480" w:lineRule="auto"/>
        <w:ind w:left="720" w:firstLine="360"/>
        <w:jc w:val="both"/>
        <w:rPr>
          <w:rFonts w:ascii="Book Antiqua" w:hAnsi="Book Antiqua"/>
          <w:lang w:val="es-PR"/>
        </w:rPr>
      </w:pPr>
      <w:r w:rsidRPr="00E45F26">
        <w:rPr>
          <w:rFonts w:ascii="Book Antiqua" w:hAnsi="Book Antiqua"/>
          <w:lang w:val="es-PR"/>
        </w:rPr>
        <w:t xml:space="preserve">Fortalecer el monitoreo científico, la investigación y la recopilación de datos sobre la distribución, estado de salud y tendencias de las praderas de </w:t>
      </w:r>
      <w:r>
        <w:rPr>
          <w:rFonts w:ascii="Book Antiqua" w:hAnsi="Book Antiqua"/>
          <w:lang w:val="es-PR"/>
        </w:rPr>
        <w:t>hierbas marinas</w:t>
      </w:r>
      <w:r w:rsidRPr="00E45F26">
        <w:rPr>
          <w:rFonts w:ascii="Book Antiqua" w:hAnsi="Book Antiqua"/>
          <w:lang w:val="es-PR"/>
        </w:rPr>
        <w:t xml:space="preserve"> en Puerto Rico. </w:t>
      </w:r>
    </w:p>
    <w:p w14:paraId="30ACBA98" w14:textId="77777777" w:rsidR="00103818" w:rsidRDefault="00103818" w:rsidP="00103818">
      <w:pPr>
        <w:numPr>
          <w:ilvl w:val="0"/>
          <w:numId w:val="25"/>
        </w:numPr>
        <w:spacing w:line="480" w:lineRule="auto"/>
        <w:ind w:left="720" w:firstLine="360"/>
        <w:jc w:val="both"/>
        <w:rPr>
          <w:rFonts w:ascii="Book Antiqua" w:hAnsi="Book Antiqua"/>
          <w:lang w:val="es-PR"/>
        </w:rPr>
      </w:pPr>
      <w:r w:rsidRPr="00E45F26">
        <w:rPr>
          <w:rFonts w:ascii="Book Antiqua" w:hAnsi="Book Antiqua"/>
          <w:lang w:val="es-PR"/>
        </w:rPr>
        <w:t xml:space="preserve">Regular las actividades que puedan afectar negativamente las praderas de </w:t>
      </w:r>
      <w:r>
        <w:rPr>
          <w:rFonts w:ascii="Book Antiqua" w:hAnsi="Book Antiqua"/>
          <w:lang w:val="es-PR"/>
        </w:rPr>
        <w:t>hierbas marinas</w:t>
      </w:r>
      <w:r w:rsidRPr="00E45F26">
        <w:rPr>
          <w:rFonts w:ascii="Book Antiqua" w:hAnsi="Book Antiqua"/>
          <w:lang w:val="es-PR"/>
        </w:rPr>
        <w:t xml:space="preserve">, incluyendo dragados, rellenos, fondeo de embarcaciones, construcción de infraestructura costera y descargas contaminantes. </w:t>
      </w:r>
    </w:p>
    <w:p w14:paraId="6D7F2AD0" w14:textId="77777777" w:rsidR="00103818" w:rsidRDefault="00103818" w:rsidP="00103818">
      <w:pPr>
        <w:numPr>
          <w:ilvl w:val="0"/>
          <w:numId w:val="25"/>
        </w:numPr>
        <w:spacing w:line="480" w:lineRule="auto"/>
        <w:ind w:left="720" w:firstLine="360"/>
        <w:jc w:val="both"/>
        <w:rPr>
          <w:rFonts w:ascii="Book Antiqua" w:hAnsi="Book Antiqua"/>
          <w:lang w:val="es-PR"/>
        </w:rPr>
      </w:pPr>
      <w:r w:rsidRPr="00E45F26">
        <w:rPr>
          <w:rFonts w:ascii="Book Antiqua" w:hAnsi="Book Antiqua"/>
          <w:lang w:val="es-PR"/>
        </w:rPr>
        <w:lastRenderedPageBreak/>
        <w:t xml:space="preserve">Promover la educación ambiental y la participación ciudadana en la protección y conservación de estos ecosistemas. </w:t>
      </w:r>
    </w:p>
    <w:p w14:paraId="429A6659" w14:textId="77777777" w:rsidR="00103818" w:rsidRPr="00E45F26" w:rsidRDefault="00103818" w:rsidP="00103818">
      <w:pPr>
        <w:numPr>
          <w:ilvl w:val="0"/>
          <w:numId w:val="25"/>
        </w:numPr>
        <w:spacing w:line="480" w:lineRule="auto"/>
        <w:ind w:left="720" w:firstLine="360"/>
        <w:jc w:val="both"/>
        <w:rPr>
          <w:rFonts w:ascii="Book Antiqua" w:hAnsi="Book Antiqua"/>
          <w:szCs w:val="24"/>
          <w:lang w:val="es-ES_tradnl"/>
        </w:rPr>
      </w:pPr>
      <w:r w:rsidRPr="00E45F26">
        <w:rPr>
          <w:rFonts w:ascii="Book Antiqua" w:hAnsi="Book Antiqua"/>
          <w:lang w:val="es-PR"/>
        </w:rPr>
        <w:t xml:space="preserve">Reconocer el papel de las praderas de </w:t>
      </w:r>
      <w:r>
        <w:rPr>
          <w:rFonts w:ascii="Book Antiqua" w:hAnsi="Book Antiqua"/>
          <w:lang w:val="es-PR"/>
        </w:rPr>
        <w:t>hierbas marinas</w:t>
      </w:r>
      <w:r w:rsidRPr="00E45F26">
        <w:rPr>
          <w:rFonts w:ascii="Book Antiqua" w:hAnsi="Book Antiqua"/>
          <w:lang w:val="es-PR"/>
        </w:rPr>
        <w:t xml:space="preserve"> como infraestructura natural para la adaptación y mitigación del cambio climático, particularmente en la protección costera y la captura de carbono azul. </w:t>
      </w:r>
    </w:p>
    <w:p w14:paraId="385536AE" w14:textId="77777777" w:rsidR="00103818" w:rsidRPr="00E45F26" w:rsidRDefault="00103818" w:rsidP="00103818">
      <w:pPr>
        <w:numPr>
          <w:ilvl w:val="0"/>
          <w:numId w:val="25"/>
        </w:numPr>
        <w:spacing w:line="480" w:lineRule="auto"/>
        <w:ind w:left="720" w:firstLine="360"/>
        <w:jc w:val="both"/>
        <w:rPr>
          <w:rFonts w:ascii="Book Antiqua" w:hAnsi="Book Antiqua"/>
          <w:szCs w:val="24"/>
          <w:lang w:val="es-ES_tradnl"/>
        </w:rPr>
      </w:pPr>
      <w:r w:rsidRPr="00E45F26">
        <w:rPr>
          <w:rFonts w:ascii="Book Antiqua" w:hAnsi="Book Antiqua"/>
          <w:lang w:val="es-PR"/>
        </w:rPr>
        <w:t xml:space="preserve">Fomentar la coordinación </w:t>
      </w:r>
      <w:proofErr w:type="spellStart"/>
      <w:r w:rsidRPr="00E45F26">
        <w:rPr>
          <w:rFonts w:ascii="Book Antiqua" w:hAnsi="Book Antiqua"/>
          <w:lang w:val="es-PR"/>
        </w:rPr>
        <w:t>interagencial</w:t>
      </w:r>
      <w:proofErr w:type="spellEnd"/>
      <w:r w:rsidRPr="00E45F26">
        <w:rPr>
          <w:rFonts w:ascii="Book Antiqua" w:hAnsi="Book Antiqua"/>
          <w:lang w:val="es-PR"/>
        </w:rPr>
        <w:t xml:space="preserve"> entre las agencias del Gobierno de Puerto Rico, el sector académico, organizaciones comunitarias y organizaciones sin fines de lucro para la protección y restauración de estos ecosistemas.</w:t>
      </w:r>
      <w:r w:rsidRPr="00E45F26">
        <w:rPr>
          <w:rFonts w:ascii="Book Antiqua" w:hAnsi="Book Antiqua"/>
          <w:szCs w:val="24"/>
          <w:lang w:val="es-PR"/>
        </w:rPr>
        <w:t xml:space="preserve"> </w:t>
      </w:r>
    </w:p>
    <w:p w14:paraId="381F7C97" w14:textId="419792B1" w:rsidR="00103818" w:rsidRDefault="00103818" w:rsidP="00103818">
      <w:pPr>
        <w:spacing w:line="480" w:lineRule="auto"/>
        <w:ind w:firstLine="720"/>
        <w:jc w:val="both"/>
        <w:rPr>
          <w:rFonts w:ascii="Book Antiqua" w:hAnsi="Book Antiqua"/>
          <w:szCs w:val="24"/>
          <w:lang w:val="es-ES_tradnl"/>
        </w:rPr>
      </w:pPr>
      <w:r>
        <w:rPr>
          <w:rFonts w:ascii="Book Antiqua" w:hAnsi="Book Antiqua"/>
          <w:szCs w:val="24"/>
          <w:lang w:val="es-ES_tradnl"/>
        </w:rPr>
        <w:t xml:space="preserve">Artículo 5. - </w:t>
      </w:r>
      <w:r w:rsidRPr="00E92BD7">
        <w:rPr>
          <w:rFonts w:ascii="Book Antiqua" w:hAnsi="Book Antiqua"/>
          <w:szCs w:val="24"/>
          <w:lang w:val="es-ES_tradnl"/>
        </w:rPr>
        <w:t>Deberes para la Protección, Monitoreo y Restauración de Praderas de Hierbas Marinas</w:t>
      </w:r>
    </w:p>
    <w:p w14:paraId="2AFB7C5B" w14:textId="77777777" w:rsidR="00103818" w:rsidRPr="00E92BD7" w:rsidRDefault="00103818" w:rsidP="00103818">
      <w:pPr>
        <w:spacing w:line="480" w:lineRule="auto"/>
        <w:ind w:firstLine="720"/>
        <w:jc w:val="both"/>
        <w:rPr>
          <w:rFonts w:ascii="Book Antiqua" w:hAnsi="Book Antiqua"/>
          <w:szCs w:val="24"/>
          <w:lang w:val="es-ES_tradnl"/>
        </w:rPr>
      </w:pPr>
      <w:r w:rsidRPr="00E92BD7">
        <w:rPr>
          <w:rFonts w:ascii="Book Antiqua" w:hAnsi="Book Antiqua"/>
          <w:szCs w:val="24"/>
          <w:lang w:val="es-ES_tradnl"/>
        </w:rPr>
        <w:t>El Departamento será responsable de implementar programas, proyectos y medidas dirigidas a la protección, restauración, investigación y monitoreo de las praderas de hierbas marinas en las aguas jurisdiccionales de Puerto Rico.</w:t>
      </w:r>
    </w:p>
    <w:p w14:paraId="0CDE7E30" w14:textId="77777777" w:rsidR="00103818" w:rsidRPr="00E92BD7" w:rsidRDefault="00103818" w:rsidP="00103818">
      <w:pPr>
        <w:spacing w:line="480" w:lineRule="auto"/>
        <w:ind w:firstLine="720"/>
        <w:jc w:val="both"/>
        <w:rPr>
          <w:rFonts w:ascii="Book Antiqua" w:hAnsi="Book Antiqua"/>
          <w:szCs w:val="24"/>
          <w:lang w:val="es-ES_tradnl"/>
        </w:rPr>
      </w:pPr>
      <w:r w:rsidRPr="00E92BD7">
        <w:rPr>
          <w:rFonts w:ascii="Book Antiqua" w:hAnsi="Book Antiqua"/>
          <w:szCs w:val="24"/>
          <w:lang w:val="es-ES_tradnl"/>
        </w:rPr>
        <w:t>A tales fines, el Departamento tendrá los siguientes deberes</w:t>
      </w:r>
      <w:r>
        <w:rPr>
          <w:rFonts w:ascii="Book Antiqua" w:hAnsi="Book Antiqua"/>
          <w:szCs w:val="24"/>
          <w:lang w:val="es-ES_tradnl"/>
        </w:rPr>
        <w:t xml:space="preserve"> generales</w:t>
      </w:r>
      <w:r w:rsidRPr="00E92BD7">
        <w:rPr>
          <w:rFonts w:ascii="Book Antiqua" w:hAnsi="Book Antiqua"/>
          <w:szCs w:val="24"/>
          <w:lang w:val="es-ES_tradnl"/>
        </w:rPr>
        <w:t>:</w:t>
      </w:r>
    </w:p>
    <w:p w14:paraId="4E9BA3B8" w14:textId="77777777" w:rsidR="00103818" w:rsidRPr="00E92BD7" w:rsidRDefault="00103818" w:rsidP="00103818">
      <w:pPr>
        <w:numPr>
          <w:ilvl w:val="0"/>
          <w:numId w:val="20"/>
        </w:numPr>
        <w:spacing w:line="480" w:lineRule="auto"/>
        <w:jc w:val="both"/>
        <w:rPr>
          <w:rFonts w:ascii="Book Antiqua" w:hAnsi="Book Antiqua"/>
          <w:szCs w:val="24"/>
          <w:lang w:val="es-ES_tradnl"/>
        </w:rPr>
      </w:pPr>
      <w:r w:rsidRPr="00E92BD7">
        <w:rPr>
          <w:rFonts w:ascii="Book Antiqua" w:hAnsi="Book Antiqua"/>
          <w:szCs w:val="24"/>
          <w:lang w:val="es-ES_tradnl"/>
        </w:rPr>
        <w:t>Restauración ecológica y soluciones basadas en la naturaleza</w:t>
      </w:r>
    </w:p>
    <w:p w14:paraId="43E4B118" w14:textId="77777777" w:rsidR="00103818" w:rsidRDefault="00103818" w:rsidP="00103818">
      <w:pPr>
        <w:numPr>
          <w:ilvl w:val="0"/>
          <w:numId w:val="21"/>
        </w:numPr>
        <w:spacing w:line="480" w:lineRule="auto"/>
        <w:ind w:left="1350" w:hanging="270"/>
        <w:jc w:val="both"/>
        <w:rPr>
          <w:rFonts w:ascii="Book Antiqua" w:hAnsi="Book Antiqua"/>
          <w:szCs w:val="24"/>
          <w:lang w:val="es-ES_tradnl"/>
        </w:rPr>
      </w:pPr>
      <w:r w:rsidRPr="00E92BD7">
        <w:rPr>
          <w:rFonts w:ascii="Book Antiqua" w:hAnsi="Book Antiqua"/>
          <w:szCs w:val="24"/>
          <w:lang w:val="es-ES_tradnl"/>
        </w:rPr>
        <w:t xml:space="preserve">Incrementar el desarrollo e implementación de proyectos de restauración de praderas de hierbas marinas utilizando soluciones basadas en la naturaleza. </w:t>
      </w:r>
    </w:p>
    <w:p w14:paraId="376ACB19" w14:textId="77777777" w:rsidR="00103818" w:rsidRDefault="00103818" w:rsidP="00103818">
      <w:pPr>
        <w:numPr>
          <w:ilvl w:val="0"/>
          <w:numId w:val="21"/>
        </w:numPr>
        <w:spacing w:line="480" w:lineRule="auto"/>
        <w:ind w:left="1350" w:hanging="270"/>
        <w:jc w:val="both"/>
        <w:rPr>
          <w:rFonts w:ascii="Book Antiqua" w:hAnsi="Book Antiqua"/>
          <w:szCs w:val="24"/>
          <w:lang w:val="es-ES_tradnl"/>
        </w:rPr>
      </w:pPr>
      <w:r w:rsidRPr="00E92BD7">
        <w:rPr>
          <w:rFonts w:ascii="Book Antiqua" w:hAnsi="Book Antiqua"/>
          <w:szCs w:val="24"/>
          <w:lang w:val="es-ES_tradnl"/>
        </w:rPr>
        <w:t xml:space="preserve">Evaluar experiencias y proyectos documentados en la literatura científica internacional y regional sobre restauración de praderas marinas, con el propósito de diseñar e implementar proyectos de restauración adaptados a las condiciones ecológicas de Puerto Rico. </w:t>
      </w:r>
    </w:p>
    <w:p w14:paraId="16FE4EB5" w14:textId="77777777" w:rsidR="00103818" w:rsidRPr="00E92BD7" w:rsidRDefault="00103818" w:rsidP="00103818">
      <w:pPr>
        <w:numPr>
          <w:ilvl w:val="0"/>
          <w:numId w:val="21"/>
        </w:numPr>
        <w:spacing w:line="480" w:lineRule="auto"/>
        <w:ind w:left="1350" w:hanging="270"/>
        <w:jc w:val="both"/>
        <w:rPr>
          <w:rFonts w:ascii="Book Antiqua" w:hAnsi="Book Antiqua"/>
          <w:szCs w:val="24"/>
          <w:lang w:val="es-ES_tradnl"/>
        </w:rPr>
      </w:pPr>
      <w:r>
        <w:rPr>
          <w:rFonts w:ascii="Book Antiqua" w:hAnsi="Book Antiqua"/>
          <w:szCs w:val="24"/>
          <w:lang w:val="es-ES_tradnl"/>
        </w:rPr>
        <w:lastRenderedPageBreak/>
        <w:t xml:space="preserve">Apoyar los proyectos </w:t>
      </w:r>
      <w:r w:rsidRPr="00E92BD7">
        <w:rPr>
          <w:rFonts w:ascii="Book Antiqua" w:hAnsi="Book Antiqua"/>
          <w:szCs w:val="24"/>
          <w:lang w:val="es-ES_tradnl"/>
        </w:rPr>
        <w:t xml:space="preserve">dirigidos a integrar soluciones innovadoras de manejo costero, incluyendo la </w:t>
      </w:r>
      <w:r w:rsidRPr="009263D5">
        <w:rPr>
          <w:rFonts w:ascii="Book Antiqua" w:hAnsi="Book Antiqua"/>
          <w:szCs w:val="24"/>
          <w:lang w:val="es-ES_tradnl"/>
        </w:rPr>
        <w:t xml:space="preserve">restauración ecológica de dunas costeras </w:t>
      </w:r>
      <w:r w:rsidRPr="00E92BD7">
        <w:rPr>
          <w:rFonts w:ascii="Book Antiqua" w:hAnsi="Book Antiqua"/>
          <w:szCs w:val="24"/>
          <w:lang w:val="es-ES_tradnl"/>
        </w:rPr>
        <w:t>construcción, con el propósito de mejorar la estabilidad de los ecosistemas costeros y fortalecer las praderas de hierbas marinas que ayudan a amortiguar el impacto del oleaje.</w:t>
      </w:r>
    </w:p>
    <w:p w14:paraId="351E3A50" w14:textId="77777777" w:rsidR="00103818" w:rsidRPr="00E92BD7" w:rsidRDefault="00103818" w:rsidP="00103818">
      <w:pPr>
        <w:numPr>
          <w:ilvl w:val="0"/>
          <w:numId w:val="20"/>
        </w:numPr>
        <w:spacing w:line="480" w:lineRule="auto"/>
        <w:jc w:val="both"/>
        <w:rPr>
          <w:rFonts w:ascii="Book Antiqua" w:hAnsi="Book Antiqua"/>
          <w:szCs w:val="24"/>
          <w:lang w:val="es-ES_tradnl"/>
        </w:rPr>
      </w:pPr>
      <w:r w:rsidRPr="00504FA5">
        <w:rPr>
          <w:rFonts w:ascii="Book Antiqua" w:hAnsi="Book Antiqua"/>
          <w:szCs w:val="24"/>
          <w:lang w:val="es-ES_tradnl"/>
        </w:rPr>
        <w:t>Inventario, distribución</w:t>
      </w:r>
      <w:r w:rsidRPr="00E92BD7">
        <w:rPr>
          <w:rFonts w:ascii="Book Antiqua" w:hAnsi="Book Antiqua"/>
          <w:szCs w:val="24"/>
          <w:lang w:val="es-ES_tradnl"/>
        </w:rPr>
        <w:t xml:space="preserve"> y evaluación del estado de las praderas de hierbas marinas</w:t>
      </w:r>
    </w:p>
    <w:p w14:paraId="63AFF09E" w14:textId="77777777" w:rsidR="00103818" w:rsidRPr="00330807" w:rsidRDefault="00103818" w:rsidP="00103818">
      <w:pPr>
        <w:spacing w:line="480" w:lineRule="auto"/>
        <w:ind w:left="360" w:firstLine="720"/>
        <w:jc w:val="both"/>
        <w:rPr>
          <w:rFonts w:ascii="Book Antiqua" w:hAnsi="Book Antiqua"/>
          <w:szCs w:val="24"/>
          <w:lang w:val="es-ES_tradnl"/>
        </w:rPr>
      </w:pPr>
      <w:r w:rsidRPr="00330807">
        <w:rPr>
          <w:rFonts w:ascii="Book Antiqua" w:hAnsi="Book Antiqua"/>
          <w:szCs w:val="24"/>
          <w:lang w:val="es-ES_tradnl"/>
        </w:rPr>
        <w:t xml:space="preserve">La Oficina del Programa de Manejo de la Zona Costanera y Cambio Climático del Departamento desarrollará </w:t>
      </w:r>
      <w:r>
        <w:rPr>
          <w:rFonts w:ascii="Book Antiqua" w:hAnsi="Book Antiqua"/>
          <w:szCs w:val="24"/>
          <w:lang w:val="es-ES_tradnl"/>
        </w:rPr>
        <w:t xml:space="preserve">o coordinará </w:t>
      </w:r>
      <w:r w:rsidRPr="00330807">
        <w:rPr>
          <w:rFonts w:ascii="Book Antiqua" w:hAnsi="Book Antiqua"/>
          <w:szCs w:val="24"/>
          <w:lang w:val="es-ES_tradnl"/>
        </w:rPr>
        <w:t>proyectos de restauración de praderas de hierbas marinas, con el propósito de recuperar áreas degradadas o impactadas de estos ecosistemas.</w:t>
      </w:r>
    </w:p>
    <w:p w14:paraId="6FAECA44" w14:textId="77777777" w:rsidR="00103818" w:rsidRPr="00330807" w:rsidRDefault="00103818" w:rsidP="00103818">
      <w:pPr>
        <w:spacing w:line="480" w:lineRule="auto"/>
        <w:ind w:left="360" w:firstLine="720"/>
        <w:jc w:val="both"/>
        <w:rPr>
          <w:rFonts w:ascii="Book Antiqua" w:hAnsi="Book Antiqua"/>
          <w:szCs w:val="24"/>
          <w:lang w:val="es-ES_tradnl"/>
        </w:rPr>
      </w:pPr>
      <w:r w:rsidRPr="00330807">
        <w:rPr>
          <w:rFonts w:ascii="Book Antiqua" w:hAnsi="Book Antiqua"/>
          <w:szCs w:val="24"/>
          <w:lang w:val="es-ES_tradnl"/>
        </w:rPr>
        <w:t>Dichos proyectos tendrán, entre otras, las siguientes funciones:</w:t>
      </w:r>
    </w:p>
    <w:p w14:paraId="1F928FFC" w14:textId="77777777" w:rsidR="00103818" w:rsidRPr="00330807" w:rsidRDefault="00103818" w:rsidP="00103818">
      <w:pPr>
        <w:numPr>
          <w:ilvl w:val="0"/>
          <w:numId w:val="22"/>
        </w:numPr>
        <w:spacing w:line="480" w:lineRule="auto"/>
        <w:jc w:val="both"/>
        <w:rPr>
          <w:rFonts w:ascii="Book Antiqua" w:hAnsi="Book Antiqua"/>
          <w:szCs w:val="24"/>
          <w:lang w:val="es-ES_tradnl"/>
        </w:rPr>
      </w:pPr>
      <w:r w:rsidRPr="00330807">
        <w:rPr>
          <w:rFonts w:ascii="Book Antiqua" w:hAnsi="Book Antiqua"/>
          <w:szCs w:val="24"/>
          <w:lang w:val="es-ES_tradnl"/>
        </w:rPr>
        <w:t>Identificar y priorizar áreas degradadas con potencial para la restauración de praderas de hierbas marinas.</w:t>
      </w:r>
    </w:p>
    <w:p w14:paraId="54AA84FF" w14:textId="77777777" w:rsidR="00103818" w:rsidRPr="00330807" w:rsidRDefault="00103818" w:rsidP="00103818">
      <w:pPr>
        <w:numPr>
          <w:ilvl w:val="0"/>
          <w:numId w:val="22"/>
        </w:numPr>
        <w:spacing w:line="480" w:lineRule="auto"/>
        <w:jc w:val="both"/>
        <w:rPr>
          <w:rFonts w:ascii="Book Antiqua" w:hAnsi="Book Antiqua"/>
          <w:szCs w:val="24"/>
          <w:lang w:val="es-ES_tradnl"/>
        </w:rPr>
      </w:pPr>
      <w:r w:rsidRPr="00330807">
        <w:rPr>
          <w:rFonts w:ascii="Book Antiqua" w:hAnsi="Book Antiqua"/>
          <w:szCs w:val="24"/>
          <w:lang w:val="es-ES_tradnl"/>
        </w:rPr>
        <w:t>Desarrollar e implementar proyectos de restauración utilizando metodologías científicas reconocidas.</w:t>
      </w:r>
    </w:p>
    <w:p w14:paraId="2CBD0B4C" w14:textId="77777777" w:rsidR="00103818" w:rsidRPr="00330807" w:rsidRDefault="00103818" w:rsidP="00103818">
      <w:pPr>
        <w:numPr>
          <w:ilvl w:val="0"/>
          <w:numId w:val="22"/>
        </w:numPr>
        <w:spacing w:line="480" w:lineRule="auto"/>
        <w:jc w:val="both"/>
        <w:rPr>
          <w:rFonts w:ascii="Book Antiqua" w:hAnsi="Book Antiqua"/>
          <w:szCs w:val="24"/>
          <w:lang w:val="es-ES_tradnl"/>
        </w:rPr>
      </w:pPr>
      <w:r w:rsidRPr="00330807">
        <w:rPr>
          <w:rFonts w:ascii="Book Antiqua" w:hAnsi="Book Antiqua"/>
          <w:szCs w:val="24"/>
          <w:lang w:val="es-ES_tradnl"/>
        </w:rPr>
        <w:t>Coordinar esfuerzos con universidades, centros de investigación, pescadores, organizaciones comunitarias y organizaciones sin fines de lucro.</w:t>
      </w:r>
    </w:p>
    <w:p w14:paraId="6B672239" w14:textId="77777777" w:rsidR="00103818" w:rsidRPr="00330807" w:rsidRDefault="00103818" w:rsidP="00103818">
      <w:pPr>
        <w:numPr>
          <w:ilvl w:val="0"/>
          <w:numId w:val="22"/>
        </w:numPr>
        <w:spacing w:line="480" w:lineRule="auto"/>
        <w:jc w:val="both"/>
        <w:rPr>
          <w:rFonts w:ascii="Book Antiqua" w:hAnsi="Book Antiqua"/>
          <w:szCs w:val="24"/>
          <w:lang w:val="es-ES_tradnl"/>
        </w:rPr>
      </w:pPr>
      <w:r w:rsidRPr="00330807">
        <w:rPr>
          <w:rFonts w:ascii="Book Antiqua" w:hAnsi="Book Antiqua"/>
          <w:szCs w:val="24"/>
          <w:lang w:val="es-ES_tradnl"/>
        </w:rPr>
        <w:t>Promover la investigación científica sobre técnicas de restauración de hierbas marinas.</w:t>
      </w:r>
    </w:p>
    <w:p w14:paraId="6E98C6B6" w14:textId="77777777" w:rsidR="00103818" w:rsidRPr="00330807" w:rsidRDefault="00103818" w:rsidP="00103818">
      <w:pPr>
        <w:numPr>
          <w:ilvl w:val="0"/>
          <w:numId w:val="22"/>
        </w:numPr>
        <w:spacing w:line="480" w:lineRule="auto"/>
        <w:jc w:val="both"/>
        <w:rPr>
          <w:rFonts w:ascii="Book Antiqua" w:hAnsi="Book Antiqua"/>
          <w:szCs w:val="24"/>
          <w:lang w:val="es-ES_tradnl"/>
        </w:rPr>
      </w:pPr>
      <w:r w:rsidRPr="00330807">
        <w:rPr>
          <w:rFonts w:ascii="Book Antiqua" w:hAnsi="Book Antiqua"/>
          <w:szCs w:val="24"/>
          <w:lang w:val="es-ES_tradnl"/>
        </w:rPr>
        <w:lastRenderedPageBreak/>
        <w:t>Integrar la restauración de praderas de hierbas marinas en proyectos de mitigación ambiental cuando corresponda.</w:t>
      </w:r>
    </w:p>
    <w:p w14:paraId="760C246F" w14:textId="77777777" w:rsidR="00103818" w:rsidRPr="00330807" w:rsidRDefault="00103818" w:rsidP="00103818">
      <w:pPr>
        <w:numPr>
          <w:ilvl w:val="0"/>
          <w:numId w:val="22"/>
        </w:numPr>
        <w:spacing w:line="480" w:lineRule="auto"/>
        <w:jc w:val="both"/>
        <w:rPr>
          <w:rFonts w:ascii="Book Antiqua" w:hAnsi="Book Antiqua"/>
          <w:szCs w:val="24"/>
          <w:lang w:val="es-ES_tradnl"/>
        </w:rPr>
      </w:pPr>
      <w:r w:rsidRPr="00330807">
        <w:rPr>
          <w:rFonts w:ascii="Book Antiqua" w:hAnsi="Book Antiqua"/>
          <w:szCs w:val="24"/>
          <w:lang w:val="es-ES_tradnl"/>
        </w:rPr>
        <w:t>Realizar un inventario actualizado de las praderas de hierbas marinas presentes en las aguas jurisdiccionales de Puerto Rico.</w:t>
      </w:r>
    </w:p>
    <w:p w14:paraId="4ADE9AF4" w14:textId="77777777" w:rsidR="00103818" w:rsidRPr="00330807" w:rsidRDefault="00103818" w:rsidP="00103818">
      <w:pPr>
        <w:numPr>
          <w:ilvl w:val="0"/>
          <w:numId w:val="22"/>
        </w:numPr>
        <w:spacing w:line="480" w:lineRule="auto"/>
        <w:jc w:val="both"/>
        <w:rPr>
          <w:rFonts w:ascii="Book Antiqua" w:hAnsi="Book Antiqua"/>
          <w:szCs w:val="24"/>
          <w:lang w:val="es-ES_tradnl"/>
        </w:rPr>
      </w:pPr>
      <w:r w:rsidRPr="00330807">
        <w:rPr>
          <w:rFonts w:ascii="Book Antiqua" w:hAnsi="Book Antiqua"/>
          <w:szCs w:val="24"/>
          <w:lang w:val="es-ES_tradnl"/>
        </w:rPr>
        <w:t>Elaborar y publicar el Mapa Oficial de Praderas de Hierbas Marinas de Puerto Rico, el cual será actualizado cada tres (3) años y estará disponible al público mediante plataformas digitales. Este mapa servirá como herramienta oficial para la planificación costera, el manejo de áreas naturales, la evaluación ambiental y la toma de decisiones en procesos de permisos.</w:t>
      </w:r>
    </w:p>
    <w:p w14:paraId="58EB5A61" w14:textId="77777777" w:rsidR="00103818" w:rsidRPr="00330807" w:rsidRDefault="00103818" w:rsidP="00103818">
      <w:pPr>
        <w:spacing w:line="480" w:lineRule="auto"/>
        <w:ind w:left="360" w:firstLine="720"/>
        <w:jc w:val="both"/>
        <w:rPr>
          <w:rFonts w:ascii="Book Antiqua" w:hAnsi="Book Antiqua"/>
          <w:szCs w:val="24"/>
          <w:lang w:val="es-ES_tradnl"/>
        </w:rPr>
      </w:pPr>
      <w:r w:rsidRPr="00330807">
        <w:rPr>
          <w:rFonts w:ascii="Book Antiqua" w:hAnsi="Book Antiqua"/>
          <w:szCs w:val="24"/>
          <w:lang w:val="es-ES_tradnl"/>
        </w:rPr>
        <w:t>El Departamento podrá establecer acuerdos de colaboración con instituciones académicas, organizaciones ambientales y agencias para el desarrollo e implementación de proyectos de restauración.</w:t>
      </w:r>
    </w:p>
    <w:p w14:paraId="57F72FFA" w14:textId="77777777" w:rsidR="00103818" w:rsidRPr="00660B44" w:rsidRDefault="00103818" w:rsidP="00103818">
      <w:pPr>
        <w:numPr>
          <w:ilvl w:val="0"/>
          <w:numId w:val="20"/>
        </w:numPr>
        <w:spacing w:line="480" w:lineRule="auto"/>
        <w:jc w:val="both"/>
        <w:rPr>
          <w:rFonts w:ascii="Book Antiqua" w:hAnsi="Book Antiqua"/>
          <w:szCs w:val="24"/>
          <w:lang w:val="es-ES_tradnl"/>
        </w:rPr>
      </w:pPr>
      <w:r w:rsidRPr="00660B44">
        <w:rPr>
          <w:rFonts w:ascii="Book Antiqua" w:hAnsi="Book Antiqua"/>
          <w:szCs w:val="24"/>
          <w:lang w:val="es-ES_tradnl"/>
        </w:rPr>
        <w:t>Programas de monitoreo continuo</w:t>
      </w:r>
    </w:p>
    <w:p w14:paraId="40F86382" w14:textId="77777777" w:rsidR="00103818" w:rsidRPr="00660B44" w:rsidRDefault="00103818" w:rsidP="00103818">
      <w:pPr>
        <w:spacing w:line="480" w:lineRule="auto"/>
        <w:ind w:firstLine="720"/>
        <w:jc w:val="both"/>
        <w:rPr>
          <w:rFonts w:ascii="Book Antiqua" w:hAnsi="Book Antiqua"/>
          <w:szCs w:val="24"/>
          <w:lang w:val="es-ES_tradnl"/>
        </w:rPr>
      </w:pPr>
      <w:r w:rsidRPr="00660B44">
        <w:rPr>
          <w:rFonts w:ascii="Book Antiqua" w:hAnsi="Book Antiqua"/>
          <w:szCs w:val="24"/>
          <w:lang w:val="es-ES_tradnl"/>
        </w:rPr>
        <w:t>El Departamento desarrollará programas de monitoreo continuo para praderas de hierbas marinas.</w:t>
      </w:r>
    </w:p>
    <w:p w14:paraId="140E5C54" w14:textId="77777777" w:rsidR="00103818" w:rsidRPr="00660B44" w:rsidRDefault="00103818" w:rsidP="00103818">
      <w:pPr>
        <w:spacing w:line="480" w:lineRule="auto"/>
        <w:ind w:firstLine="720"/>
        <w:jc w:val="both"/>
        <w:rPr>
          <w:rFonts w:ascii="Book Antiqua" w:hAnsi="Book Antiqua"/>
          <w:szCs w:val="24"/>
          <w:lang w:val="es-ES_tradnl"/>
        </w:rPr>
      </w:pPr>
      <w:r w:rsidRPr="00660B44">
        <w:rPr>
          <w:rFonts w:ascii="Book Antiqua" w:hAnsi="Book Antiqua"/>
          <w:szCs w:val="24"/>
          <w:lang w:val="es-ES_tradnl"/>
        </w:rPr>
        <w:t>Para cumplir con este deber, el Departamento deberá:</w:t>
      </w:r>
    </w:p>
    <w:p w14:paraId="05F8BDCA" w14:textId="77777777" w:rsidR="00103818" w:rsidRPr="00660B44" w:rsidRDefault="00103818" w:rsidP="00103818">
      <w:pPr>
        <w:numPr>
          <w:ilvl w:val="0"/>
          <w:numId w:val="23"/>
        </w:numPr>
        <w:spacing w:line="480" w:lineRule="auto"/>
        <w:ind w:left="1440"/>
        <w:jc w:val="both"/>
        <w:rPr>
          <w:rFonts w:ascii="Book Antiqua" w:hAnsi="Book Antiqua"/>
          <w:szCs w:val="24"/>
          <w:lang w:val="es-ES_tradnl"/>
        </w:rPr>
      </w:pPr>
      <w:r w:rsidRPr="00660B44">
        <w:rPr>
          <w:rFonts w:ascii="Book Antiqua" w:hAnsi="Book Antiqua"/>
          <w:szCs w:val="24"/>
          <w:lang w:val="es-ES_tradnl"/>
        </w:rPr>
        <w:t>Establecer acuerdos de colaboración con universidades, agencias, organizaciones sin fines de lucro y centros de investigación para desarrollar programas de monitoreo a largo plazo.</w:t>
      </w:r>
    </w:p>
    <w:p w14:paraId="3295957F" w14:textId="77777777" w:rsidR="00103818" w:rsidRPr="00660B44" w:rsidRDefault="00103818" w:rsidP="00103818">
      <w:pPr>
        <w:numPr>
          <w:ilvl w:val="0"/>
          <w:numId w:val="23"/>
        </w:numPr>
        <w:spacing w:line="480" w:lineRule="auto"/>
        <w:ind w:left="1440"/>
        <w:jc w:val="both"/>
        <w:rPr>
          <w:rFonts w:ascii="Book Antiqua" w:hAnsi="Book Antiqua"/>
          <w:szCs w:val="24"/>
          <w:lang w:val="es-ES_tradnl"/>
        </w:rPr>
      </w:pPr>
      <w:r w:rsidRPr="00660B44">
        <w:rPr>
          <w:rFonts w:ascii="Book Antiqua" w:hAnsi="Book Antiqua"/>
          <w:szCs w:val="24"/>
          <w:lang w:val="es-ES_tradnl"/>
        </w:rPr>
        <w:lastRenderedPageBreak/>
        <w:t>Identificar y gestionar fuentes de financiamiento recurrentes que permitan sostener programas continuos de monitoreo y evaluación de los ecosistemas costeros.</w:t>
      </w:r>
    </w:p>
    <w:p w14:paraId="2F94FBEF" w14:textId="77777777" w:rsidR="00103818" w:rsidRPr="00660B44" w:rsidRDefault="00103818" w:rsidP="00103818">
      <w:pPr>
        <w:numPr>
          <w:ilvl w:val="0"/>
          <w:numId w:val="20"/>
        </w:numPr>
        <w:spacing w:line="480" w:lineRule="auto"/>
        <w:jc w:val="both"/>
        <w:rPr>
          <w:rFonts w:ascii="Book Antiqua" w:hAnsi="Book Antiqua"/>
          <w:szCs w:val="24"/>
          <w:lang w:val="es-ES_tradnl"/>
        </w:rPr>
      </w:pPr>
      <w:r w:rsidRPr="00660B44">
        <w:rPr>
          <w:rFonts w:ascii="Book Antiqua" w:hAnsi="Book Antiqua"/>
          <w:szCs w:val="24"/>
          <w:lang w:val="es-ES_tradnl"/>
        </w:rPr>
        <w:t>Base de datos pública sobre ecosistemas costeros</w:t>
      </w:r>
    </w:p>
    <w:p w14:paraId="0191CEA7" w14:textId="77777777" w:rsidR="00103818" w:rsidRPr="00660B44" w:rsidRDefault="00103818" w:rsidP="00103818">
      <w:pPr>
        <w:spacing w:line="480" w:lineRule="auto"/>
        <w:ind w:firstLine="720"/>
        <w:jc w:val="both"/>
        <w:rPr>
          <w:rFonts w:ascii="Book Antiqua" w:hAnsi="Book Antiqua"/>
          <w:szCs w:val="24"/>
          <w:lang w:val="es-ES_tradnl"/>
        </w:rPr>
      </w:pPr>
      <w:r w:rsidRPr="00660B44">
        <w:rPr>
          <w:rFonts w:ascii="Book Antiqua" w:hAnsi="Book Antiqua"/>
          <w:szCs w:val="24"/>
          <w:lang w:val="es-ES_tradnl"/>
        </w:rPr>
        <w:t>El Departamento establecerá y mantendrá una base de datos pública que integre información científica y técnica relacionada con estudios y proyectos sobre praderas de hierbas marinas.</w:t>
      </w:r>
    </w:p>
    <w:p w14:paraId="51B19371" w14:textId="77777777" w:rsidR="00103818" w:rsidRPr="00660B44" w:rsidRDefault="00103818" w:rsidP="00103818">
      <w:pPr>
        <w:spacing w:line="480" w:lineRule="auto"/>
        <w:ind w:firstLine="720"/>
        <w:jc w:val="both"/>
        <w:rPr>
          <w:rFonts w:ascii="Book Antiqua" w:hAnsi="Book Antiqua"/>
          <w:szCs w:val="24"/>
          <w:lang w:val="es-ES_tradnl"/>
        </w:rPr>
      </w:pPr>
      <w:r w:rsidRPr="00660B44">
        <w:rPr>
          <w:rFonts w:ascii="Book Antiqua" w:hAnsi="Book Antiqua"/>
          <w:szCs w:val="24"/>
          <w:lang w:val="es-ES_tradnl"/>
        </w:rPr>
        <w:t>A tales fines deberá:</w:t>
      </w:r>
    </w:p>
    <w:p w14:paraId="2472276D" w14:textId="77777777" w:rsidR="00103818" w:rsidRPr="00660B44" w:rsidRDefault="00103818" w:rsidP="00103818">
      <w:pPr>
        <w:numPr>
          <w:ilvl w:val="0"/>
          <w:numId w:val="24"/>
        </w:numPr>
        <w:spacing w:line="480" w:lineRule="auto"/>
        <w:ind w:left="1440"/>
        <w:jc w:val="both"/>
        <w:rPr>
          <w:rFonts w:ascii="Book Antiqua" w:hAnsi="Book Antiqua"/>
          <w:szCs w:val="24"/>
          <w:lang w:val="es-ES_tradnl"/>
        </w:rPr>
      </w:pPr>
      <w:r w:rsidRPr="00660B44">
        <w:rPr>
          <w:rFonts w:ascii="Book Antiqua" w:hAnsi="Book Antiqua"/>
          <w:szCs w:val="24"/>
          <w:lang w:val="es-ES_tradnl"/>
        </w:rPr>
        <w:t>Establecer acuerdos de colaboración con universidades, agencias y organizaciones sin fines de lucro para el desarrollo y mantenimiento de dicha base de datos.</w:t>
      </w:r>
    </w:p>
    <w:p w14:paraId="4A5F4994" w14:textId="77777777" w:rsidR="00103818" w:rsidRPr="00660B44" w:rsidRDefault="00103818" w:rsidP="00103818">
      <w:pPr>
        <w:numPr>
          <w:ilvl w:val="0"/>
          <w:numId w:val="24"/>
        </w:numPr>
        <w:spacing w:line="480" w:lineRule="auto"/>
        <w:ind w:left="1440"/>
        <w:jc w:val="both"/>
        <w:rPr>
          <w:rFonts w:ascii="Book Antiqua" w:hAnsi="Book Antiqua"/>
          <w:szCs w:val="24"/>
          <w:lang w:val="es-ES_tradnl"/>
        </w:rPr>
      </w:pPr>
      <w:r w:rsidRPr="00660B44">
        <w:rPr>
          <w:rFonts w:ascii="Book Antiqua" w:hAnsi="Book Antiqua"/>
          <w:szCs w:val="24"/>
          <w:lang w:val="es-ES_tradnl"/>
        </w:rPr>
        <w:t>Desarrollar y mantener una plataforma digital que integre informes técnicos, artículos científicos, proyectos de investigación, programas de monitoreo y acuerdos de colaboración relacionados con ecosistemas costeros.</w:t>
      </w:r>
    </w:p>
    <w:p w14:paraId="44968975" w14:textId="77777777" w:rsidR="00103818" w:rsidRPr="00660B44" w:rsidRDefault="00103818" w:rsidP="00103818">
      <w:pPr>
        <w:numPr>
          <w:ilvl w:val="0"/>
          <w:numId w:val="24"/>
        </w:numPr>
        <w:spacing w:line="480" w:lineRule="auto"/>
        <w:ind w:left="1440"/>
        <w:jc w:val="both"/>
        <w:rPr>
          <w:rFonts w:ascii="Book Antiqua" w:hAnsi="Book Antiqua"/>
          <w:szCs w:val="24"/>
          <w:lang w:val="es-ES_tradnl"/>
        </w:rPr>
      </w:pPr>
      <w:r w:rsidRPr="00660B44">
        <w:rPr>
          <w:rFonts w:ascii="Book Antiqua" w:hAnsi="Book Antiqua"/>
          <w:szCs w:val="24"/>
          <w:lang w:val="es-ES_tradnl"/>
        </w:rPr>
        <w:t>Identificar fuentes de financiamiento recurrente para garantizar el mantenimiento, actualización y acceso público continuo de esta base de datos.</w:t>
      </w:r>
    </w:p>
    <w:p w14:paraId="5E242D69" w14:textId="2B584FAD" w:rsidR="00103818" w:rsidRDefault="00103818" w:rsidP="00103818">
      <w:pPr>
        <w:spacing w:line="480" w:lineRule="auto"/>
        <w:ind w:firstLine="720"/>
        <w:jc w:val="both"/>
        <w:rPr>
          <w:rFonts w:ascii="Book Antiqua" w:hAnsi="Book Antiqua"/>
          <w:szCs w:val="24"/>
          <w:lang w:val="es-ES_tradnl"/>
        </w:rPr>
      </w:pPr>
      <w:r w:rsidRPr="008778A5">
        <w:rPr>
          <w:rFonts w:ascii="Book Antiqua" w:hAnsi="Book Antiqua"/>
          <w:szCs w:val="24"/>
          <w:lang w:val="es-ES_tradnl"/>
        </w:rPr>
        <w:t xml:space="preserve">Artículo </w:t>
      </w:r>
      <w:r>
        <w:rPr>
          <w:rFonts w:ascii="Book Antiqua" w:hAnsi="Book Antiqua"/>
          <w:szCs w:val="24"/>
          <w:lang w:val="es-ES_tradnl"/>
        </w:rPr>
        <w:t>6</w:t>
      </w:r>
      <w:r w:rsidRPr="008778A5">
        <w:rPr>
          <w:rFonts w:ascii="Book Antiqua" w:hAnsi="Book Antiqua"/>
          <w:szCs w:val="24"/>
          <w:lang w:val="es-ES_tradnl"/>
        </w:rPr>
        <w:t>.</w:t>
      </w:r>
      <w:r>
        <w:rPr>
          <w:rFonts w:ascii="Book Antiqua" w:hAnsi="Book Antiqua"/>
          <w:szCs w:val="24"/>
          <w:lang w:val="es-ES_tradnl"/>
        </w:rPr>
        <w:t xml:space="preserve"> </w:t>
      </w:r>
      <w:r w:rsidRPr="008778A5">
        <w:rPr>
          <w:rFonts w:ascii="Book Antiqua" w:hAnsi="Book Antiqua"/>
          <w:szCs w:val="24"/>
          <w:lang w:val="es-ES_tradnl"/>
        </w:rPr>
        <w:t>-</w:t>
      </w:r>
      <w:r w:rsidRPr="002758CE">
        <w:rPr>
          <w:lang w:val="es-PR"/>
        </w:rPr>
        <w:t xml:space="preserve"> </w:t>
      </w:r>
      <w:r w:rsidRPr="00186F65">
        <w:rPr>
          <w:rFonts w:ascii="Book Antiqua" w:hAnsi="Book Antiqua"/>
          <w:szCs w:val="24"/>
          <w:lang w:val="es-ES_tradnl"/>
        </w:rPr>
        <w:t>Integración con la política climática</w:t>
      </w:r>
      <w:r>
        <w:rPr>
          <w:rFonts w:ascii="Book Antiqua" w:hAnsi="Book Antiqua"/>
          <w:szCs w:val="24"/>
          <w:lang w:val="es-ES_tradnl"/>
        </w:rPr>
        <w:t>.</w:t>
      </w:r>
    </w:p>
    <w:p w14:paraId="2CEF022B" w14:textId="77777777" w:rsidR="00103818" w:rsidRDefault="00103818" w:rsidP="00103818">
      <w:pPr>
        <w:spacing w:line="480" w:lineRule="auto"/>
        <w:ind w:firstLine="720"/>
        <w:jc w:val="both"/>
        <w:rPr>
          <w:rFonts w:ascii="Book Antiqua" w:hAnsi="Book Antiqua"/>
          <w:szCs w:val="24"/>
          <w:lang w:val="es-ES_tradnl"/>
        </w:rPr>
      </w:pPr>
      <w:r w:rsidRPr="00186F65">
        <w:rPr>
          <w:rFonts w:ascii="Book Antiqua" w:hAnsi="Book Antiqua"/>
          <w:szCs w:val="24"/>
          <w:lang w:val="es-ES_tradnl"/>
        </w:rPr>
        <w:t xml:space="preserve">Las estrategias de protección y restauración de praderas de </w:t>
      </w:r>
      <w:r>
        <w:rPr>
          <w:rFonts w:ascii="Book Antiqua" w:hAnsi="Book Antiqua"/>
          <w:szCs w:val="24"/>
          <w:lang w:val="es-ES_tradnl"/>
        </w:rPr>
        <w:t>hierbas marinas</w:t>
      </w:r>
      <w:r w:rsidRPr="00186F65">
        <w:rPr>
          <w:rFonts w:ascii="Book Antiqua" w:hAnsi="Book Antiqua"/>
          <w:szCs w:val="24"/>
          <w:lang w:val="es-ES_tradnl"/>
        </w:rPr>
        <w:t xml:space="preserve"> deberán integrarse a los esfuerzos de mitigación y adaptación al cambio climático del Gobierno de Puerto Rico, incluyendo los instrumentos de planificación y política pública </w:t>
      </w:r>
      <w:r w:rsidRPr="00186F65">
        <w:rPr>
          <w:rFonts w:ascii="Book Antiqua" w:hAnsi="Book Antiqua"/>
          <w:szCs w:val="24"/>
          <w:lang w:val="es-ES_tradnl"/>
        </w:rPr>
        <w:lastRenderedPageBreak/>
        <w:t xml:space="preserve">desarrollados bajo la Ley 33-2019 y las recomendaciones del Comité de Expertos y Asesores sobre Cambio Climático de Puerto Rico. </w:t>
      </w:r>
    </w:p>
    <w:p w14:paraId="6832EA1C" w14:textId="7B106AB4" w:rsidR="00103818" w:rsidRPr="003A6E2B" w:rsidRDefault="00103818" w:rsidP="00103818">
      <w:pPr>
        <w:spacing w:line="480" w:lineRule="auto"/>
        <w:ind w:firstLine="720"/>
        <w:jc w:val="both"/>
        <w:rPr>
          <w:rFonts w:ascii="Book Antiqua" w:hAnsi="Book Antiqua"/>
          <w:lang w:val="es-PR"/>
        </w:rPr>
      </w:pPr>
      <w:r>
        <w:rPr>
          <w:rFonts w:ascii="Book Antiqua" w:hAnsi="Book Antiqua"/>
          <w:lang w:val="es-ES_tradnl"/>
        </w:rPr>
        <w:t xml:space="preserve">Artículo 7. - </w:t>
      </w:r>
      <w:r w:rsidRPr="003A6E2B">
        <w:rPr>
          <w:rFonts w:ascii="Book Antiqua" w:hAnsi="Book Antiqua"/>
          <w:lang w:val="es-PR"/>
        </w:rPr>
        <w:t xml:space="preserve">Fondo para la Protección y Restauración de Praderas de </w:t>
      </w:r>
      <w:r>
        <w:rPr>
          <w:rFonts w:ascii="Book Antiqua" w:hAnsi="Book Antiqua"/>
          <w:lang w:val="es-PR"/>
        </w:rPr>
        <w:t>Hierbas marinas</w:t>
      </w:r>
    </w:p>
    <w:p w14:paraId="044C20BF" w14:textId="77777777" w:rsidR="00103818" w:rsidRPr="003A6E2B" w:rsidRDefault="00103818" w:rsidP="00103818">
      <w:pPr>
        <w:spacing w:line="480" w:lineRule="auto"/>
        <w:ind w:firstLine="720"/>
        <w:jc w:val="both"/>
        <w:rPr>
          <w:rFonts w:ascii="Book Antiqua" w:hAnsi="Book Antiqua"/>
          <w:lang w:val="es-PR"/>
        </w:rPr>
      </w:pPr>
      <w:r w:rsidRPr="003A6E2B">
        <w:rPr>
          <w:rFonts w:ascii="Book Antiqua" w:hAnsi="Book Antiqua"/>
          <w:lang w:val="es-PR"/>
        </w:rPr>
        <w:t xml:space="preserve">Se crea el Fondo para la Protección y Restauración de Praderas de </w:t>
      </w:r>
      <w:r>
        <w:rPr>
          <w:rFonts w:ascii="Book Antiqua" w:hAnsi="Book Antiqua"/>
          <w:lang w:val="es-PR"/>
        </w:rPr>
        <w:t>Hierbas marinas</w:t>
      </w:r>
      <w:r w:rsidRPr="003A6E2B">
        <w:rPr>
          <w:rFonts w:ascii="Book Antiqua" w:hAnsi="Book Antiqua"/>
          <w:lang w:val="es-PR"/>
        </w:rPr>
        <w:t>, adscrito al Departamento, con el propósito de financiar iniciativas dirigidas a la conservación, monitoreo y restauración de estos ecosistemas.</w:t>
      </w:r>
    </w:p>
    <w:p w14:paraId="7790FA6D" w14:textId="77777777" w:rsidR="00103818" w:rsidRPr="003A6E2B" w:rsidRDefault="00103818" w:rsidP="00103818">
      <w:pPr>
        <w:spacing w:line="480" w:lineRule="auto"/>
        <w:ind w:firstLine="720"/>
        <w:jc w:val="both"/>
        <w:rPr>
          <w:rFonts w:ascii="Book Antiqua" w:hAnsi="Book Antiqua"/>
          <w:lang w:val="es-PR"/>
        </w:rPr>
      </w:pPr>
      <w:r w:rsidRPr="003A6E2B">
        <w:rPr>
          <w:rFonts w:ascii="Book Antiqua" w:hAnsi="Book Antiqua"/>
          <w:lang w:val="es-PR"/>
        </w:rPr>
        <w:t>El Fondo podrá nutrirse de:</w:t>
      </w:r>
    </w:p>
    <w:p w14:paraId="0FE42CE6" w14:textId="77777777" w:rsidR="00103818" w:rsidRPr="003A6E2B" w:rsidRDefault="00103818" w:rsidP="00103818">
      <w:pPr>
        <w:numPr>
          <w:ilvl w:val="0"/>
          <w:numId w:val="15"/>
        </w:numPr>
        <w:tabs>
          <w:tab w:val="clear" w:pos="720"/>
          <w:tab w:val="num" w:pos="1080"/>
        </w:tabs>
        <w:spacing w:line="480" w:lineRule="auto"/>
        <w:ind w:left="990" w:hanging="270"/>
        <w:jc w:val="both"/>
        <w:rPr>
          <w:rFonts w:ascii="Book Antiqua" w:hAnsi="Book Antiqua"/>
        </w:rPr>
      </w:pPr>
      <w:proofErr w:type="spellStart"/>
      <w:r w:rsidRPr="003A6E2B">
        <w:rPr>
          <w:rFonts w:ascii="Book Antiqua" w:hAnsi="Book Antiqua"/>
        </w:rPr>
        <w:t>Asignaciones</w:t>
      </w:r>
      <w:proofErr w:type="spellEnd"/>
      <w:r w:rsidRPr="003A6E2B">
        <w:rPr>
          <w:rFonts w:ascii="Book Antiqua" w:hAnsi="Book Antiqua"/>
        </w:rPr>
        <w:t xml:space="preserve"> </w:t>
      </w:r>
      <w:proofErr w:type="spellStart"/>
      <w:r w:rsidRPr="003A6E2B">
        <w:rPr>
          <w:rFonts w:ascii="Book Antiqua" w:hAnsi="Book Antiqua"/>
        </w:rPr>
        <w:t>legislativas</w:t>
      </w:r>
      <w:proofErr w:type="spellEnd"/>
      <w:r w:rsidRPr="003A6E2B">
        <w:rPr>
          <w:rFonts w:ascii="Book Antiqua" w:hAnsi="Book Antiqua"/>
        </w:rPr>
        <w:t>.</w:t>
      </w:r>
    </w:p>
    <w:p w14:paraId="3F9B2C6D" w14:textId="77777777" w:rsidR="00103818" w:rsidRPr="003A6E2B" w:rsidRDefault="00103818" w:rsidP="00103818">
      <w:pPr>
        <w:numPr>
          <w:ilvl w:val="0"/>
          <w:numId w:val="15"/>
        </w:numPr>
        <w:tabs>
          <w:tab w:val="clear" w:pos="720"/>
          <w:tab w:val="num" w:pos="1080"/>
        </w:tabs>
        <w:spacing w:line="480" w:lineRule="auto"/>
        <w:ind w:left="990" w:hanging="270"/>
        <w:jc w:val="both"/>
        <w:rPr>
          <w:rFonts w:ascii="Book Antiqua" w:hAnsi="Book Antiqua"/>
          <w:lang w:val="es-PR"/>
        </w:rPr>
      </w:pPr>
      <w:r w:rsidRPr="003A6E2B">
        <w:rPr>
          <w:rFonts w:ascii="Book Antiqua" w:hAnsi="Book Antiqua"/>
          <w:lang w:val="es-PR"/>
        </w:rPr>
        <w:t>Donativos y aportaciones de entidades públicas o privadas.</w:t>
      </w:r>
    </w:p>
    <w:p w14:paraId="3F042644" w14:textId="77777777" w:rsidR="00103818" w:rsidRPr="003513B6" w:rsidRDefault="00103818" w:rsidP="00103818">
      <w:pPr>
        <w:numPr>
          <w:ilvl w:val="0"/>
          <w:numId w:val="15"/>
        </w:numPr>
        <w:tabs>
          <w:tab w:val="clear" w:pos="720"/>
          <w:tab w:val="num" w:pos="1080"/>
        </w:tabs>
        <w:spacing w:line="480" w:lineRule="auto"/>
        <w:ind w:left="990" w:hanging="270"/>
        <w:jc w:val="both"/>
        <w:rPr>
          <w:rFonts w:ascii="Book Antiqua" w:hAnsi="Book Antiqua"/>
          <w:lang w:val="es-PR"/>
        </w:rPr>
      </w:pPr>
      <w:r w:rsidRPr="003513B6">
        <w:rPr>
          <w:rFonts w:ascii="Book Antiqua" w:hAnsi="Book Antiqua"/>
          <w:lang w:val="es-PR"/>
        </w:rPr>
        <w:t xml:space="preserve">Fondos </w:t>
      </w:r>
      <w:r>
        <w:rPr>
          <w:rFonts w:ascii="Book Antiqua" w:hAnsi="Book Antiqua"/>
          <w:lang w:val="es-PR"/>
        </w:rPr>
        <w:t>gubernamentales</w:t>
      </w:r>
      <w:r w:rsidRPr="003513B6">
        <w:rPr>
          <w:rFonts w:ascii="Book Antiqua" w:hAnsi="Book Antiqua"/>
          <w:lang w:val="es-PR"/>
        </w:rPr>
        <w:t xml:space="preserve"> destinados a la conservación costera.</w:t>
      </w:r>
    </w:p>
    <w:p w14:paraId="1D3CE249" w14:textId="77777777" w:rsidR="00103818" w:rsidRPr="003A6E2B" w:rsidRDefault="00103818" w:rsidP="00103818">
      <w:pPr>
        <w:numPr>
          <w:ilvl w:val="0"/>
          <w:numId w:val="15"/>
        </w:numPr>
        <w:tabs>
          <w:tab w:val="clear" w:pos="720"/>
          <w:tab w:val="num" w:pos="1080"/>
        </w:tabs>
        <w:spacing w:line="480" w:lineRule="auto"/>
        <w:ind w:left="1080"/>
        <w:jc w:val="both"/>
        <w:rPr>
          <w:rFonts w:ascii="Book Antiqua" w:hAnsi="Book Antiqua"/>
          <w:lang w:val="es-PR"/>
        </w:rPr>
      </w:pPr>
      <w:r w:rsidRPr="003A6E2B">
        <w:rPr>
          <w:rFonts w:ascii="Book Antiqua" w:hAnsi="Book Antiqua"/>
          <w:lang w:val="es-PR"/>
        </w:rPr>
        <w:t>Multas administrativas impuestas por violaciones a esta Ley o a su reglamentación.</w:t>
      </w:r>
    </w:p>
    <w:p w14:paraId="43C1CD5B" w14:textId="77777777" w:rsidR="00103818" w:rsidRPr="003A6E2B" w:rsidRDefault="00103818" w:rsidP="00103818">
      <w:pPr>
        <w:numPr>
          <w:ilvl w:val="0"/>
          <w:numId w:val="15"/>
        </w:numPr>
        <w:tabs>
          <w:tab w:val="clear" w:pos="720"/>
          <w:tab w:val="num" w:pos="1080"/>
        </w:tabs>
        <w:spacing w:line="480" w:lineRule="auto"/>
        <w:ind w:left="990" w:hanging="270"/>
        <w:jc w:val="both"/>
        <w:rPr>
          <w:rFonts w:ascii="Book Antiqua" w:hAnsi="Book Antiqua"/>
          <w:lang w:val="es-PR"/>
        </w:rPr>
      </w:pPr>
      <w:r w:rsidRPr="003A6E2B">
        <w:rPr>
          <w:rFonts w:ascii="Book Antiqua" w:hAnsi="Book Antiqua"/>
          <w:lang w:val="es-PR"/>
        </w:rPr>
        <w:t xml:space="preserve">Compensaciones por daños ambientales o medidas de mitigación relacionadas con impactos a praderas de </w:t>
      </w:r>
      <w:r>
        <w:rPr>
          <w:rFonts w:ascii="Book Antiqua" w:hAnsi="Book Antiqua"/>
          <w:lang w:val="es-PR"/>
        </w:rPr>
        <w:t>hierbas marinas</w:t>
      </w:r>
      <w:r w:rsidRPr="003A6E2B">
        <w:rPr>
          <w:rFonts w:ascii="Book Antiqua" w:hAnsi="Book Antiqua"/>
          <w:lang w:val="es-PR"/>
        </w:rPr>
        <w:t>.</w:t>
      </w:r>
    </w:p>
    <w:p w14:paraId="7CEFF6CB" w14:textId="0593948C" w:rsidR="00103818" w:rsidRPr="001A0F75" w:rsidRDefault="00103818" w:rsidP="00103818">
      <w:pPr>
        <w:spacing w:line="480" w:lineRule="auto"/>
        <w:ind w:firstLine="720"/>
        <w:jc w:val="both"/>
        <w:rPr>
          <w:rFonts w:ascii="Book Antiqua" w:hAnsi="Book Antiqua"/>
          <w:b/>
          <w:bCs/>
          <w:lang w:val="es-PR"/>
        </w:rPr>
      </w:pPr>
      <w:r>
        <w:rPr>
          <w:rFonts w:ascii="Book Antiqua" w:hAnsi="Book Antiqua"/>
          <w:lang w:val="es-ES_tradnl"/>
        </w:rPr>
        <w:t xml:space="preserve">Artículo 8. - </w:t>
      </w:r>
      <w:r w:rsidRPr="001A0F75">
        <w:rPr>
          <w:rFonts w:ascii="Book Antiqua" w:hAnsi="Book Antiqua"/>
          <w:lang w:val="es-PR"/>
        </w:rPr>
        <w:t>Integración en Procesos de Permisos y Evaluación Ambiental</w:t>
      </w:r>
    </w:p>
    <w:p w14:paraId="1CDBC8AD" w14:textId="77777777" w:rsidR="00103818" w:rsidRPr="001A0F75" w:rsidRDefault="00103818" w:rsidP="00103818">
      <w:pPr>
        <w:spacing w:line="480" w:lineRule="auto"/>
        <w:ind w:firstLine="720"/>
        <w:jc w:val="both"/>
        <w:rPr>
          <w:rFonts w:ascii="Book Antiqua" w:hAnsi="Book Antiqua"/>
          <w:lang w:val="es-PR"/>
        </w:rPr>
      </w:pPr>
      <w:r w:rsidRPr="001A0F75">
        <w:rPr>
          <w:rFonts w:ascii="Book Antiqua" w:hAnsi="Book Antiqua"/>
          <w:lang w:val="es-PR"/>
        </w:rPr>
        <w:t xml:space="preserve">Toda propuesta de proyecto, obra o actividad que pueda impactar directa o indirectamente praderas de </w:t>
      </w:r>
      <w:r>
        <w:rPr>
          <w:rFonts w:ascii="Book Antiqua" w:hAnsi="Book Antiqua"/>
          <w:lang w:val="es-PR"/>
        </w:rPr>
        <w:t>hierbas marinas</w:t>
      </w:r>
      <w:r w:rsidRPr="001A0F75">
        <w:rPr>
          <w:rFonts w:ascii="Book Antiqua" w:hAnsi="Book Antiqua"/>
          <w:lang w:val="es-PR"/>
        </w:rPr>
        <w:t xml:space="preserve"> deberá ser evaluada conforme a las disposiciones de esta Ley y a la reglamentación adoptada por el Departamento.</w:t>
      </w:r>
    </w:p>
    <w:p w14:paraId="36AE634C" w14:textId="77777777" w:rsidR="00103818" w:rsidRPr="001A0F75" w:rsidRDefault="00103818" w:rsidP="00103818">
      <w:pPr>
        <w:spacing w:line="480" w:lineRule="auto"/>
        <w:ind w:firstLine="720"/>
        <w:jc w:val="both"/>
        <w:rPr>
          <w:rFonts w:ascii="Book Antiqua" w:hAnsi="Book Antiqua"/>
          <w:lang w:val="es-PR"/>
        </w:rPr>
      </w:pPr>
      <w:proofErr w:type="spellStart"/>
      <w:r>
        <w:rPr>
          <w:rFonts w:ascii="Book Antiqua" w:hAnsi="Book Antiqua"/>
          <w:lang w:val="es-PR"/>
        </w:rPr>
        <w:t>OGPe</w:t>
      </w:r>
      <w:proofErr w:type="spellEnd"/>
      <w:r>
        <w:rPr>
          <w:rFonts w:ascii="Book Antiqua" w:hAnsi="Book Antiqua"/>
          <w:lang w:val="es-PR"/>
        </w:rPr>
        <w:t xml:space="preserve"> y toda a</w:t>
      </w:r>
      <w:r w:rsidRPr="001A0F75">
        <w:rPr>
          <w:rFonts w:ascii="Book Antiqua" w:hAnsi="Book Antiqua"/>
          <w:lang w:val="es-PR"/>
        </w:rPr>
        <w:t>gencia responsable del otorgamiento de permisos deberán:</w:t>
      </w:r>
    </w:p>
    <w:p w14:paraId="5B243B44" w14:textId="77777777" w:rsidR="00103818" w:rsidRPr="001A0F75" w:rsidRDefault="00103818" w:rsidP="00103818">
      <w:pPr>
        <w:numPr>
          <w:ilvl w:val="0"/>
          <w:numId w:val="16"/>
        </w:numPr>
        <w:tabs>
          <w:tab w:val="clear" w:pos="720"/>
          <w:tab w:val="num" w:pos="1080"/>
        </w:tabs>
        <w:spacing w:line="480" w:lineRule="auto"/>
        <w:ind w:left="1080"/>
        <w:jc w:val="both"/>
        <w:rPr>
          <w:rFonts w:ascii="Book Antiqua" w:hAnsi="Book Antiqua"/>
          <w:lang w:val="es-PR"/>
        </w:rPr>
      </w:pPr>
      <w:r w:rsidRPr="001A0F75">
        <w:rPr>
          <w:rFonts w:ascii="Book Antiqua" w:hAnsi="Book Antiqua"/>
          <w:lang w:val="es-PR"/>
        </w:rPr>
        <w:t xml:space="preserve">Consultar el Mapa Oficial de Praderas de </w:t>
      </w:r>
      <w:r>
        <w:rPr>
          <w:rFonts w:ascii="Book Antiqua" w:hAnsi="Book Antiqua"/>
          <w:lang w:val="es-PR"/>
        </w:rPr>
        <w:t>Hierbas marinas</w:t>
      </w:r>
      <w:r w:rsidRPr="001A0F75">
        <w:rPr>
          <w:rFonts w:ascii="Book Antiqua" w:hAnsi="Book Antiqua"/>
          <w:lang w:val="es-PR"/>
        </w:rPr>
        <w:t xml:space="preserve"> de Puerto Rico previo a la aprobación de proyectos costeros o marinos.</w:t>
      </w:r>
    </w:p>
    <w:p w14:paraId="180285AF" w14:textId="77777777" w:rsidR="00103818" w:rsidRPr="001A0F75" w:rsidRDefault="00103818" w:rsidP="00103818">
      <w:pPr>
        <w:numPr>
          <w:ilvl w:val="0"/>
          <w:numId w:val="16"/>
        </w:numPr>
        <w:tabs>
          <w:tab w:val="clear" w:pos="720"/>
          <w:tab w:val="num" w:pos="1080"/>
        </w:tabs>
        <w:spacing w:line="480" w:lineRule="auto"/>
        <w:ind w:left="1080"/>
        <w:jc w:val="both"/>
        <w:rPr>
          <w:rFonts w:ascii="Book Antiqua" w:hAnsi="Book Antiqua"/>
          <w:lang w:val="es-PR"/>
        </w:rPr>
      </w:pPr>
      <w:r w:rsidRPr="001A0F75">
        <w:rPr>
          <w:rFonts w:ascii="Book Antiqua" w:hAnsi="Book Antiqua"/>
          <w:lang w:val="es-PR"/>
        </w:rPr>
        <w:lastRenderedPageBreak/>
        <w:t xml:space="preserve">Requerir estudios ambientales que evalúen los posibles impactos a praderas de </w:t>
      </w:r>
      <w:r>
        <w:rPr>
          <w:rFonts w:ascii="Book Antiqua" w:hAnsi="Book Antiqua"/>
          <w:lang w:val="es-PR"/>
        </w:rPr>
        <w:t>hierbas marinas</w:t>
      </w:r>
      <w:r w:rsidRPr="001A0F75">
        <w:rPr>
          <w:rFonts w:ascii="Book Antiqua" w:hAnsi="Book Antiqua"/>
          <w:lang w:val="es-PR"/>
        </w:rPr>
        <w:t xml:space="preserve"> cuando exista potencial de afectación.</w:t>
      </w:r>
    </w:p>
    <w:p w14:paraId="33CF4638" w14:textId="77777777" w:rsidR="00103818" w:rsidRPr="001A0F75" w:rsidRDefault="00103818" w:rsidP="00103818">
      <w:pPr>
        <w:numPr>
          <w:ilvl w:val="0"/>
          <w:numId w:val="16"/>
        </w:numPr>
        <w:tabs>
          <w:tab w:val="clear" w:pos="720"/>
          <w:tab w:val="num" w:pos="1080"/>
        </w:tabs>
        <w:spacing w:line="480" w:lineRule="auto"/>
        <w:ind w:left="1080"/>
        <w:jc w:val="both"/>
        <w:rPr>
          <w:rFonts w:ascii="Book Antiqua" w:hAnsi="Book Antiqua"/>
          <w:lang w:val="es-PR"/>
        </w:rPr>
      </w:pPr>
      <w:r w:rsidRPr="001A0F75">
        <w:rPr>
          <w:rFonts w:ascii="Book Antiqua" w:hAnsi="Book Antiqua"/>
          <w:lang w:val="es-PR"/>
        </w:rPr>
        <w:t>Evitar, minimizar o mitigar los impactos a estos ecosistemas conforme al principio de prevención ambiental.</w:t>
      </w:r>
    </w:p>
    <w:p w14:paraId="31C59C4D" w14:textId="77777777" w:rsidR="00103818" w:rsidRPr="001A0F75" w:rsidRDefault="00103818" w:rsidP="00103818">
      <w:pPr>
        <w:spacing w:line="480" w:lineRule="auto"/>
        <w:ind w:firstLine="720"/>
        <w:jc w:val="both"/>
        <w:rPr>
          <w:rFonts w:ascii="Book Antiqua" w:hAnsi="Book Antiqua"/>
          <w:lang w:val="es-PR"/>
        </w:rPr>
      </w:pPr>
      <w:r w:rsidRPr="001A0F75">
        <w:rPr>
          <w:rFonts w:ascii="Book Antiqua" w:hAnsi="Book Antiqua"/>
          <w:lang w:val="es-PR"/>
        </w:rPr>
        <w:t xml:space="preserve">Ninguna agencia del Gobierno de Puerto Rico podrá aprobar proyectos que resulten en la destrucción de praderas de </w:t>
      </w:r>
      <w:r>
        <w:rPr>
          <w:rFonts w:ascii="Book Antiqua" w:hAnsi="Book Antiqua"/>
          <w:lang w:val="es-PR"/>
        </w:rPr>
        <w:t>hierbas marinas,</w:t>
      </w:r>
      <w:r w:rsidRPr="001A0F75">
        <w:rPr>
          <w:rFonts w:ascii="Book Antiqua" w:hAnsi="Book Antiqua"/>
          <w:lang w:val="es-PR"/>
        </w:rPr>
        <w:t xml:space="preserve"> </w:t>
      </w:r>
      <w:r>
        <w:rPr>
          <w:rFonts w:ascii="Book Antiqua" w:hAnsi="Book Antiqua"/>
          <w:lang w:val="es-PR"/>
        </w:rPr>
        <w:t>y evaluaran</w:t>
      </w:r>
      <w:r w:rsidRPr="001A0F75">
        <w:rPr>
          <w:rFonts w:ascii="Book Antiqua" w:hAnsi="Book Antiqua"/>
          <w:lang w:val="es-PR"/>
        </w:rPr>
        <w:t xml:space="preserve"> alternativas viables que eviten o minimicen dichos impactos.</w:t>
      </w:r>
    </w:p>
    <w:p w14:paraId="0509F42B" w14:textId="2B27F2F5" w:rsidR="00103818" w:rsidRDefault="00103818" w:rsidP="00103818">
      <w:pPr>
        <w:spacing w:line="480" w:lineRule="auto"/>
        <w:ind w:firstLine="720"/>
        <w:jc w:val="both"/>
        <w:rPr>
          <w:rFonts w:ascii="Book Antiqua" w:hAnsi="Book Antiqua"/>
          <w:lang w:val="es-PR"/>
        </w:rPr>
      </w:pPr>
      <w:r w:rsidRPr="002044E9">
        <w:rPr>
          <w:rFonts w:ascii="Book Antiqua" w:hAnsi="Book Antiqua"/>
          <w:lang w:val="es-ES_tradnl"/>
        </w:rPr>
        <w:t xml:space="preserve">Artículo </w:t>
      </w:r>
      <w:r>
        <w:rPr>
          <w:rFonts w:ascii="Book Antiqua" w:hAnsi="Book Antiqua"/>
          <w:lang w:val="es-ES_tradnl"/>
        </w:rPr>
        <w:t>9</w:t>
      </w:r>
      <w:r w:rsidRPr="002044E9">
        <w:rPr>
          <w:rFonts w:ascii="Book Antiqua" w:hAnsi="Book Antiqua"/>
          <w:lang w:val="es-ES_tradnl"/>
        </w:rPr>
        <w:t>.</w:t>
      </w:r>
      <w:r>
        <w:rPr>
          <w:rFonts w:ascii="Book Antiqua" w:hAnsi="Book Antiqua"/>
          <w:lang w:val="es-ES_tradnl"/>
        </w:rPr>
        <w:t xml:space="preserve"> </w:t>
      </w:r>
      <w:r w:rsidRPr="002044E9">
        <w:rPr>
          <w:rFonts w:ascii="Book Antiqua" w:hAnsi="Book Antiqua"/>
          <w:lang w:val="es-ES_tradnl"/>
        </w:rPr>
        <w:t xml:space="preserve">- </w:t>
      </w:r>
      <w:r w:rsidRPr="002044E9">
        <w:rPr>
          <w:rFonts w:ascii="Book Antiqua" w:hAnsi="Book Antiqua"/>
          <w:lang w:val="es-PR"/>
        </w:rPr>
        <w:t>Designación de Áreas Prioritarias de Conservación</w:t>
      </w:r>
    </w:p>
    <w:p w14:paraId="69E8BFF4" w14:textId="77777777" w:rsidR="00103818" w:rsidRPr="00495E59" w:rsidRDefault="00103818" w:rsidP="00103818">
      <w:pPr>
        <w:spacing w:line="480" w:lineRule="auto"/>
        <w:ind w:firstLine="720"/>
        <w:jc w:val="both"/>
        <w:rPr>
          <w:rFonts w:ascii="Book Antiqua" w:hAnsi="Book Antiqua"/>
          <w:lang w:val="es-PR"/>
        </w:rPr>
      </w:pPr>
      <w:r w:rsidRPr="00495E59">
        <w:rPr>
          <w:rFonts w:ascii="Book Antiqua" w:hAnsi="Book Antiqua"/>
          <w:lang w:val="es-PR"/>
        </w:rPr>
        <w:t xml:space="preserve">El Departamento podrá designar Áreas Prioritarias de Conservación de Praderas de </w:t>
      </w:r>
      <w:r>
        <w:rPr>
          <w:rFonts w:ascii="Book Antiqua" w:hAnsi="Book Antiqua"/>
          <w:lang w:val="es-PR"/>
        </w:rPr>
        <w:t>Hierbas Marinas</w:t>
      </w:r>
      <w:r w:rsidRPr="00495E59">
        <w:rPr>
          <w:rFonts w:ascii="Book Antiqua" w:hAnsi="Book Antiqua"/>
          <w:lang w:val="es-PR"/>
        </w:rPr>
        <w:t>, con el propósito de asegurar la protección especial de aquellas zonas que posean alto valor ecológico, biológico o climático.</w:t>
      </w:r>
    </w:p>
    <w:p w14:paraId="2118E589" w14:textId="77777777" w:rsidR="00103818" w:rsidRPr="00495E59" w:rsidRDefault="00103818" w:rsidP="00103818">
      <w:pPr>
        <w:spacing w:line="480" w:lineRule="auto"/>
        <w:ind w:firstLine="720"/>
        <w:jc w:val="both"/>
        <w:rPr>
          <w:rFonts w:ascii="Book Antiqua" w:hAnsi="Book Antiqua"/>
          <w:lang w:val="es-PR"/>
        </w:rPr>
      </w:pPr>
      <w:r w:rsidRPr="00495E59">
        <w:rPr>
          <w:rFonts w:ascii="Book Antiqua" w:hAnsi="Book Antiqua"/>
          <w:lang w:val="es-PR"/>
        </w:rPr>
        <w:t>Para la designación de estas áreas se considerarán, entre otros, los siguientes criterios:</w:t>
      </w:r>
    </w:p>
    <w:p w14:paraId="532A6FD7" w14:textId="77777777" w:rsidR="00103818" w:rsidRPr="00495E59" w:rsidRDefault="00103818" w:rsidP="00103818">
      <w:pPr>
        <w:numPr>
          <w:ilvl w:val="0"/>
          <w:numId w:val="17"/>
        </w:numPr>
        <w:spacing w:line="480" w:lineRule="auto"/>
        <w:jc w:val="both"/>
        <w:rPr>
          <w:rFonts w:ascii="Book Antiqua" w:hAnsi="Book Antiqua"/>
          <w:lang w:val="es-PR"/>
        </w:rPr>
      </w:pPr>
      <w:r w:rsidRPr="00495E59">
        <w:rPr>
          <w:rFonts w:ascii="Book Antiqua" w:hAnsi="Book Antiqua"/>
          <w:lang w:val="es-PR"/>
        </w:rPr>
        <w:t>Alta biodiversidad o presencia de especies protegidas o en peligro de extinción.</w:t>
      </w:r>
    </w:p>
    <w:p w14:paraId="1E11785A" w14:textId="77777777" w:rsidR="00103818" w:rsidRPr="00495E59" w:rsidRDefault="00103818" w:rsidP="00103818">
      <w:pPr>
        <w:numPr>
          <w:ilvl w:val="0"/>
          <w:numId w:val="17"/>
        </w:numPr>
        <w:spacing w:line="480" w:lineRule="auto"/>
        <w:jc w:val="both"/>
        <w:rPr>
          <w:rFonts w:ascii="Book Antiqua" w:hAnsi="Book Antiqua"/>
          <w:lang w:val="es-PR"/>
        </w:rPr>
      </w:pPr>
      <w:r w:rsidRPr="00495E59">
        <w:rPr>
          <w:rFonts w:ascii="Book Antiqua" w:hAnsi="Book Antiqua"/>
          <w:lang w:val="es-PR"/>
        </w:rPr>
        <w:t>Importancia como áreas de crianza o refugio para especies marinas de valor ecológico o pesquero.</w:t>
      </w:r>
    </w:p>
    <w:p w14:paraId="1F42E818" w14:textId="77777777" w:rsidR="00103818" w:rsidRPr="00495E59" w:rsidRDefault="00103818" w:rsidP="00103818">
      <w:pPr>
        <w:numPr>
          <w:ilvl w:val="0"/>
          <w:numId w:val="17"/>
        </w:numPr>
        <w:spacing w:line="480" w:lineRule="auto"/>
        <w:jc w:val="both"/>
        <w:rPr>
          <w:rFonts w:ascii="Book Antiqua" w:hAnsi="Book Antiqua"/>
          <w:lang w:val="es-PR"/>
        </w:rPr>
      </w:pPr>
      <w:r w:rsidRPr="00495E59">
        <w:rPr>
          <w:rFonts w:ascii="Book Antiqua" w:hAnsi="Book Antiqua"/>
          <w:lang w:val="es-PR"/>
        </w:rPr>
        <w:t>Alta capacidad de captura y almacenamiento de carbono azul.</w:t>
      </w:r>
    </w:p>
    <w:p w14:paraId="64CE9A90" w14:textId="77777777" w:rsidR="00103818" w:rsidRPr="00495E59" w:rsidRDefault="00103818" w:rsidP="00103818">
      <w:pPr>
        <w:numPr>
          <w:ilvl w:val="0"/>
          <w:numId w:val="17"/>
        </w:numPr>
        <w:spacing w:line="480" w:lineRule="auto"/>
        <w:jc w:val="both"/>
        <w:rPr>
          <w:rFonts w:ascii="Book Antiqua" w:hAnsi="Book Antiqua"/>
          <w:lang w:val="es-PR"/>
        </w:rPr>
      </w:pPr>
      <w:r w:rsidRPr="00495E59">
        <w:rPr>
          <w:rFonts w:ascii="Book Antiqua" w:hAnsi="Book Antiqua"/>
          <w:lang w:val="es-PR"/>
        </w:rPr>
        <w:t>Importancia para la protección costera y la reducción de la erosión.</w:t>
      </w:r>
    </w:p>
    <w:p w14:paraId="650C68D7" w14:textId="77777777" w:rsidR="00103818" w:rsidRPr="00495E59" w:rsidRDefault="00103818" w:rsidP="00103818">
      <w:pPr>
        <w:numPr>
          <w:ilvl w:val="0"/>
          <w:numId w:val="17"/>
        </w:numPr>
        <w:spacing w:line="480" w:lineRule="auto"/>
        <w:jc w:val="both"/>
        <w:rPr>
          <w:rFonts w:ascii="Book Antiqua" w:hAnsi="Book Antiqua"/>
          <w:lang w:val="es-PR"/>
        </w:rPr>
      </w:pPr>
      <w:r w:rsidRPr="00495E59">
        <w:rPr>
          <w:rFonts w:ascii="Book Antiqua" w:hAnsi="Book Antiqua"/>
          <w:lang w:val="es-PR"/>
        </w:rPr>
        <w:t>Nivel de amenaza o vulnerabilidad frente a actividades humanas.</w:t>
      </w:r>
    </w:p>
    <w:p w14:paraId="281EFAD7" w14:textId="77777777" w:rsidR="00103818" w:rsidRDefault="00103818" w:rsidP="00103818">
      <w:pPr>
        <w:spacing w:line="480" w:lineRule="auto"/>
        <w:ind w:firstLine="720"/>
        <w:jc w:val="both"/>
        <w:rPr>
          <w:rFonts w:ascii="Book Antiqua" w:hAnsi="Book Antiqua"/>
          <w:lang w:val="es-PR"/>
        </w:rPr>
      </w:pPr>
      <w:r w:rsidRPr="00495E59">
        <w:rPr>
          <w:rFonts w:ascii="Book Antiqua" w:hAnsi="Book Antiqua"/>
          <w:lang w:val="es-PR"/>
        </w:rPr>
        <w:t xml:space="preserve">En estas áreas el Departamento podrá establecer medidas especiales de manejo, incluyendo restricciones a ciertas actividades, programas de monitoreo intensivo, </w:t>
      </w:r>
      <w:r w:rsidRPr="00495E59">
        <w:rPr>
          <w:rFonts w:ascii="Book Antiqua" w:hAnsi="Book Antiqua"/>
          <w:lang w:val="es-PR"/>
        </w:rPr>
        <w:lastRenderedPageBreak/>
        <w:t>instalación de sistemas de fondeo ecológico y otras medidas necesarias para su conservación.</w:t>
      </w:r>
    </w:p>
    <w:p w14:paraId="4789D1D0" w14:textId="683A8C4F" w:rsidR="00103818" w:rsidRPr="002A46C3" w:rsidRDefault="00103818" w:rsidP="00103818">
      <w:pPr>
        <w:spacing w:line="480" w:lineRule="auto"/>
        <w:ind w:firstLine="720"/>
        <w:jc w:val="both"/>
        <w:rPr>
          <w:rFonts w:ascii="Book Antiqua" w:hAnsi="Book Antiqua"/>
          <w:b/>
          <w:bCs/>
          <w:lang w:val="es-PR"/>
        </w:rPr>
      </w:pPr>
      <w:r>
        <w:rPr>
          <w:rFonts w:ascii="Book Antiqua" w:hAnsi="Book Antiqua"/>
          <w:lang w:val="es-ES_tradnl"/>
        </w:rPr>
        <w:t xml:space="preserve">Artículo 10. - </w:t>
      </w:r>
      <w:r w:rsidRPr="002A46C3">
        <w:rPr>
          <w:rFonts w:ascii="Book Antiqua" w:hAnsi="Book Antiqua"/>
          <w:lang w:val="es-PR"/>
        </w:rPr>
        <w:t>Educación, Divulgación y Participación Comunitaria</w:t>
      </w:r>
    </w:p>
    <w:p w14:paraId="0D42EBE3" w14:textId="77777777" w:rsidR="00103818" w:rsidRPr="002A46C3" w:rsidRDefault="00103818" w:rsidP="00103818">
      <w:pPr>
        <w:spacing w:line="480" w:lineRule="auto"/>
        <w:ind w:firstLine="720"/>
        <w:jc w:val="both"/>
        <w:rPr>
          <w:rFonts w:ascii="Book Antiqua" w:hAnsi="Book Antiqua"/>
          <w:lang w:val="es-PR"/>
        </w:rPr>
      </w:pPr>
      <w:r w:rsidRPr="002A46C3">
        <w:rPr>
          <w:rFonts w:ascii="Book Antiqua" w:hAnsi="Book Antiqua"/>
          <w:lang w:val="es-PR"/>
        </w:rPr>
        <w:t xml:space="preserve">El Departamento, en coordinación con el Departamento de Educación de Puerto Rico, universidades, organizaciones comunitarias y organizaciones sin fines de lucro, desarrollará programas de educación, orientación y divulgación dirigidos a promover el conocimiento y la protección de las praderas de </w:t>
      </w:r>
      <w:r>
        <w:rPr>
          <w:rFonts w:ascii="Book Antiqua" w:hAnsi="Book Antiqua"/>
          <w:lang w:val="es-PR"/>
        </w:rPr>
        <w:t>hierbas marinas</w:t>
      </w:r>
      <w:r w:rsidRPr="002A46C3">
        <w:rPr>
          <w:rFonts w:ascii="Book Antiqua" w:hAnsi="Book Antiqua"/>
          <w:lang w:val="es-PR"/>
        </w:rPr>
        <w:t>.</w:t>
      </w:r>
    </w:p>
    <w:p w14:paraId="5B601657" w14:textId="77777777" w:rsidR="00103818" w:rsidRPr="002A46C3" w:rsidRDefault="00103818" w:rsidP="00103818">
      <w:pPr>
        <w:spacing w:line="480" w:lineRule="auto"/>
        <w:ind w:firstLine="720"/>
        <w:jc w:val="both"/>
        <w:rPr>
          <w:rFonts w:ascii="Book Antiqua" w:hAnsi="Book Antiqua"/>
          <w:lang w:val="es-PR"/>
        </w:rPr>
      </w:pPr>
      <w:r w:rsidRPr="002A46C3">
        <w:rPr>
          <w:rFonts w:ascii="Book Antiqua" w:hAnsi="Book Antiqua"/>
          <w:lang w:val="es-PR"/>
        </w:rPr>
        <w:t>Estos programas podrán incluir:</w:t>
      </w:r>
    </w:p>
    <w:p w14:paraId="1045EE43" w14:textId="77777777" w:rsidR="00103818" w:rsidRPr="002A46C3" w:rsidRDefault="00103818" w:rsidP="00103818">
      <w:pPr>
        <w:numPr>
          <w:ilvl w:val="0"/>
          <w:numId w:val="18"/>
        </w:numPr>
        <w:tabs>
          <w:tab w:val="clear" w:pos="720"/>
          <w:tab w:val="num" w:pos="1080"/>
        </w:tabs>
        <w:spacing w:line="480" w:lineRule="auto"/>
        <w:ind w:left="1080"/>
        <w:jc w:val="both"/>
        <w:rPr>
          <w:rFonts w:ascii="Book Antiqua" w:hAnsi="Book Antiqua"/>
          <w:lang w:val="es-PR"/>
        </w:rPr>
      </w:pPr>
      <w:r w:rsidRPr="002A46C3">
        <w:rPr>
          <w:rFonts w:ascii="Book Antiqua" w:hAnsi="Book Antiqua"/>
          <w:lang w:val="es-PR"/>
        </w:rPr>
        <w:t>Campañas educativas sobre la importancia ecológica de l</w:t>
      </w:r>
      <w:r>
        <w:rPr>
          <w:rFonts w:ascii="Book Antiqua" w:hAnsi="Book Antiqua"/>
          <w:lang w:val="es-PR"/>
        </w:rPr>
        <w:t>a</w:t>
      </w:r>
      <w:r w:rsidRPr="002A46C3">
        <w:rPr>
          <w:rFonts w:ascii="Book Antiqua" w:hAnsi="Book Antiqua"/>
          <w:lang w:val="es-PR"/>
        </w:rPr>
        <w:t xml:space="preserve">s </w:t>
      </w:r>
      <w:r>
        <w:rPr>
          <w:rFonts w:ascii="Book Antiqua" w:hAnsi="Book Antiqua"/>
          <w:lang w:val="es-PR"/>
        </w:rPr>
        <w:t>hierbas marinas</w:t>
      </w:r>
      <w:r w:rsidRPr="002A46C3">
        <w:rPr>
          <w:rFonts w:ascii="Book Antiqua" w:hAnsi="Book Antiqua"/>
          <w:lang w:val="es-PR"/>
        </w:rPr>
        <w:t>.</w:t>
      </w:r>
    </w:p>
    <w:p w14:paraId="65D22DF8" w14:textId="77777777" w:rsidR="00103818" w:rsidRPr="002A46C3" w:rsidRDefault="00103818" w:rsidP="00103818">
      <w:pPr>
        <w:numPr>
          <w:ilvl w:val="0"/>
          <w:numId w:val="18"/>
        </w:numPr>
        <w:tabs>
          <w:tab w:val="clear" w:pos="720"/>
          <w:tab w:val="num" w:pos="1080"/>
        </w:tabs>
        <w:spacing w:line="480" w:lineRule="auto"/>
        <w:ind w:left="1080"/>
        <w:jc w:val="both"/>
        <w:rPr>
          <w:rFonts w:ascii="Book Antiqua" w:hAnsi="Book Antiqua"/>
          <w:lang w:val="es-PR"/>
        </w:rPr>
      </w:pPr>
      <w:r w:rsidRPr="002A46C3">
        <w:rPr>
          <w:rFonts w:ascii="Book Antiqua" w:hAnsi="Book Antiqua"/>
          <w:lang w:val="es-PR"/>
        </w:rPr>
        <w:t>Material educativo para escuelas, pescadores, navegantes y operadores turísticos.</w:t>
      </w:r>
    </w:p>
    <w:p w14:paraId="4B3A74AF" w14:textId="77777777" w:rsidR="00103818" w:rsidRPr="002A46C3" w:rsidRDefault="00103818" w:rsidP="00103818">
      <w:pPr>
        <w:numPr>
          <w:ilvl w:val="0"/>
          <w:numId w:val="18"/>
        </w:numPr>
        <w:tabs>
          <w:tab w:val="clear" w:pos="720"/>
          <w:tab w:val="num" w:pos="1080"/>
        </w:tabs>
        <w:spacing w:line="480" w:lineRule="auto"/>
        <w:ind w:left="1080"/>
        <w:jc w:val="both"/>
        <w:rPr>
          <w:rFonts w:ascii="Book Antiqua" w:hAnsi="Book Antiqua"/>
          <w:lang w:val="es-PR"/>
        </w:rPr>
      </w:pPr>
      <w:r w:rsidRPr="002A46C3">
        <w:rPr>
          <w:rFonts w:ascii="Book Antiqua" w:hAnsi="Book Antiqua"/>
          <w:lang w:val="es-PR"/>
        </w:rPr>
        <w:t>Programas de ciencia ciudadana y monitoreo comunitario.</w:t>
      </w:r>
    </w:p>
    <w:p w14:paraId="1C9B4581" w14:textId="77777777" w:rsidR="00103818" w:rsidRPr="002A46C3" w:rsidRDefault="00103818" w:rsidP="00103818">
      <w:pPr>
        <w:numPr>
          <w:ilvl w:val="0"/>
          <w:numId w:val="18"/>
        </w:numPr>
        <w:tabs>
          <w:tab w:val="clear" w:pos="720"/>
          <w:tab w:val="num" w:pos="1080"/>
        </w:tabs>
        <w:spacing w:line="480" w:lineRule="auto"/>
        <w:ind w:left="1080"/>
        <w:jc w:val="both"/>
        <w:rPr>
          <w:rFonts w:ascii="Book Antiqua" w:hAnsi="Book Antiqua"/>
          <w:lang w:val="es-PR"/>
        </w:rPr>
      </w:pPr>
      <w:r w:rsidRPr="002A46C3">
        <w:rPr>
          <w:rFonts w:ascii="Book Antiqua" w:hAnsi="Book Antiqua"/>
          <w:lang w:val="es-PR"/>
        </w:rPr>
        <w:t>Actividades de restauración ecológica con participación comunitaria.</w:t>
      </w:r>
    </w:p>
    <w:p w14:paraId="0BC616DF" w14:textId="77777777" w:rsidR="00103818" w:rsidRPr="002A46C3" w:rsidRDefault="00103818" w:rsidP="00103818">
      <w:pPr>
        <w:numPr>
          <w:ilvl w:val="0"/>
          <w:numId w:val="18"/>
        </w:numPr>
        <w:tabs>
          <w:tab w:val="clear" w:pos="720"/>
          <w:tab w:val="num" w:pos="1080"/>
        </w:tabs>
        <w:spacing w:line="480" w:lineRule="auto"/>
        <w:ind w:left="1080"/>
        <w:jc w:val="both"/>
        <w:rPr>
          <w:rFonts w:ascii="Book Antiqua" w:hAnsi="Book Antiqua"/>
          <w:lang w:val="es-PR"/>
        </w:rPr>
      </w:pPr>
      <w:r w:rsidRPr="002A46C3">
        <w:rPr>
          <w:rFonts w:ascii="Book Antiqua" w:hAnsi="Book Antiqua"/>
          <w:lang w:val="es-PR"/>
        </w:rPr>
        <w:t>Programas de capacitación para guías turísticos, pescadores y operadores de embarcaciones.</w:t>
      </w:r>
    </w:p>
    <w:p w14:paraId="4968148B" w14:textId="77777777" w:rsidR="00103818" w:rsidRDefault="00103818" w:rsidP="00103818">
      <w:pPr>
        <w:spacing w:line="480" w:lineRule="auto"/>
        <w:ind w:firstLine="720"/>
        <w:jc w:val="both"/>
        <w:rPr>
          <w:rFonts w:ascii="Book Antiqua" w:hAnsi="Book Antiqua"/>
          <w:lang w:val="es-PR"/>
        </w:rPr>
      </w:pPr>
      <w:r w:rsidRPr="002A46C3">
        <w:rPr>
          <w:rFonts w:ascii="Book Antiqua" w:hAnsi="Book Antiqua"/>
          <w:lang w:val="es-PR"/>
        </w:rPr>
        <w:t xml:space="preserve">El Departamento fomentará la participación de comunidades costeras en iniciativas de conservación y restauración de praderas de </w:t>
      </w:r>
      <w:r>
        <w:rPr>
          <w:rFonts w:ascii="Book Antiqua" w:hAnsi="Book Antiqua"/>
          <w:lang w:val="es-PR"/>
        </w:rPr>
        <w:t>hierbas marinas</w:t>
      </w:r>
      <w:r w:rsidRPr="002A46C3">
        <w:rPr>
          <w:rFonts w:ascii="Book Antiqua" w:hAnsi="Book Antiqua"/>
          <w:lang w:val="es-PR"/>
        </w:rPr>
        <w:t>, reconociendo su conocimiento local y su papel en la protección de los ecosistemas marinos.</w:t>
      </w:r>
    </w:p>
    <w:p w14:paraId="38E906CB" w14:textId="3F4348BF" w:rsidR="00103818" w:rsidRDefault="00103818" w:rsidP="00103818">
      <w:pPr>
        <w:spacing w:line="480" w:lineRule="auto"/>
        <w:ind w:firstLine="720"/>
        <w:jc w:val="both"/>
        <w:rPr>
          <w:rFonts w:ascii="Book Antiqua" w:hAnsi="Book Antiqua"/>
          <w:lang w:val="es-ES_tradnl"/>
        </w:rPr>
      </w:pPr>
      <w:r>
        <w:rPr>
          <w:rFonts w:ascii="Book Antiqua" w:hAnsi="Book Antiqua"/>
          <w:lang w:val="es-ES_tradnl"/>
        </w:rPr>
        <w:t>Artículos 11. - Prohibicio</w:t>
      </w:r>
      <w:r w:rsidRPr="0022368D">
        <w:rPr>
          <w:rFonts w:ascii="Book Antiqua" w:hAnsi="Book Antiqua"/>
          <w:lang w:val="es-ES_tradnl"/>
        </w:rPr>
        <w:t>n</w:t>
      </w:r>
      <w:r>
        <w:rPr>
          <w:rFonts w:ascii="Book Antiqua" w:hAnsi="Book Antiqua"/>
          <w:lang w:val="es-ES_tradnl"/>
        </w:rPr>
        <w:t>es</w:t>
      </w:r>
      <w:r w:rsidRPr="0022368D">
        <w:rPr>
          <w:rFonts w:ascii="Book Antiqua" w:hAnsi="Book Antiqua"/>
          <w:lang w:val="es-ES_tradnl"/>
        </w:rPr>
        <w:t xml:space="preserve"> y consideraciones</w:t>
      </w:r>
      <w:r>
        <w:rPr>
          <w:rFonts w:ascii="Book Antiqua" w:hAnsi="Book Antiqua"/>
          <w:lang w:val="es-ES_tradnl"/>
        </w:rPr>
        <w:t>.</w:t>
      </w:r>
    </w:p>
    <w:p w14:paraId="5EB65B9B" w14:textId="77777777" w:rsidR="00103818" w:rsidRPr="00186F65" w:rsidRDefault="00103818" w:rsidP="00103818">
      <w:pPr>
        <w:spacing w:line="480" w:lineRule="auto"/>
        <w:ind w:firstLine="720"/>
        <w:jc w:val="both"/>
        <w:rPr>
          <w:rFonts w:ascii="Book Antiqua" w:hAnsi="Book Antiqua"/>
          <w:lang w:val="es-ES_tradnl"/>
        </w:rPr>
      </w:pPr>
      <w:r w:rsidRPr="00186F65">
        <w:rPr>
          <w:rFonts w:ascii="Book Antiqua" w:hAnsi="Book Antiqua"/>
          <w:lang w:val="es-ES_tradnl"/>
        </w:rPr>
        <w:t xml:space="preserve">Se prohíbe el anclaje de embarcaciones, el arrastre de anclas, cadenas u otros equipos, así como cualquier otra actividad que pueda causar daño físico directo a las praderas de </w:t>
      </w:r>
      <w:r>
        <w:rPr>
          <w:rFonts w:ascii="Book Antiqua" w:hAnsi="Book Antiqua"/>
          <w:lang w:val="es-ES_tradnl"/>
        </w:rPr>
        <w:t>hierbas marinas</w:t>
      </w:r>
      <w:r w:rsidRPr="00186F65">
        <w:rPr>
          <w:rFonts w:ascii="Book Antiqua" w:hAnsi="Book Antiqua"/>
          <w:lang w:val="es-ES_tradnl"/>
        </w:rPr>
        <w:t xml:space="preserve"> dentro de las aguas jurisdiccionales de Puerto Rico.</w:t>
      </w:r>
    </w:p>
    <w:p w14:paraId="14E53C8D" w14:textId="77777777" w:rsidR="00103818" w:rsidRPr="00186F65" w:rsidRDefault="00103818" w:rsidP="00103818">
      <w:pPr>
        <w:spacing w:line="480" w:lineRule="auto"/>
        <w:ind w:firstLine="720"/>
        <w:jc w:val="both"/>
        <w:rPr>
          <w:rFonts w:ascii="Book Antiqua" w:hAnsi="Book Antiqua"/>
          <w:lang w:val="es-ES_tradnl"/>
        </w:rPr>
      </w:pPr>
      <w:r w:rsidRPr="00186F65">
        <w:rPr>
          <w:rFonts w:ascii="Book Antiqua" w:hAnsi="Book Antiqua"/>
          <w:lang w:val="es-ES_tradnl"/>
        </w:rPr>
        <w:lastRenderedPageBreak/>
        <w:t>El Departamento establecerá, mediante reglamento:</w:t>
      </w:r>
    </w:p>
    <w:p w14:paraId="3950AEA3" w14:textId="77777777" w:rsidR="00103818" w:rsidRDefault="00103818" w:rsidP="00103818">
      <w:pPr>
        <w:numPr>
          <w:ilvl w:val="0"/>
          <w:numId w:val="14"/>
        </w:numPr>
        <w:spacing w:line="480" w:lineRule="auto"/>
        <w:jc w:val="both"/>
        <w:rPr>
          <w:rFonts w:ascii="Book Antiqua" w:hAnsi="Book Antiqua"/>
          <w:lang w:val="es-ES_tradnl"/>
        </w:rPr>
      </w:pPr>
      <w:r w:rsidRPr="00186F65">
        <w:rPr>
          <w:rFonts w:ascii="Book Antiqua" w:hAnsi="Book Antiqua"/>
          <w:lang w:val="es-ES_tradnl"/>
        </w:rPr>
        <w:t xml:space="preserve">Áreas donde se identifiquen praderas de </w:t>
      </w:r>
      <w:r>
        <w:rPr>
          <w:rFonts w:ascii="Book Antiqua" w:hAnsi="Book Antiqua"/>
          <w:lang w:val="es-ES_tradnl"/>
        </w:rPr>
        <w:t>hierbas marinas</w:t>
      </w:r>
      <w:r w:rsidRPr="00186F65">
        <w:rPr>
          <w:rFonts w:ascii="Book Antiqua" w:hAnsi="Book Antiqua"/>
          <w:lang w:val="es-ES_tradnl"/>
        </w:rPr>
        <w:t xml:space="preserve"> que requieran protección especial contra el anclaje de embarcaciones. </w:t>
      </w:r>
    </w:p>
    <w:p w14:paraId="67486CA4" w14:textId="77777777" w:rsidR="00103818" w:rsidRDefault="00103818" w:rsidP="00103818">
      <w:pPr>
        <w:numPr>
          <w:ilvl w:val="0"/>
          <w:numId w:val="14"/>
        </w:numPr>
        <w:spacing w:line="480" w:lineRule="auto"/>
        <w:jc w:val="both"/>
        <w:rPr>
          <w:rFonts w:ascii="Book Antiqua" w:hAnsi="Book Antiqua"/>
          <w:lang w:val="es-ES_tradnl"/>
        </w:rPr>
      </w:pPr>
      <w:r w:rsidRPr="00186F65">
        <w:rPr>
          <w:rFonts w:ascii="Book Antiqua" w:hAnsi="Book Antiqua"/>
          <w:lang w:val="es-ES_tradnl"/>
        </w:rPr>
        <w:t>La instalación de boyas de amarre ecológicas u otras alternativas de fondeo que eviten daños al fondo marino.</w:t>
      </w:r>
    </w:p>
    <w:p w14:paraId="607CD014" w14:textId="77777777" w:rsidR="00103818" w:rsidRDefault="00103818" w:rsidP="00103818">
      <w:pPr>
        <w:numPr>
          <w:ilvl w:val="0"/>
          <w:numId w:val="14"/>
        </w:numPr>
        <w:spacing w:line="480" w:lineRule="auto"/>
        <w:jc w:val="both"/>
        <w:rPr>
          <w:rFonts w:ascii="Book Antiqua" w:hAnsi="Book Antiqua"/>
          <w:lang w:val="es-ES_tradnl"/>
        </w:rPr>
      </w:pPr>
      <w:r w:rsidRPr="00186F65">
        <w:rPr>
          <w:rFonts w:ascii="Book Antiqua" w:hAnsi="Book Antiqua"/>
          <w:lang w:val="es-ES_tradnl"/>
        </w:rPr>
        <w:t xml:space="preserve">Señalización adecuada para advertir a los navegantes sobre la presencia de praderas de </w:t>
      </w:r>
      <w:r>
        <w:rPr>
          <w:rFonts w:ascii="Book Antiqua" w:hAnsi="Book Antiqua"/>
          <w:lang w:val="es-ES_tradnl"/>
        </w:rPr>
        <w:t>hierbas marinas</w:t>
      </w:r>
      <w:r w:rsidRPr="00186F65">
        <w:rPr>
          <w:rFonts w:ascii="Book Antiqua" w:hAnsi="Book Antiqua"/>
          <w:lang w:val="es-ES_tradnl"/>
        </w:rPr>
        <w:t xml:space="preserve">. </w:t>
      </w:r>
    </w:p>
    <w:p w14:paraId="2F477CD0" w14:textId="77777777" w:rsidR="00103818" w:rsidRPr="00186F65" w:rsidRDefault="00103818" w:rsidP="00103818">
      <w:pPr>
        <w:numPr>
          <w:ilvl w:val="0"/>
          <w:numId w:val="14"/>
        </w:numPr>
        <w:spacing w:line="480" w:lineRule="auto"/>
        <w:jc w:val="both"/>
        <w:rPr>
          <w:rFonts w:ascii="Book Antiqua" w:hAnsi="Book Antiqua"/>
          <w:lang w:val="es-ES_tradnl"/>
        </w:rPr>
      </w:pPr>
      <w:r w:rsidRPr="00186F65">
        <w:rPr>
          <w:rFonts w:ascii="Book Antiqua" w:hAnsi="Book Antiqua"/>
          <w:lang w:val="es-ES_tradnl"/>
        </w:rPr>
        <w:t>Programas de orientación dirigidos a navegantes, pescadores y operadores turísticos.</w:t>
      </w:r>
    </w:p>
    <w:p w14:paraId="648C0077" w14:textId="77777777" w:rsidR="00103818" w:rsidRPr="00186F65" w:rsidRDefault="00103818" w:rsidP="00103818">
      <w:pPr>
        <w:spacing w:line="480" w:lineRule="auto"/>
        <w:ind w:firstLine="720"/>
        <w:jc w:val="both"/>
        <w:rPr>
          <w:rFonts w:ascii="Book Antiqua" w:hAnsi="Book Antiqua"/>
          <w:lang w:val="es-ES_tradnl"/>
        </w:rPr>
      </w:pPr>
      <w:r w:rsidRPr="00186F65">
        <w:rPr>
          <w:rFonts w:ascii="Book Antiqua" w:hAnsi="Book Antiqua"/>
          <w:lang w:val="es-ES_tradnl"/>
        </w:rPr>
        <w:t>Se exceptúan de esta disposición aquellas actividades de emergencia, rescate o seguridad pública debidamente autorizadas.</w:t>
      </w:r>
    </w:p>
    <w:p w14:paraId="69FACB51" w14:textId="00FDF593" w:rsidR="00103818" w:rsidRPr="004E5B62" w:rsidRDefault="00103818" w:rsidP="00103818">
      <w:pPr>
        <w:spacing w:line="480" w:lineRule="auto"/>
        <w:ind w:firstLine="720"/>
        <w:jc w:val="both"/>
        <w:rPr>
          <w:rFonts w:ascii="Book Antiqua" w:hAnsi="Book Antiqua"/>
          <w:lang w:val="es-PR"/>
        </w:rPr>
      </w:pPr>
      <w:r>
        <w:rPr>
          <w:rFonts w:ascii="Book Antiqua" w:hAnsi="Book Antiqua"/>
          <w:lang w:val="es-ES_tradnl"/>
        </w:rPr>
        <w:t xml:space="preserve">Artículo 12. - </w:t>
      </w:r>
      <w:r w:rsidRPr="004E5B62">
        <w:rPr>
          <w:rFonts w:ascii="Book Antiqua" w:hAnsi="Book Antiqua"/>
          <w:lang w:val="es-PR"/>
        </w:rPr>
        <w:t>Penalidades y Cumplimiento</w:t>
      </w:r>
    </w:p>
    <w:p w14:paraId="5556C674" w14:textId="77777777" w:rsidR="00103818" w:rsidRDefault="00103818" w:rsidP="00103818">
      <w:pPr>
        <w:spacing w:line="480" w:lineRule="auto"/>
        <w:ind w:firstLine="720"/>
        <w:jc w:val="both"/>
        <w:rPr>
          <w:rFonts w:ascii="Book Antiqua" w:hAnsi="Book Antiqua"/>
          <w:lang w:val="es-ES_tradnl"/>
        </w:rPr>
      </w:pPr>
      <w:r w:rsidRPr="004E5B62">
        <w:rPr>
          <w:rFonts w:ascii="Book Antiqua" w:hAnsi="Book Antiqua"/>
          <w:lang w:val="es-ES_tradnl"/>
        </w:rPr>
        <w:t>Se prohíbe a toda persona natural o jurídica causar, permitir, facilitar o realizar directa o indirectamente cualquier acción que resulte en daño, remoción, fragmentación o destrucción de praderas de hierbas marinas en las aguas bajo jurisdicción del Gobierno de Puerto Rico.</w:t>
      </w:r>
    </w:p>
    <w:p w14:paraId="7D083CC9" w14:textId="77777777" w:rsidR="00103818" w:rsidRPr="004E5B62" w:rsidRDefault="00103818" w:rsidP="00103818">
      <w:pPr>
        <w:spacing w:line="480" w:lineRule="auto"/>
        <w:ind w:firstLine="720"/>
        <w:jc w:val="both"/>
        <w:rPr>
          <w:rFonts w:ascii="Book Antiqua" w:hAnsi="Book Antiqua"/>
          <w:lang w:val="es-ES_tradnl"/>
        </w:rPr>
      </w:pPr>
      <w:r w:rsidRPr="004E5B62">
        <w:rPr>
          <w:rFonts w:ascii="Book Antiqua" w:hAnsi="Book Antiqua"/>
          <w:lang w:val="es-ES_tradnl"/>
        </w:rPr>
        <w:t>Toda persona que viole las disposiciones de este Artículo estará sujeta a la imposición de multas administrativas, conforme a la gravedad del daño ocasionado:</w:t>
      </w:r>
    </w:p>
    <w:p w14:paraId="4010D365" w14:textId="77777777" w:rsidR="00103818" w:rsidRPr="004E5B62" w:rsidRDefault="00103818" w:rsidP="00103818">
      <w:pPr>
        <w:spacing w:line="480" w:lineRule="auto"/>
        <w:ind w:firstLine="720"/>
        <w:jc w:val="both"/>
        <w:rPr>
          <w:rFonts w:ascii="Book Antiqua" w:hAnsi="Book Antiqua"/>
          <w:lang w:val="es-ES_tradnl"/>
        </w:rPr>
      </w:pPr>
      <w:r w:rsidRPr="004E5B62">
        <w:rPr>
          <w:rFonts w:ascii="Book Antiqua" w:hAnsi="Book Antiqua"/>
          <w:lang w:val="es-ES_tradnl"/>
        </w:rPr>
        <w:t xml:space="preserve">Daño leve — multa no menor de </w:t>
      </w:r>
      <w:r>
        <w:rPr>
          <w:rFonts w:ascii="Book Antiqua" w:hAnsi="Book Antiqua"/>
          <w:lang w:val="es-ES_tradnl"/>
        </w:rPr>
        <w:t>cien dólares</w:t>
      </w:r>
      <w:r w:rsidRPr="004E5B62">
        <w:rPr>
          <w:rFonts w:ascii="Book Antiqua" w:hAnsi="Book Antiqua"/>
          <w:lang w:val="es-ES_tradnl"/>
        </w:rPr>
        <w:t xml:space="preserve"> ($</w:t>
      </w:r>
      <w:r>
        <w:rPr>
          <w:rFonts w:ascii="Book Antiqua" w:hAnsi="Book Antiqua"/>
          <w:lang w:val="es-ES_tradnl"/>
        </w:rPr>
        <w:t>100</w:t>
      </w:r>
      <w:r w:rsidRPr="004E5B62">
        <w:rPr>
          <w:rFonts w:ascii="Book Antiqua" w:hAnsi="Book Antiqua"/>
          <w:lang w:val="es-ES_tradnl"/>
        </w:rPr>
        <w:t>)</w:t>
      </w:r>
      <w:r>
        <w:rPr>
          <w:rFonts w:ascii="Book Antiqua" w:hAnsi="Book Antiqua"/>
          <w:lang w:val="es-ES_tradnl"/>
        </w:rPr>
        <w:t xml:space="preserve"> </w:t>
      </w:r>
      <w:r w:rsidRPr="004E5B62">
        <w:rPr>
          <w:rFonts w:ascii="Book Antiqua" w:hAnsi="Book Antiqua"/>
          <w:lang w:val="es-ES_tradnl"/>
        </w:rPr>
        <w:t xml:space="preserve">ni mayor de </w:t>
      </w:r>
      <w:r>
        <w:rPr>
          <w:rFonts w:ascii="Book Antiqua" w:hAnsi="Book Antiqua"/>
          <w:lang w:val="es-ES_tradnl"/>
        </w:rPr>
        <w:t xml:space="preserve">quinientos dólares </w:t>
      </w:r>
      <w:r w:rsidRPr="004E5B62">
        <w:rPr>
          <w:rFonts w:ascii="Book Antiqua" w:hAnsi="Book Antiqua"/>
          <w:lang w:val="es-ES_tradnl"/>
        </w:rPr>
        <w:t>($</w:t>
      </w:r>
      <w:r>
        <w:rPr>
          <w:rFonts w:ascii="Book Antiqua" w:hAnsi="Book Antiqua"/>
          <w:lang w:val="es-ES_tradnl"/>
        </w:rPr>
        <w:t>500</w:t>
      </w:r>
      <w:r w:rsidRPr="004E5B62">
        <w:rPr>
          <w:rFonts w:ascii="Book Antiqua" w:hAnsi="Book Antiqua"/>
          <w:lang w:val="es-ES_tradnl"/>
        </w:rPr>
        <w:t>).</w:t>
      </w:r>
    </w:p>
    <w:p w14:paraId="608AA494" w14:textId="77777777" w:rsidR="00103818" w:rsidRPr="004E5B62" w:rsidRDefault="00103818" w:rsidP="00103818">
      <w:pPr>
        <w:spacing w:line="480" w:lineRule="auto"/>
        <w:ind w:firstLine="720"/>
        <w:jc w:val="both"/>
        <w:rPr>
          <w:rFonts w:ascii="Book Antiqua" w:hAnsi="Book Antiqua"/>
          <w:lang w:val="es-ES_tradnl"/>
        </w:rPr>
      </w:pPr>
      <w:r w:rsidRPr="004E5B62">
        <w:rPr>
          <w:rFonts w:ascii="Book Antiqua" w:hAnsi="Book Antiqua"/>
          <w:lang w:val="es-ES_tradnl"/>
        </w:rPr>
        <w:t xml:space="preserve">Daño moderado — multa no menor de </w:t>
      </w:r>
      <w:r>
        <w:rPr>
          <w:rFonts w:ascii="Book Antiqua" w:hAnsi="Book Antiqua"/>
          <w:lang w:val="es-ES_tradnl"/>
        </w:rPr>
        <w:t>quinientos</w:t>
      </w:r>
      <w:r w:rsidRPr="004E5B62">
        <w:rPr>
          <w:rFonts w:ascii="Book Antiqua" w:hAnsi="Book Antiqua"/>
          <w:lang w:val="es-ES_tradnl"/>
        </w:rPr>
        <w:t xml:space="preserve"> dólares ($</w:t>
      </w:r>
      <w:r>
        <w:rPr>
          <w:rFonts w:ascii="Book Antiqua" w:hAnsi="Book Antiqua"/>
          <w:lang w:val="es-ES_tradnl"/>
        </w:rPr>
        <w:t>500</w:t>
      </w:r>
      <w:r w:rsidRPr="004E5B62">
        <w:rPr>
          <w:rFonts w:ascii="Book Antiqua" w:hAnsi="Book Antiqua"/>
          <w:lang w:val="es-ES_tradnl"/>
        </w:rPr>
        <w:t>) ni mayor de mil dólares ($</w:t>
      </w:r>
      <w:r>
        <w:rPr>
          <w:rFonts w:ascii="Book Antiqua" w:hAnsi="Book Antiqua"/>
          <w:lang w:val="es-ES_tradnl"/>
        </w:rPr>
        <w:t>1</w:t>
      </w:r>
      <w:r w:rsidRPr="004E5B62">
        <w:rPr>
          <w:rFonts w:ascii="Book Antiqua" w:hAnsi="Book Antiqua"/>
          <w:lang w:val="es-ES_tradnl"/>
        </w:rPr>
        <w:t>,000).</w:t>
      </w:r>
    </w:p>
    <w:p w14:paraId="41D8A845" w14:textId="77777777" w:rsidR="00103818" w:rsidRPr="004E5B62" w:rsidRDefault="00103818" w:rsidP="00103818">
      <w:pPr>
        <w:spacing w:line="480" w:lineRule="auto"/>
        <w:ind w:firstLine="720"/>
        <w:jc w:val="both"/>
        <w:rPr>
          <w:rFonts w:ascii="Book Antiqua" w:hAnsi="Book Antiqua"/>
          <w:lang w:val="es-ES_tradnl"/>
        </w:rPr>
      </w:pPr>
      <w:r w:rsidRPr="004E5B62">
        <w:rPr>
          <w:rFonts w:ascii="Book Antiqua" w:hAnsi="Book Antiqua"/>
          <w:lang w:val="es-ES_tradnl"/>
        </w:rPr>
        <w:lastRenderedPageBreak/>
        <w:t>Daño severo — multa no menor de mil dólares ($</w:t>
      </w:r>
      <w:r>
        <w:rPr>
          <w:rFonts w:ascii="Book Antiqua" w:hAnsi="Book Antiqua"/>
          <w:lang w:val="es-ES_tradnl"/>
        </w:rPr>
        <w:t>1</w:t>
      </w:r>
      <w:r w:rsidRPr="004E5B62">
        <w:rPr>
          <w:rFonts w:ascii="Book Antiqua" w:hAnsi="Book Antiqua"/>
          <w:lang w:val="es-ES_tradnl"/>
        </w:rPr>
        <w:t xml:space="preserve">,000) ni mayor de </w:t>
      </w:r>
      <w:r>
        <w:rPr>
          <w:rFonts w:ascii="Book Antiqua" w:hAnsi="Book Antiqua"/>
          <w:lang w:val="es-ES_tradnl"/>
        </w:rPr>
        <w:t>cinco</w:t>
      </w:r>
      <w:r w:rsidRPr="004E5B62">
        <w:rPr>
          <w:rFonts w:ascii="Book Antiqua" w:hAnsi="Book Antiqua"/>
          <w:lang w:val="es-ES_tradnl"/>
        </w:rPr>
        <w:t xml:space="preserve"> mil dólares ($</w:t>
      </w:r>
      <w:r>
        <w:rPr>
          <w:rFonts w:ascii="Book Antiqua" w:hAnsi="Book Antiqua"/>
          <w:lang w:val="es-ES_tradnl"/>
        </w:rPr>
        <w:t>5</w:t>
      </w:r>
      <w:r w:rsidRPr="004E5B62">
        <w:rPr>
          <w:rFonts w:ascii="Book Antiqua" w:hAnsi="Book Antiqua"/>
          <w:lang w:val="es-ES_tradnl"/>
        </w:rPr>
        <w:t>,000).</w:t>
      </w:r>
    </w:p>
    <w:p w14:paraId="2FBC2520" w14:textId="77777777" w:rsidR="00103818" w:rsidRPr="0011522B" w:rsidRDefault="00103818" w:rsidP="00103818">
      <w:pPr>
        <w:spacing w:line="480" w:lineRule="auto"/>
        <w:ind w:firstLine="720"/>
        <w:jc w:val="both"/>
        <w:rPr>
          <w:rFonts w:ascii="Book Antiqua" w:hAnsi="Book Antiqua"/>
          <w:lang w:val="es-ES_tradnl"/>
        </w:rPr>
      </w:pPr>
      <w:r>
        <w:rPr>
          <w:rFonts w:ascii="Book Antiqua" w:hAnsi="Book Antiqua"/>
          <w:lang w:val="es-ES_tradnl"/>
        </w:rPr>
        <w:t xml:space="preserve">Toda persona responsable por daños moderados o severos </w:t>
      </w:r>
      <w:r w:rsidRPr="004607F0">
        <w:rPr>
          <w:rFonts w:ascii="Book Antiqua" w:hAnsi="Book Antiqua"/>
          <w:lang w:val="es-ES_tradnl"/>
        </w:rPr>
        <w:t xml:space="preserve">a praderas de </w:t>
      </w:r>
      <w:r>
        <w:rPr>
          <w:rFonts w:ascii="Book Antiqua" w:hAnsi="Book Antiqua"/>
          <w:lang w:val="es-ES_tradnl"/>
        </w:rPr>
        <w:t>hierbas marinas vendrá obligada a:</w:t>
      </w:r>
    </w:p>
    <w:p w14:paraId="5FE91018" w14:textId="77777777" w:rsidR="00103818" w:rsidRPr="0011522B" w:rsidRDefault="00103818" w:rsidP="00103818">
      <w:pPr>
        <w:spacing w:line="480" w:lineRule="auto"/>
        <w:ind w:firstLine="720"/>
        <w:jc w:val="both"/>
        <w:rPr>
          <w:rFonts w:ascii="Book Antiqua" w:hAnsi="Book Antiqua"/>
          <w:lang w:val="es-ES_tradnl"/>
        </w:rPr>
      </w:pPr>
      <w:r w:rsidRPr="0011522B">
        <w:rPr>
          <w:rFonts w:ascii="Book Antiqua" w:hAnsi="Book Antiqua"/>
          <w:lang w:val="es-ES_tradnl"/>
        </w:rPr>
        <w:t>1.</w:t>
      </w:r>
      <w:r w:rsidRPr="0011522B">
        <w:rPr>
          <w:rFonts w:ascii="Book Antiqua" w:hAnsi="Book Antiqua"/>
          <w:lang w:val="es-ES_tradnl"/>
        </w:rPr>
        <w:tab/>
        <w:t>Costear en su totalidad la restauración del área impactada</w:t>
      </w:r>
      <w:r>
        <w:rPr>
          <w:rFonts w:ascii="Book Antiqua" w:hAnsi="Book Antiqua"/>
          <w:lang w:val="es-ES_tradnl"/>
        </w:rPr>
        <w:t>.</w:t>
      </w:r>
    </w:p>
    <w:p w14:paraId="0B1B4FE6" w14:textId="77777777" w:rsidR="00103818" w:rsidRPr="0011522B" w:rsidRDefault="00103818" w:rsidP="00103818">
      <w:pPr>
        <w:spacing w:line="480" w:lineRule="auto"/>
        <w:ind w:firstLine="720"/>
        <w:jc w:val="both"/>
        <w:rPr>
          <w:rFonts w:ascii="Book Antiqua" w:hAnsi="Book Antiqua"/>
          <w:lang w:val="es-ES_tradnl"/>
        </w:rPr>
      </w:pPr>
      <w:r w:rsidRPr="0011522B">
        <w:rPr>
          <w:rFonts w:ascii="Book Antiqua" w:hAnsi="Book Antiqua"/>
          <w:lang w:val="es-ES_tradnl"/>
        </w:rPr>
        <w:t>2.</w:t>
      </w:r>
      <w:r w:rsidRPr="0011522B">
        <w:rPr>
          <w:rFonts w:ascii="Book Antiqua" w:hAnsi="Book Antiqua"/>
          <w:lang w:val="es-ES_tradnl"/>
        </w:rPr>
        <w:tab/>
        <w:t>Sufragar los estudios científicos necesarios para determinar la extensión del daño</w:t>
      </w:r>
      <w:r>
        <w:rPr>
          <w:rFonts w:ascii="Book Antiqua" w:hAnsi="Book Antiqua"/>
          <w:lang w:val="es-ES_tradnl"/>
        </w:rPr>
        <w:t>.</w:t>
      </w:r>
    </w:p>
    <w:p w14:paraId="31D4E29A" w14:textId="77777777" w:rsidR="00103818" w:rsidRDefault="00103818" w:rsidP="00103818">
      <w:pPr>
        <w:spacing w:line="480" w:lineRule="auto"/>
        <w:ind w:firstLine="720"/>
        <w:jc w:val="both"/>
        <w:rPr>
          <w:rFonts w:ascii="Book Antiqua" w:hAnsi="Book Antiqua"/>
          <w:lang w:val="es-ES_tradnl"/>
        </w:rPr>
      </w:pPr>
      <w:r>
        <w:rPr>
          <w:rFonts w:ascii="Book Antiqua" w:hAnsi="Book Antiqua"/>
          <w:lang w:val="es-ES_tradnl"/>
        </w:rPr>
        <w:t>En el caso de daños graves, la persona responsable tendrá que f</w:t>
      </w:r>
      <w:r w:rsidRPr="0011522B">
        <w:rPr>
          <w:rFonts w:ascii="Book Antiqua" w:hAnsi="Book Antiqua"/>
          <w:lang w:val="es-ES_tradnl"/>
        </w:rPr>
        <w:t xml:space="preserve">inanciar un programa de monitoreo </w:t>
      </w:r>
      <w:r>
        <w:rPr>
          <w:rFonts w:ascii="Book Antiqua" w:hAnsi="Book Antiqua"/>
          <w:lang w:val="es-ES_tradnl"/>
        </w:rPr>
        <w:t xml:space="preserve">y restauración </w:t>
      </w:r>
      <w:r w:rsidRPr="0011522B">
        <w:rPr>
          <w:rFonts w:ascii="Book Antiqua" w:hAnsi="Book Antiqua"/>
          <w:lang w:val="es-ES_tradnl"/>
        </w:rPr>
        <w:t>ambiental por un período no menor de tres (3) años ni mayor de cinco (5) años, según determine el Departamento.</w:t>
      </w:r>
    </w:p>
    <w:p w14:paraId="4F0602B0" w14:textId="77777777" w:rsidR="00103818" w:rsidRDefault="00103818" w:rsidP="00103818">
      <w:pPr>
        <w:spacing w:line="480" w:lineRule="auto"/>
        <w:ind w:firstLine="720"/>
        <w:jc w:val="both"/>
        <w:rPr>
          <w:rFonts w:ascii="Book Antiqua" w:hAnsi="Book Antiqua"/>
          <w:lang w:val="es-ES_tradnl"/>
        </w:rPr>
      </w:pPr>
      <w:r w:rsidRPr="004607F0">
        <w:rPr>
          <w:rFonts w:ascii="Book Antiqua" w:hAnsi="Book Antiqua"/>
          <w:lang w:val="es-ES_tradnl"/>
        </w:rPr>
        <w:t xml:space="preserve">Las multas recaudadas conforme a este Artículo podrán ser depositadas en el Fondo para la Protección y Restauración de Praderas de </w:t>
      </w:r>
      <w:r>
        <w:rPr>
          <w:rFonts w:ascii="Book Antiqua" w:hAnsi="Book Antiqua"/>
          <w:lang w:val="es-ES_tradnl"/>
        </w:rPr>
        <w:t>Hierbas marinas</w:t>
      </w:r>
      <w:r w:rsidRPr="004607F0">
        <w:rPr>
          <w:rFonts w:ascii="Book Antiqua" w:hAnsi="Book Antiqua"/>
          <w:lang w:val="es-ES_tradnl"/>
        </w:rPr>
        <w:t>, creado por esta Ley, para ser utilizadas exclusivamente en iniciativas de conservación, monitoreo y restauración de estos ecosistemas.</w:t>
      </w:r>
    </w:p>
    <w:p w14:paraId="34A2047D" w14:textId="1CBDD779" w:rsidR="00103818" w:rsidRPr="00AE7CD9" w:rsidRDefault="00103818" w:rsidP="00103818">
      <w:pPr>
        <w:spacing w:line="480" w:lineRule="auto"/>
        <w:ind w:firstLine="720"/>
        <w:jc w:val="both"/>
        <w:rPr>
          <w:rFonts w:ascii="Book Antiqua" w:hAnsi="Book Antiqua"/>
          <w:lang w:val="es-PR"/>
        </w:rPr>
      </w:pPr>
      <w:r>
        <w:rPr>
          <w:rFonts w:ascii="Book Antiqua" w:hAnsi="Book Antiqua"/>
          <w:lang w:val="es-ES_tradnl"/>
        </w:rPr>
        <w:t xml:space="preserve">Artículo 13. - </w:t>
      </w:r>
      <w:r w:rsidRPr="00AE7CD9">
        <w:rPr>
          <w:rFonts w:ascii="Book Antiqua" w:hAnsi="Book Antiqua"/>
          <w:lang w:val="es-PR"/>
        </w:rPr>
        <w:t>Informe a la Asamblea Legislativa</w:t>
      </w:r>
    </w:p>
    <w:p w14:paraId="4692EE20" w14:textId="77777777" w:rsidR="00103818" w:rsidRPr="00AE7CD9" w:rsidRDefault="00103818" w:rsidP="00103818">
      <w:pPr>
        <w:spacing w:line="480" w:lineRule="auto"/>
        <w:ind w:firstLine="720"/>
        <w:jc w:val="both"/>
        <w:rPr>
          <w:rFonts w:ascii="Book Antiqua" w:hAnsi="Book Antiqua"/>
          <w:lang w:val="es-PR"/>
        </w:rPr>
      </w:pPr>
      <w:r w:rsidRPr="00AE7CD9">
        <w:rPr>
          <w:rFonts w:ascii="Book Antiqua" w:hAnsi="Book Antiqua"/>
          <w:lang w:val="es-PR"/>
        </w:rPr>
        <w:t>El Departamento</w:t>
      </w:r>
      <w:r w:rsidRPr="00AE7CD9">
        <w:rPr>
          <w:rFonts w:ascii="Book Antiqua" w:hAnsi="Book Antiqua"/>
          <w:b/>
          <w:bCs/>
          <w:lang w:val="es-PR"/>
        </w:rPr>
        <w:t xml:space="preserve"> </w:t>
      </w:r>
      <w:r w:rsidRPr="00AE7CD9">
        <w:rPr>
          <w:rFonts w:ascii="Book Antiqua" w:hAnsi="Book Antiqua"/>
          <w:lang w:val="es-PR"/>
        </w:rPr>
        <w:t xml:space="preserve">someterá a la Asamblea Legislativa de Puerto Rico, cada </w:t>
      </w:r>
      <w:r>
        <w:rPr>
          <w:rFonts w:ascii="Book Antiqua" w:hAnsi="Book Antiqua"/>
          <w:lang w:val="es-PR"/>
        </w:rPr>
        <w:t>tres</w:t>
      </w:r>
      <w:r w:rsidRPr="00AE7CD9">
        <w:rPr>
          <w:rFonts w:ascii="Book Antiqua" w:hAnsi="Book Antiqua"/>
          <w:lang w:val="es-PR"/>
        </w:rPr>
        <w:t xml:space="preserve"> (</w:t>
      </w:r>
      <w:r>
        <w:rPr>
          <w:rFonts w:ascii="Book Antiqua" w:hAnsi="Book Antiqua"/>
          <w:lang w:val="es-PR"/>
        </w:rPr>
        <w:t>3</w:t>
      </w:r>
      <w:r w:rsidRPr="00AE7CD9">
        <w:rPr>
          <w:rFonts w:ascii="Book Antiqua" w:hAnsi="Book Antiqua"/>
          <w:lang w:val="es-PR"/>
        </w:rPr>
        <w:t xml:space="preserve">) años a partir de la aprobación de esta Ley, un Informe sobre el Estado de las Praderas de </w:t>
      </w:r>
      <w:r>
        <w:rPr>
          <w:rFonts w:ascii="Book Antiqua" w:hAnsi="Book Antiqua"/>
          <w:lang w:val="es-PR"/>
        </w:rPr>
        <w:t>Hierbas marinas</w:t>
      </w:r>
      <w:r w:rsidRPr="00AE7CD9">
        <w:rPr>
          <w:rFonts w:ascii="Book Antiqua" w:hAnsi="Book Antiqua"/>
          <w:lang w:val="es-PR"/>
        </w:rPr>
        <w:t xml:space="preserve"> de Puerto Rico.</w:t>
      </w:r>
    </w:p>
    <w:p w14:paraId="0DC61CBE" w14:textId="77777777" w:rsidR="00103818" w:rsidRPr="00AE7CD9" w:rsidRDefault="00103818" w:rsidP="00103818">
      <w:pPr>
        <w:spacing w:line="480" w:lineRule="auto"/>
        <w:ind w:firstLine="720"/>
        <w:jc w:val="both"/>
        <w:rPr>
          <w:rFonts w:ascii="Book Antiqua" w:hAnsi="Book Antiqua"/>
          <w:lang w:val="es-PR"/>
        </w:rPr>
      </w:pPr>
      <w:r w:rsidRPr="00AE7CD9">
        <w:rPr>
          <w:rFonts w:ascii="Book Antiqua" w:hAnsi="Book Antiqua"/>
          <w:lang w:val="es-PR"/>
        </w:rPr>
        <w:t>Dicho informe deberá incluir, entre otros aspectos:</w:t>
      </w:r>
    </w:p>
    <w:p w14:paraId="044953B5" w14:textId="77777777" w:rsidR="00103818" w:rsidRPr="00AE7CD9" w:rsidRDefault="00103818" w:rsidP="00103818">
      <w:pPr>
        <w:numPr>
          <w:ilvl w:val="0"/>
          <w:numId w:val="19"/>
        </w:numPr>
        <w:tabs>
          <w:tab w:val="clear" w:pos="720"/>
        </w:tabs>
        <w:spacing w:line="480" w:lineRule="auto"/>
        <w:ind w:left="1080"/>
        <w:jc w:val="both"/>
        <w:rPr>
          <w:rFonts w:ascii="Book Antiqua" w:hAnsi="Book Antiqua"/>
          <w:lang w:val="es-PR"/>
        </w:rPr>
      </w:pPr>
      <w:r w:rsidRPr="00AE7CD9">
        <w:rPr>
          <w:rFonts w:ascii="Book Antiqua" w:hAnsi="Book Antiqua"/>
          <w:lang w:val="es-PR"/>
        </w:rPr>
        <w:t xml:space="preserve">La extensión estimada y distribución geográfica de las praderas de </w:t>
      </w:r>
      <w:r>
        <w:rPr>
          <w:rFonts w:ascii="Book Antiqua" w:hAnsi="Book Antiqua"/>
          <w:lang w:val="es-PR"/>
        </w:rPr>
        <w:t>hierbas marinas</w:t>
      </w:r>
      <w:r w:rsidRPr="00AE7CD9">
        <w:rPr>
          <w:rFonts w:ascii="Book Antiqua" w:hAnsi="Book Antiqua"/>
          <w:lang w:val="es-PR"/>
        </w:rPr>
        <w:t xml:space="preserve"> en Puerto Rico.</w:t>
      </w:r>
    </w:p>
    <w:p w14:paraId="0C1D0074" w14:textId="77777777" w:rsidR="00103818" w:rsidRPr="00AE7CD9" w:rsidRDefault="00103818" w:rsidP="00103818">
      <w:pPr>
        <w:numPr>
          <w:ilvl w:val="0"/>
          <w:numId w:val="19"/>
        </w:numPr>
        <w:tabs>
          <w:tab w:val="clear" w:pos="720"/>
          <w:tab w:val="num" w:pos="1080"/>
        </w:tabs>
        <w:spacing w:line="480" w:lineRule="auto"/>
        <w:ind w:left="1080"/>
        <w:jc w:val="both"/>
        <w:rPr>
          <w:rFonts w:ascii="Book Antiqua" w:hAnsi="Book Antiqua"/>
          <w:lang w:val="es-PR"/>
        </w:rPr>
      </w:pPr>
      <w:r w:rsidRPr="00AE7CD9">
        <w:rPr>
          <w:rFonts w:ascii="Book Antiqua" w:hAnsi="Book Antiqua"/>
          <w:lang w:val="es-PR"/>
        </w:rPr>
        <w:t>Evaluaciones sobre su estado de salud ecológica y tendencias observadas.</w:t>
      </w:r>
    </w:p>
    <w:p w14:paraId="4FA7105F" w14:textId="77777777" w:rsidR="00103818" w:rsidRPr="00AE7CD9" w:rsidRDefault="00103818" w:rsidP="00103818">
      <w:pPr>
        <w:numPr>
          <w:ilvl w:val="0"/>
          <w:numId w:val="19"/>
        </w:numPr>
        <w:tabs>
          <w:tab w:val="clear" w:pos="720"/>
          <w:tab w:val="num" w:pos="1080"/>
        </w:tabs>
        <w:spacing w:line="480" w:lineRule="auto"/>
        <w:ind w:left="1080"/>
        <w:jc w:val="both"/>
        <w:rPr>
          <w:rFonts w:ascii="Book Antiqua" w:hAnsi="Book Antiqua"/>
          <w:lang w:val="es-PR"/>
        </w:rPr>
      </w:pPr>
      <w:r w:rsidRPr="00AE7CD9">
        <w:rPr>
          <w:rFonts w:ascii="Book Antiqua" w:hAnsi="Book Antiqua"/>
          <w:lang w:val="es-PR"/>
        </w:rPr>
        <w:lastRenderedPageBreak/>
        <w:t>Identificación de amenazas principales y áreas en riesgo.</w:t>
      </w:r>
    </w:p>
    <w:p w14:paraId="572BE91F" w14:textId="77777777" w:rsidR="00103818" w:rsidRPr="00AE7CD9" w:rsidRDefault="00103818" w:rsidP="00103818">
      <w:pPr>
        <w:numPr>
          <w:ilvl w:val="0"/>
          <w:numId w:val="19"/>
        </w:numPr>
        <w:tabs>
          <w:tab w:val="clear" w:pos="720"/>
          <w:tab w:val="num" w:pos="1080"/>
        </w:tabs>
        <w:spacing w:line="480" w:lineRule="auto"/>
        <w:ind w:left="1080"/>
        <w:jc w:val="both"/>
        <w:rPr>
          <w:rFonts w:ascii="Book Antiqua" w:hAnsi="Book Antiqua"/>
          <w:lang w:val="es-PR"/>
        </w:rPr>
      </w:pPr>
      <w:r w:rsidRPr="00AE7CD9">
        <w:rPr>
          <w:rFonts w:ascii="Book Antiqua" w:hAnsi="Book Antiqua"/>
          <w:lang w:val="es-PR"/>
        </w:rPr>
        <w:t>Progreso en la implementación de programas de conservación y restauración.</w:t>
      </w:r>
    </w:p>
    <w:p w14:paraId="4A9B3795" w14:textId="77777777" w:rsidR="00103818" w:rsidRPr="00AE7CD9" w:rsidRDefault="00103818" w:rsidP="00103818">
      <w:pPr>
        <w:numPr>
          <w:ilvl w:val="0"/>
          <w:numId w:val="19"/>
        </w:numPr>
        <w:tabs>
          <w:tab w:val="clear" w:pos="720"/>
          <w:tab w:val="num" w:pos="1080"/>
        </w:tabs>
        <w:spacing w:line="480" w:lineRule="auto"/>
        <w:ind w:left="1080"/>
        <w:jc w:val="both"/>
        <w:rPr>
          <w:rFonts w:ascii="Book Antiqua" w:hAnsi="Book Antiqua"/>
          <w:lang w:val="es-PR"/>
        </w:rPr>
      </w:pPr>
      <w:r w:rsidRPr="00AE7CD9">
        <w:rPr>
          <w:rFonts w:ascii="Book Antiqua" w:hAnsi="Book Antiqua"/>
          <w:lang w:val="es-PR"/>
        </w:rPr>
        <w:t>Resultados de proyectos de investigación científica relacionados con estos ecosistemas.</w:t>
      </w:r>
    </w:p>
    <w:p w14:paraId="3FB0297E" w14:textId="77777777" w:rsidR="00103818" w:rsidRPr="00AE7CD9" w:rsidRDefault="00103818" w:rsidP="00103818">
      <w:pPr>
        <w:numPr>
          <w:ilvl w:val="0"/>
          <w:numId w:val="19"/>
        </w:numPr>
        <w:tabs>
          <w:tab w:val="clear" w:pos="720"/>
          <w:tab w:val="num" w:pos="1080"/>
        </w:tabs>
        <w:spacing w:line="480" w:lineRule="auto"/>
        <w:ind w:left="1080"/>
        <w:jc w:val="both"/>
        <w:rPr>
          <w:rFonts w:ascii="Book Antiqua" w:hAnsi="Book Antiqua"/>
          <w:lang w:val="es-PR"/>
        </w:rPr>
      </w:pPr>
      <w:r w:rsidRPr="00AE7CD9">
        <w:rPr>
          <w:rFonts w:ascii="Book Antiqua" w:hAnsi="Book Antiqua"/>
          <w:lang w:val="es-PR"/>
        </w:rPr>
        <w:t>Recomendaciones de política pública para fortalecer su protección.</w:t>
      </w:r>
    </w:p>
    <w:p w14:paraId="6434A2DC" w14:textId="77777777" w:rsidR="00103818" w:rsidRPr="00AE7CD9" w:rsidRDefault="00103818" w:rsidP="00103818">
      <w:pPr>
        <w:spacing w:line="480" w:lineRule="auto"/>
        <w:ind w:firstLine="720"/>
        <w:jc w:val="both"/>
        <w:rPr>
          <w:rFonts w:ascii="Book Antiqua" w:hAnsi="Book Antiqua"/>
          <w:lang w:val="es-PR"/>
        </w:rPr>
      </w:pPr>
      <w:r w:rsidRPr="00AE7CD9">
        <w:rPr>
          <w:rFonts w:ascii="Book Antiqua" w:hAnsi="Book Antiqua"/>
          <w:lang w:val="es-PR"/>
        </w:rPr>
        <w:t xml:space="preserve">El informe también incluirá información sobre el uso de fondos asignados para la implementación de esta Ley, así como recomendaciones para mejorar los esfuerzos de conservación, manejo y restauración de las praderas de </w:t>
      </w:r>
      <w:r>
        <w:rPr>
          <w:rFonts w:ascii="Book Antiqua" w:hAnsi="Book Antiqua"/>
          <w:lang w:val="es-PR"/>
        </w:rPr>
        <w:t>hierbas marinas</w:t>
      </w:r>
      <w:r w:rsidRPr="00AE7CD9">
        <w:rPr>
          <w:rFonts w:ascii="Book Antiqua" w:hAnsi="Book Antiqua"/>
          <w:lang w:val="es-PR"/>
        </w:rPr>
        <w:t xml:space="preserve"> en Puerto Rico.</w:t>
      </w:r>
    </w:p>
    <w:p w14:paraId="5258B4D4" w14:textId="77777777" w:rsidR="00103818" w:rsidRPr="00AE7CD9" w:rsidRDefault="00103818" w:rsidP="00103818">
      <w:pPr>
        <w:spacing w:line="480" w:lineRule="auto"/>
        <w:ind w:firstLine="720"/>
        <w:jc w:val="both"/>
        <w:rPr>
          <w:rFonts w:ascii="Book Antiqua" w:hAnsi="Book Antiqua"/>
          <w:lang w:val="es-PR"/>
        </w:rPr>
      </w:pPr>
      <w:r w:rsidRPr="00AE7CD9">
        <w:rPr>
          <w:rFonts w:ascii="Book Antiqua" w:hAnsi="Book Antiqua"/>
          <w:lang w:val="es-PR"/>
        </w:rPr>
        <w:t>El Departamento hará disponible este informe al público mediante su portal electrónico, con el propósito de promover la transparencia y el acceso a la información científica sobre estos ecosistemas.</w:t>
      </w:r>
    </w:p>
    <w:p w14:paraId="301DF9DD" w14:textId="48A343CE" w:rsidR="00103818" w:rsidRPr="00B44638" w:rsidRDefault="00103818" w:rsidP="00103818">
      <w:pPr>
        <w:spacing w:line="480" w:lineRule="auto"/>
        <w:ind w:firstLine="720"/>
        <w:jc w:val="both"/>
        <w:rPr>
          <w:rFonts w:ascii="Book Antiqua" w:hAnsi="Book Antiqua"/>
          <w:lang w:val="es-ES_tradnl"/>
        </w:rPr>
      </w:pPr>
      <w:r w:rsidRPr="00B44638">
        <w:rPr>
          <w:rFonts w:ascii="Book Antiqua" w:hAnsi="Book Antiqua"/>
          <w:lang w:val="es-ES_tradnl"/>
        </w:rPr>
        <w:t xml:space="preserve">Artículo </w:t>
      </w:r>
      <w:r>
        <w:rPr>
          <w:rFonts w:ascii="Book Antiqua" w:hAnsi="Book Antiqua"/>
          <w:lang w:val="es-ES_tradnl"/>
        </w:rPr>
        <w:t>14</w:t>
      </w:r>
      <w:r w:rsidRPr="00B44638">
        <w:rPr>
          <w:rFonts w:ascii="Book Antiqua" w:hAnsi="Book Antiqua"/>
          <w:lang w:val="es-ES_tradnl"/>
        </w:rPr>
        <w:t>.</w:t>
      </w:r>
      <w:r>
        <w:rPr>
          <w:rFonts w:ascii="Book Antiqua" w:hAnsi="Book Antiqua"/>
          <w:lang w:val="es-ES_tradnl"/>
        </w:rPr>
        <w:t xml:space="preserve"> </w:t>
      </w:r>
      <w:r w:rsidRPr="00B44638">
        <w:rPr>
          <w:rFonts w:ascii="Book Antiqua" w:hAnsi="Book Antiqua"/>
          <w:lang w:val="es-ES_tradnl"/>
        </w:rPr>
        <w:t>-</w:t>
      </w:r>
      <w:r w:rsidRPr="00C25467">
        <w:rPr>
          <w:rFonts w:ascii="Book Antiqua" w:hAnsi="Book Antiqua"/>
          <w:lang w:val="es-PR"/>
        </w:rPr>
        <w:t xml:space="preserve"> </w:t>
      </w:r>
      <w:r w:rsidRPr="008778A5">
        <w:rPr>
          <w:rFonts w:ascii="Book Antiqua" w:hAnsi="Book Antiqua"/>
          <w:lang w:val="es-PR"/>
        </w:rPr>
        <w:t>Cláusula de</w:t>
      </w:r>
      <w:r w:rsidRPr="00B44638">
        <w:rPr>
          <w:rFonts w:ascii="Book Antiqua" w:hAnsi="Book Antiqua"/>
          <w:lang w:val="es-ES_tradnl"/>
        </w:rPr>
        <w:t xml:space="preserve"> </w:t>
      </w:r>
      <w:r>
        <w:rPr>
          <w:rFonts w:ascii="Book Antiqua" w:hAnsi="Book Antiqua"/>
          <w:lang w:val="es-ES_tradnl"/>
        </w:rPr>
        <w:t>s</w:t>
      </w:r>
      <w:r w:rsidRPr="00B44638">
        <w:rPr>
          <w:rFonts w:ascii="Book Antiqua" w:hAnsi="Book Antiqua"/>
          <w:lang w:val="es-ES_tradnl"/>
        </w:rPr>
        <w:t>upremacía</w:t>
      </w:r>
      <w:r>
        <w:rPr>
          <w:rFonts w:ascii="Book Antiqua" w:hAnsi="Book Antiqua"/>
          <w:lang w:val="es-ES_tradnl"/>
        </w:rPr>
        <w:t>.</w:t>
      </w:r>
    </w:p>
    <w:p w14:paraId="09076CC1" w14:textId="77777777" w:rsidR="00103818" w:rsidRDefault="00103818" w:rsidP="00103818">
      <w:pPr>
        <w:pStyle w:val="sectext"/>
        <w:spacing w:line="480" w:lineRule="auto"/>
        <w:ind w:firstLine="720"/>
        <w:jc w:val="both"/>
        <w:rPr>
          <w:rFonts w:ascii="Book Antiqua" w:hAnsi="Book Antiqua"/>
          <w:lang w:val="es-ES_tradnl"/>
        </w:rPr>
      </w:pPr>
      <w:r w:rsidRPr="00B44638">
        <w:rPr>
          <w:rFonts w:ascii="Book Antiqua" w:hAnsi="Book Antiqua"/>
          <w:lang w:val="es-ES_tradnl"/>
        </w:rPr>
        <w:t>Las disposiciones de esta Ley prevalecerán sobre cualquier otra disposición de ley, reglamento o norma que no estuviere en armonía con ellas.</w:t>
      </w:r>
    </w:p>
    <w:p w14:paraId="7CE3D6F1" w14:textId="7A26D66B" w:rsidR="00103818" w:rsidRPr="008778A5" w:rsidRDefault="00103818" w:rsidP="00103818">
      <w:pPr>
        <w:pStyle w:val="sectext"/>
        <w:spacing w:line="480" w:lineRule="auto"/>
        <w:ind w:firstLine="720"/>
        <w:jc w:val="both"/>
        <w:rPr>
          <w:rFonts w:ascii="Book Antiqua" w:hAnsi="Book Antiqua"/>
          <w:lang w:val="es-PR"/>
        </w:rPr>
      </w:pPr>
      <w:r w:rsidRPr="008778A5">
        <w:rPr>
          <w:rFonts w:ascii="Book Antiqua" w:hAnsi="Book Antiqua"/>
          <w:lang w:val="es-ES_tradnl"/>
        </w:rPr>
        <w:t xml:space="preserve">Artículo </w:t>
      </w:r>
      <w:r>
        <w:rPr>
          <w:rFonts w:ascii="Book Antiqua" w:hAnsi="Book Antiqua"/>
          <w:lang w:val="es-ES_tradnl"/>
        </w:rPr>
        <w:t>15</w:t>
      </w:r>
      <w:r w:rsidRPr="008778A5">
        <w:rPr>
          <w:rFonts w:ascii="Book Antiqua" w:hAnsi="Book Antiqua"/>
          <w:lang w:val="es-PR"/>
        </w:rPr>
        <w:t>.</w:t>
      </w:r>
      <w:r>
        <w:rPr>
          <w:rFonts w:ascii="Book Antiqua" w:hAnsi="Book Antiqua"/>
          <w:lang w:val="es-PR"/>
        </w:rPr>
        <w:t xml:space="preserve"> </w:t>
      </w:r>
      <w:r w:rsidRPr="008778A5">
        <w:rPr>
          <w:rFonts w:ascii="Book Antiqua" w:hAnsi="Book Antiqua"/>
          <w:lang w:val="es-PR"/>
        </w:rPr>
        <w:t>- Cláusula de separabilidad</w:t>
      </w:r>
      <w:r>
        <w:rPr>
          <w:rFonts w:ascii="Book Antiqua" w:hAnsi="Book Antiqua"/>
          <w:lang w:val="es-PR"/>
        </w:rPr>
        <w:t>.</w:t>
      </w:r>
    </w:p>
    <w:p w14:paraId="4BB9C98C" w14:textId="77777777" w:rsidR="00103818" w:rsidRPr="008778A5" w:rsidRDefault="00103818" w:rsidP="00103818">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3175CC36" w14:textId="7E482CC2" w:rsidR="00103818" w:rsidRPr="008778A5" w:rsidRDefault="00103818" w:rsidP="00103818">
      <w:pPr>
        <w:spacing w:line="480" w:lineRule="auto"/>
        <w:ind w:left="360" w:firstLine="360"/>
        <w:jc w:val="both"/>
        <w:rPr>
          <w:rFonts w:ascii="Book Antiqua" w:hAnsi="Book Antiqua"/>
          <w:szCs w:val="24"/>
          <w:lang w:val="es-PR"/>
        </w:rPr>
      </w:pPr>
      <w:r w:rsidRPr="008778A5">
        <w:rPr>
          <w:rFonts w:ascii="Book Antiqua" w:hAnsi="Book Antiqua"/>
          <w:szCs w:val="24"/>
          <w:lang w:val="es-ES_tradnl"/>
        </w:rPr>
        <w:t xml:space="preserve">Artículo </w:t>
      </w:r>
      <w:r>
        <w:rPr>
          <w:rFonts w:ascii="Book Antiqua" w:hAnsi="Book Antiqua"/>
          <w:szCs w:val="24"/>
          <w:lang w:val="es-ES_tradnl"/>
        </w:rPr>
        <w:t>1</w:t>
      </w:r>
      <w:r>
        <w:rPr>
          <w:rFonts w:ascii="Book Antiqua" w:hAnsi="Book Antiqua"/>
          <w:szCs w:val="24"/>
          <w:lang w:val="es-PR"/>
        </w:rPr>
        <w:t>6</w:t>
      </w:r>
      <w:r w:rsidRPr="008778A5">
        <w:rPr>
          <w:rFonts w:ascii="Book Antiqua" w:hAnsi="Book Antiqua"/>
          <w:szCs w:val="24"/>
          <w:lang w:val="es-PR"/>
        </w:rPr>
        <w:t>.</w:t>
      </w:r>
      <w:r>
        <w:rPr>
          <w:rFonts w:ascii="Book Antiqua" w:hAnsi="Book Antiqua"/>
          <w:szCs w:val="24"/>
          <w:lang w:val="es-PR"/>
        </w:rPr>
        <w:t xml:space="preserve"> </w:t>
      </w:r>
      <w:r w:rsidRPr="008778A5">
        <w:rPr>
          <w:rFonts w:ascii="Book Antiqua" w:hAnsi="Book Antiqua"/>
          <w:szCs w:val="24"/>
          <w:lang w:val="es-PR"/>
        </w:rPr>
        <w:t xml:space="preserve">- </w:t>
      </w:r>
      <w:r w:rsidRPr="008778A5">
        <w:rPr>
          <w:rFonts w:ascii="Book Antiqua" w:hAnsi="Book Antiqua"/>
          <w:lang w:val="es-PR"/>
        </w:rPr>
        <w:t xml:space="preserve">Cláusula de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14DE6C7B" w14:textId="0F2810FB" w:rsidR="00173FD0" w:rsidRPr="00BC6728" w:rsidRDefault="00103818" w:rsidP="00103818">
      <w:pPr>
        <w:spacing w:line="480" w:lineRule="auto"/>
        <w:ind w:firstLine="360"/>
        <w:jc w:val="both"/>
        <w:rPr>
          <w:rFonts w:ascii="Book Antiqua" w:hAnsi="Book Antiqua"/>
          <w:lang w:val="es-ES"/>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B0BD0" w14:textId="77777777" w:rsidR="003713BC" w:rsidRDefault="003713BC">
      <w:r>
        <w:separator/>
      </w:r>
    </w:p>
  </w:endnote>
  <w:endnote w:type="continuationSeparator" w:id="0">
    <w:p w14:paraId="29B74003" w14:textId="77777777" w:rsidR="003713BC" w:rsidRDefault="00371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6313B" w14:textId="77777777" w:rsidR="003713BC" w:rsidRDefault="003713BC">
      <w:r>
        <w:separator/>
      </w:r>
    </w:p>
  </w:footnote>
  <w:footnote w:type="continuationSeparator" w:id="0">
    <w:p w14:paraId="51C509B8" w14:textId="77777777" w:rsidR="003713BC" w:rsidRDefault="00371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176D925E"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AF9D" w14:textId="60EA9A86" w:rsidR="00733856" w:rsidRPr="00733856" w:rsidRDefault="00733856" w:rsidP="00733856">
    <w:pPr>
      <w:pStyle w:val="Encabezado"/>
      <w:jc w:val="right"/>
      <w:rPr>
        <w:rFonts w:ascii="Book Antiqua" w:hAnsi="Book Antiqua"/>
      </w:rPr>
    </w:pPr>
  </w:p>
  <w:p w14:paraId="4571FB0C" w14:textId="16BEECC3" w:rsidR="00996523" w:rsidRDefault="00996523">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EC26AB"/>
    <w:multiLevelType w:val="hybridMultilevel"/>
    <w:tmpl w:val="3BBE6770"/>
    <w:lvl w:ilvl="0" w:tplc="886E67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BD0A14"/>
    <w:multiLevelType w:val="multilevel"/>
    <w:tmpl w:val="C1D48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31E25800"/>
    <w:multiLevelType w:val="multilevel"/>
    <w:tmpl w:val="DF8EFF42"/>
    <w:lvl w:ilvl="0">
      <w:start w:val="1"/>
      <w:numFmt w:val="low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4123D5"/>
    <w:multiLevelType w:val="hybridMultilevel"/>
    <w:tmpl w:val="812C0E68"/>
    <w:lvl w:ilvl="0" w:tplc="2562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B1424A5"/>
    <w:multiLevelType w:val="hybridMultilevel"/>
    <w:tmpl w:val="ED58C6B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58370F3"/>
    <w:multiLevelType w:val="hybridMultilevel"/>
    <w:tmpl w:val="135CF342"/>
    <w:lvl w:ilvl="0" w:tplc="D89C63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045269"/>
    <w:multiLevelType w:val="hybridMultilevel"/>
    <w:tmpl w:val="CF68744A"/>
    <w:lvl w:ilvl="0" w:tplc="3058E6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D83C04"/>
    <w:multiLevelType w:val="hybridMultilevel"/>
    <w:tmpl w:val="21E0E3F0"/>
    <w:lvl w:ilvl="0" w:tplc="2996EE48">
      <w:start w:val="1"/>
      <w:numFmt w:val="decimal"/>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C24D6C"/>
    <w:multiLevelType w:val="hybridMultilevel"/>
    <w:tmpl w:val="851E5BCC"/>
    <w:lvl w:ilvl="0" w:tplc="AECE98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42320C"/>
    <w:multiLevelType w:val="hybridMultilevel"/>
    <w:tmpl w:val="B1F21CE6"/>
    <w:lvl w:ilvl="0" w:tplc="323217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1083153"/>
    <w:multiLevelType w:val="multilevel"/>
    <w:tmpl w:val="3FDA08E2"/>
    <w:lvl w:ilvl="0">
      <w:start w:val="1"/>
      <w:numFmt w:val="low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7F4FD9"/>
    <w:multiLevelType w:val="multilevel"/>
    <w:tmpl w:val="10FE656E"/>
    <w:lvl w:ilvl="0">
      <w:start w:val="1"/>
      <w:numFmt w:val="decimal"/>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7B103C7"/>
    <w:multiLevelType w:val="hybridMultilevel"/>
    <w:tmpl w:val="F450397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23"/>
  </w:num>
  <w:num w:numId="3" w16cid:durableId="1132467">
    <w:abstractNumId w:val="12"/>
  </w:num>
  <w:num w:numId="4" w16cid:durableId="702096654">
    <w:abstractNumId w:val="13"/>
  </w:num>
  <w:num w:numId="5" w16cid:durableId="496698076">
    <w:abstractNumId w:val="20"/>
  </w:num>
  <w:num w:numId="6" w16cid:durableId="1469207924">
    <w:abstractNumId w:val="2"/>
  </w:num>
  <w:num w:numId="7" w16cid:durableId="355935514">
    <w:abstractNumId w:val="6"/>
  </w:num>
  <w:num w:numId="8" w16cid:durableId="259021808">
    <w:abstractNumId w:val="1"/>
  </w:num>
  <w:num w:numId="9" w16cid:durableId="957763560">
    <w:abstractNumId w:val="25"/>
  </w:num>
  <w:num w:numId="10" w16cid:durableId="229004811">
    <w:abstractNumId w:val="10"/>
  </w:num>
  <w:num w:numId="11" w16cid:durableId="465707011">
    <w:abstractNumId w:val="14"/>
  </w:num>
  <w:num w:numId="12" w16cid:durableId="1678343964">
    <w:abstractNumId w:val="3"/>
  </w:num>
  <w:num w:numId="13" w16cid:durableId="1564757104">
    <w:abstractNumId w:val="9"/>
  </w:num>
  <w:num w:numId="14" w16cid:durableId="826556241">
    <w:abstractNumId w:val="17"/>
  </w:num>
  <w:num w:numId="15" w16cid:durableId="854345308">
    <w:abstractNumId w:val="22"/>
  </w:num>
  <w:num w:numId="16" w16cid:durableId="1579170477">
    <w:abstractNumId w:val="5"/>
  </w:num>
  <w:num w:numId="17" w16cid:durableId="1881475774">
    <w:abstractNumId w:val="4"/>
  </w:num>
  <w:num w:numId="18" w16cid:durableId="1244802270">
    <w:abstractNumId w:val="7"/>
  </w:num>
  <w:num w:numId="19" w16cid:durableId="1152789984">
    <w:abstractNumId w:val="21"/>
  </w:num>
  <w:num w:numId="20" w16cid:durableId="681123096">
    <w:abstractNumId w:val="15"/>
  </w:num>
  <w:num w:numId="21" w16cid:durableId="1705128826">
    <w:abstractNumId w:val="19"/>
  </w:num>
  <w:num w:numId="22" w16cid:durableId="367722504">
    <w:abstractNumId w:val="16"/>
  </w:num>
  <w:num w:numId="23" w16cid:durableId="1323780788">
    <w:abstractNumId w:val="18"/>
  </w:num>
  <w:num w:numId="24" w16cid:durableId="714502262">
    <w:abstractNumId w:val="8"/>
  </w:num>
  <w:num w:numId="25" w16cid:durableId="1907185504">
    <w:abstractNumId w:val="24"/>
  </w:num>
  <w:num w:numId="26" w16cid:durableId="11151042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42256"/>
    <w:rsid w:val="00050033"/>
    <w:rsid w:val="0005106B"/>
    <w:rsid w:val="00056024"/>
    <w:rsid w:val="0006369A"/>
    <w:rsid w:val="0006657F"/>
    <w:rsid w:val="00075607"/>
    <w:rsid w:val="00081687"/>
    <w:rsid w:val="00091706"/>
    <w:rsid w:val="00095AE1"/>
    <w:rsid w:val="000A6B6C"/>
    <w:rsid w:val="000B0DBB"/>
    <w:rsid w:val="000B5CD7"/>
    <w:rsid w:val="000F2029"/>
    <w:rsid w:val="000F4204"/>
    <w:rsid w:val="0010351B"/>
    <w:rsid w:val="00103818"/>
    <w:rsid w:val="0011037A"/>
    <w:rsid w:val="00111E71"/>
    <w:rsid w:val="00126BCB"/>
    <w:rsid w:val="00127C6A"/>
    <w:rsid w:val="001363FE"/>
    <w:rsid w:val="00143350"/>
    <w:rsid w:val="001466C3"/>
    <w:rsid w:val="001531F9"/>
    <w:rsid w:val="0017132B"/>
    <w:rsid w:val="00173FD0"/>
    <w:rsid w:val="001905DA"/>
    <w:rsid w:val="00192F82"/>
    <w:rsid w:val="001B7D57"/>
    <w:rsid w:val="001C006D"/>
    <w:rsid w:val="001D24BE"/>
    <w:rsid w:val="001D6A0D"/>
    <w:rsid w:val="001F4CA3"/>
    <w:rsid w:val="001F612A"/>
    <w:rsid w:val="00210371"/>
    <w:rsid w:val="00211396"/>
    <w:rsid w:val="0021216D"/>
    <w:rsid w:val="002205E2"/>
    <w:rsid w:val="002239A2"/>
    <w:rsid w:val="00226AE6"/>
    <w:rsid w:val="002455B1"/>
    <w:rsid w:val="00245B34"/>
    <w:rsid w:val="00251962"/>
    <w:rsid w:val="00263355"/>
    <w:rsid w:val="00273792"/>
    <w:rsid w:val="00274558"/>
    <w:rsid w:val="00276BD5"/>
    <w:rsid w:val="002D1566"/>
    <w:rsid w:val="002D4AC8"/>
    <w:rsid w:val="002D55FA"/>
    <w:rsid w:val="002F0A85"/>
    <w:rsid w:val="003069A5"/>
    <w:rsid w:val="00312328"/>
    <w:rsid w:val="00320D78"/>
    <w:rsid w:val="003262FE"/>
    <w:rsid w:val="00327159"/>
    <w:rsid w:val="00330840"/>
    <w:rsid w:val="0034244A"/>
    <w:rsid w:val="00351F2D"/>
    <w:rsid w:val="003573BD"/>
    <w:rsid w:val="003713BC"/>
    <w:rsid w:val="00380FE5"/>
    <w:rsid w:val="003918AF"/>
    <w:rsid w:val="003924DD"/>
    <w:rsid w:val="00394FCB"/>
    <w:rsid w:val="00395D1B"/>
    <w:rsid w:val="003963F4"/>
    <w:rsid w:val="003B5254"/>
    <w:rsid w:val="003B75A6"/>
    <w:rsid w:val="003E1DFE"/>
    <w:rsid w:val="00405EF0"/>
    <w:rsid w:val="004061CA"/>
    <w:rsid w:val="004139BD"/>
    <w:rsid w:val="00415689"/>
    <w:rsid w:val="00436B43"/>
    <w:rsid w:val="004440CB"/>
    <w:rsid w:val="00444D0D"/>
    <w:rsid w:val="0045085C"/>
    <w:rsid w:val="004548EA"/>
    <w:rsid w:val="004713D2"/>
    <w:rsid w:val="00475278"/>
    <w:rsid w:val="00475E14"/>
    <w:rsid w:val="00482039"/>
    <w:rsid w:val="004A311A"/>
    <w:rsid w:val="004B7C8D"/>
    <w:rsid w:val="004D5973"/>
    <w:rsid w:val="004E029D"/>
    <w:rsid w:val="004F6F8E"/>
    <w:rsid w:val="00515E15"/>
    <w:rsid w:val="0051629D"/>
    <w:rsid w:val="00521639"/>
    <w:rsid w:val="00521F2C"/>
    <w:rsid w:val="0052618B"/>
    <w:rsid w:val="00532BB7"/>
    <w:rsid w:val="005332E4"/>
    <w:rsid w:val="0053550C"/>
    <w:rsid w:val="00547BD2"/>
    <w:rsid w:val="00555018"/>
    <w:rsid w:val="005723DC"/>
    <w:rsid w:val="005733E1"/>
    <w:rsid w:val="005927AD"/>
    <w:rsid w:val="005C2E50"/>
    <w:rsid w:val="005C65A3"/>
    <w:rsid w:val="005D079C"/>
    <w:rsid w:val="005D79A1"/>
    <w:rsid w:val="005E3D45"/>
    <w:rsid w:val="006011EA"/>
    <w:rsid w:val="0060253C"/>
    <w:rsid w:val="006104EC"/>
    <w:rsid w:val="006148DA"/>
    <w:rsid w:val="006179FD"/>
    <w:rsid w:val="006210DC"/>
    <w:rsid w:val="00642565"/>
    <w:rsid w:val="0064349D"/>
    <w:rsid w:val="00643D93"/>
    <w:rsid w:val="00651FF1"/>
    <w:rsid w:val="00653EED"/>
    <w:rsid w:val="006552DE"/>
    <w:rsid w:val="00684BAC"/>
    <w:rsid w:val="00685549"/>
    <w:rsid w:val="006A23E8"/>
    <w:rsid w:val="006B640E"/>
    <w:rsid w:val="006B7365"/>
    <w:rsid w:val="006C214B"/>
    <w:rsid w:val="006C2D81"/>
    <w:rsid w:val="006C7DF8"/>
    <w:rsid w:val="006E123D"/>
    <w:rsid w:val="0070428A"/>
    <w:rsid w:val="00733856"/>
    <w:rsid w:val="00750FC8"/>
    <w:rsid w:val="007533D0"/>
    <w:rsid w:val="00755069"/>
    <w:rsid w:val="00772304"/>
    <w:rsid w:val="00782D50"/>
    <w:rsid w:val="00797B4B"/>
    <w:rsid w:val="007B0660"/>
    <w:rsid w:val="007B5D9D"/>
    <w:rsid w:val="007B7B7D"/>
    <w:rsid w:val="007C057A"/>
    <w:rsid w:val="007D32F8"/>
    <w:rsid w:val="007D6C27"/>
    <w:rsid w:val="007E3868"/>
    <w:rsid w:val="007F1746"/>
    <w:rsid w:val="00802D4E"/>
    <w:rsid w:val="00811E92"/>
    <w:rsid w:val="00820C41"/>
    <w:rsid w:val="00825829"/>
    <w:rsid w:val="00826975"/>
    <w:rsid w:val="00844617"/>
    <w:rsid w:val="00850256"/>
    <w:rsid w:val="008508AE"/>
    <w:rsid w:val="00854B10"/>
    <w:rsid w:val="00857997"/>
    <w:rsid w:val="00860ADC"/>
    <w:rsid w:val="0088385F"/>
    <w:rsid w:val="0088408D"/>
    <w:rsid w:val="00890B54"/>
    <w:rsid w:val="00893AD7"/>
    <w:rsid w:val="008A0ACC"/>
    <w:rsid w:val="008B6513"/>
    <w:rsid w:val="008C2489"/>
    <w:rsid w:val="008C4133"/>
    <w:rsid w:val="008D2C7D"/>
    <w:rsid w:val="008D44C5"/>
    <w:rsid w:val="008E173A"/>
    <w:rsid w:val="008F3F61"/>
    <w:rsid w:val="009035B9"/>
    <w:rsid w:val="00923EC3"/>
    <w:rsid w:val="00924DCC"/>
    <w:rsid w:val="00931106"/>
    <w:rsid w:val="00933B98"/>
    <w:rsid w:val="0093686F"/>
    <w:rsid w:val="00940E15"/>
    <w:rsid w:val="00942FD4"/>
    <w:rsid w:val="00951997"/>
    <w:rsid w:val="009639E1"/>
    <w:rsid w:val="00972572"/>
    <w:rsid w:val="0097693A"/>
    <w:rsid w:val="00990352"/>
    <w:rsid w:val="00990819"/>
    <w:rsid w:val="00995607"/>
    <w:rsid w:val="00996523"/>
    <w:rsid w:val="009A0423"/>
    <w:rsid w:val="009A5AA4"/>
    <w:rsid w:val="009B4897"/>
    <w:rsid w:val="009B6101"/>
    <w:rsid w:val="009B68F7"/>
    <w:rsid w:val="009C2588"/>
    <w:rsid w:val="009F35CF"/>
    <w:rsid w:val="00A03405"/>
    <w:rsid w:val="00A10B1E"/>
    <w:rsid w:val="00A12BB9"/>
    <w:rsid w:val="00A1528A"/>
    <w:rsid w:val="00A25B1B"/>
    <w:rsid w:val="00A33918"/>
    <w:rsid w:val="00A57429"/>
    <w:rsid w:val="00A62B63"/>
    <w:rsid w:val="00A738E8"/>
    <w:rsid w:val="00A7629F"/>
    <w:rsid w:val="00A842B4"/>
    <w:rsid w:val="00A87FD3"/>
    <w:rsid w:val="00A93CDA"/>
    <w:rsid w:val="00AA43B5"/>
    <w:rsid w:val="00AA6140"/>
    <w:rsid w:val="00AB248D"/>
    <w:rsid w:val="00AC4AD2"/>
    <w:rsid w:val="00AD2305"/>
    <w:rsid w:val="00AD7D79"/>
    <w:rsid w:val="00AE19F4"/>
    <w:rsid w:val="00AE36A9"/>
    <w:rsid w:val="00AF0CEE"/>
    <w:rsid w:val="00B2475B"/>
    <w:rsid w:val="00B24CCF"/>
    <w:rsid w:val="00B335B4"/>
    <w:rsid w:val="00B453F4"/>
    <w:rsid w:val="00B51ED2"/>
    <w:rsid w:val="00B667AD"/>
    <w:rsid w:val="00B66A9A"/>
    <w:rsid w:val="00B67768"/>
    <w:rsid w:val="00B74AA8"/>
    <w:rsid w:val="00B833A0"/>
    <w:rsid w:val="00B834FC"/>
    <w:rsid w:val="00B84C38"/>
    <w:rsid w:val="00B86C00"/>
    <w:rsid w:val="00B947F6"/>
    <w:rsid w:val="00BC5540"/>
    <w:rsid w:val="00BC6728"/>
    <w:rsid w:val="00BE4F10"/>
    <w:rsid w:val="00BF10EF"/>
    <w:rsid w:val="00BF16AA"/>
    <w:rsid w:val="00C27293"/>
    <w:rsid w:val="00C346ED"/>
    <w:rsid w:val="00C354B8"/>
    <w:rsid w:val="00C36904"/>
    <w:rsid w:val="00C37B5E"/>
    <w:rsid w:val="00C52517"/>
    <w:rsid w:val="00C60921"/>
    <w:rsid w:val="00C61FFF"/>
    <w:rsid w:val="00C6282C"/>
    <w:rsid w:val="00C62936"/>
    <w:rsid w:val="00C653F2"/>
    <w:rsid w:val="00C679E6"/>
    <w:rsid w:val="00C7084D"/>
    <w:rsid w:val="00C768A8"/>
    <w:rsid w:val="00C908F9"/>
    <w:rsid w:val="00CA0917"/>
    <w:rsid w:val="00CA1099"/>
    <w:rsid w:val="00CB64FD"/>
    <w:rsid w:val="00CC0F45"/>
    <w:rsid w:val="00CC1C08"/>
    <w:rsid w:val="00CC49B0"/>
    <w:rsid w:val="00CD250B"/>
    <w:rsid w:val="00CD5D2B"/>
    <w:rsid w:val="00CE729C"/>
    <w:rsid w:val="00CF2B35"/>
    <w:rsid w:val="00CF7CF6"/>
    <w:rsid w:val="00D046E5"/>
    <w:rsid w:val="00D1295E"/>
    <w:rsid w:val="00D24AC5"/>
    <w:rsid w:val="00D40CD7"/>
    <w:rsid w:val="00D417C2"/>
    <w:rsid w:val="00D429C3"/>
    <w:rsid w:val="00D453F8"/>
    <w:rsid w:val="00D56804"/>
    <w:rsid w:val="00D57FFD"/>
    <w:rsid w:val="00D60936"/>
    <w:rsid w:val="00D672A6"/>
    <w:rsid w:val="00D709EB"/>
    <w:rsid w:val="00D74714"/>
    <w:rsid w:val="00D75476"/>
    <w:rsid w:val="00D82F3F"/>
    <w:rsid w:val="00D84426"/>
    <w:rsid w:val="00D86D84"/>
    <w:rsid w:val="00D90087"/>
    <w:rsid w:val="00D921C6"/>
    <w:rsid w:val="00D958C2"/>
    <w:rsid w:val="00DA454C"/>
    <w:rsid w:val="00DA735E"/>
    <w:rsid w:val="00DB4A9E"/>
    <w:rsid w:val="00DC795B"/>
    <w:rsid w:val="00DD0A78"/>
    <w:rsid w:val="00DD2AA2"/>
    <w:rsid w:val="00DD5E48"/>
    <w:rsid w:val="00DE2C63"/>
    <w:rsid w:val="00DE56DE"/>
    <w:rsid w:val="00DE7377"/>
    <w:rsid w:val="00E01271"/>
    <w:rsid w:val="00E04AB5"/>
    <w:rsid w:val="00E133E8"/>
    <w:rsid w:val="00E16003"/>
    <w:rsid w:val="00E16745"/>
    <w:rsid w:val="00E2693F"/>
    <w:rsid w:val="00E3240C"/>
    <w:rsid w:val="00E50EEA"/>
    <w:rsid w:val="00E52F58"/>
    <w:rsid w:val="00E62E17"/>
    <w:rsid w:val="00E7058A"/>
    <w:rsid w:val="00E814AD"/>
    <w:rsid w:val="00E815FE"/>
    <w:rsid w:val="00E83E64"/>
    <w:rsid w:val="00EA7E26"/>
    <w:rsid w:val="00EB0943"/>
    <w:rsid w:val="00EC26AA"/>
    <w:rsid w:val="00EC5DD6"/>
    <w:rsid w:val="00ED7A53"/>
    <w:rsid w:val="00EE0647"/>
    <w:rsid w:val="00EE4273"/>
    <w:rsid w:val="00EF6CE9"/>
    <w:rsid w:val="00F02004"/>
    <w:rsid w:val="00F042CB"/>
    <w:rsid w:val="00F06507"/>
    <w:rsid w:val="00F13533"/>
    <w:rsid w:val="00F235B2"/>
    <w:rsid w:val="00F239B6"/>
    <w:rsid w:val="00F24D4C"/>
    <w:rsid w:val="00F30DE9"/>
    <w:rsid w:val="00F54C0C"/>
    <w:rsid w:val="00F60A20"/>
    <w:rsid w:val="00F6102F"/>
    <w:rsid w:val="00F70D3E"/>
    <w:rsid w:val="00F819AF"/>
    <w:rsid w:val="00F90D72"/>
    <w:rsid w:val="00F927AF"/>
    <w:rsid w:val="00FA7059"/>
    <w:rsid w:val="00FB0C55"/>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 w:type="character" w:customStyle="1" w:styleId="EncabezadoCar">
    <w:name w:val="Encabezado Car"/>
    <w:basedOn w:val="Fuentedeprrafopredeter"/>
    <w:link w:val="Encabezado"/>
    <w:uiPriority w:val="99"/>
    <w:rsid w:val="00733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3917</Words>
  <Characters>22333</Characters>
  <Application>Microsoft Office Word</Application>
  <DocSecurity>0</DocSecurity>
  <Lines>186</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26198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2026-03-26T20:48:00Z</cp:lastPrinted>
  <dcterms:created xsi:type="dcterms:W3CDTF">2026-05-11T19:24:00Z</dcterms:created>
  <dcterms:modified xsi:type="dcterms:W3CDTF">2026-05-12T13:59:00Z</dcterms:modified>
</cp:coreProperties>
</file>