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CDA82" w14:textId="77777777" w:rsidR="00BD7603" w:rsidRPr="00BD7603" w:rsidRDefault="00BD7603" w:rsidP="00BD7603">
      <w:pPr>
        <w:suppressLineNumbers/>
        <w:jc w:val="center"/>
        <w:rPr>
          <w:rFonts w:ascii="Book Antiqua" w:hAnsi="Book Antiqua"/>
          <w:b/>
          <w:bCs/>
          <w:color w:val="000000" w:themeColor="text1"/>
          <w:szCs w:val="24"/>
          <w:lang w:val="es-PR"/>
        </w:rPr>
      </w:pPr>
      <w:bookmarkStart w:id="0" w:name="_Hlk138253982"/>
      <w:bookmarkStart w:id="1" w:name="_Hlk514077567"/>
      <w:r w:rsidRPr="00BD7603">
        <w:rPr>
          <w:rFonts w:ascii="Book Antiqua" w:hAnsi="Book Antiqua"/>
          <w:b/>
          <w:bCs/>
          <w:color w:val="000000" w:themeColor="text1"/>
          <w:szCs w:val="24"/>
          <w:lang w:val="es-PR"/>
        </w:rPr>
        <w:t>(TEXTO DE APROBACIÓN FINAL POR LA CÁMARA)</w:t>
      </w:r>
      <w:r w:rsidRPr="00D851AB">
        <w:rPr>
          <w:rFonts w:ascii="Book Antiqua" w:hAnsi="Book Antiqua"/>
          <w:color w:val="000000" w:themeColor="text1"/>
          <w:szCs w:val="24"/>
          <w:lang w:val="es-ES"/>
        </w:rPr>
        <w:fldChar w:fldCharType="begin"/>
      </w:r>
      <w:r w:rsidRPr="00BD7603">
        <w:rPr>
          <w:rFonts w:ascii="Book Antiqua" w:hAnsi="Book Antiqua"/>
          <w:b/>
          <w:bCs/>
          <w:color w:val="000000" w:themeColor="text1"/>
          <w:szCs w:val="24"/>
          <w:lang w:val="es-PR"/>
        </w:rPr>
        <w:instrText xml:space="preserve">PRIVATE </w:instrText>
      </w:r>
      <w:r w:rsidRPr="00D851AB">
        <w:rPr>
          <w:rFonts w:ascii="Book Antiqua" w:hAnsi="Book Antiqua"/>
          <w:color w:val="000000" w:themeColor="text1"/>
          <w:szCs w:val="24"/>
          <w:lang w:val="es-ES"/>
        </w:rPr>
        <w:fldChar w:fldCharType="end"/>
      </w:r>
    </w:p>
    <w:p w14:paraId="0CB78366" w14:textId="307E1B84" w:rsidR="00BD7603" w:rsidRPr="002F4A32" w:rsidRDefault="00BD7603" w:rsidP="00BD7603">
      <w:pPr>
        <w:suppressLineNumbers/>
        <w:jc w:val="center"/>
        <w:rPr>
          <w:rFonts w:ascii="Book Antiqua" w:hAnsi="Book Antiqua"/>
          <w:b/>
          <w:bCs/>
          <w:color w:val="000000" w:themeColor="text1"/>
          <w:szCs w:val="24"/>
          <w:lang w:val="es-PR"/>
        </w:rPr>
      </w:pPr>
      <w:r w:rsidRPr="002F4A32">
        <w:rPr>
          <w:rFonts w:ascii="Book Antiqua" w:hAnsi="Book Antiqua"/>
          <w:b/>
          <w:bCs/>
          <w:color w:val="000000" w:themeColor="text1"/>
          <w:szCs w:val="24"/>
          <w:lang w:val="es-PR"/>
        </w:rPr>
        <w:t>(22 DE JUNIO DE 2026)</w:t>
      </w:r>
    </w:p>
    <w:p w14:paraId="77388F2E" w14:textId="77777777" w:rsidR="00BD7603" w:rsidRPr="00D851AB" w:rsidRDefault="00BD7603" w:rsidP="00BD7603">
      <w:pPr>
        <w:suppressLineNumbers/>
        <w:jc w:val="center"/>
        <w:rPr>
          <w:rFonts w:ascii="Book Antiqua" w:hAnsi="Book Antiqua"/>
          <w:b/>
          <w:bCs/>
          <w:color w:val="000000" w:themeColor="text1"/>
          <w:szCs w:val="24"/>
          <w:lang w:val="es-ES_tradnl"/>
        </w:rPr>
      </w:pPr>
      <w:r w:rsidRPr="00D851AB">
        <w:rPr>
          <w:rFonts w:ascii="Book Antiqua" w:hAnsi="Book Antiqua"/>
          <w:noProof/>
          <w:color w:val="000000" w:themeColor="text1"/>
          <w:szCs w:val="24"/>
          <w:lang w:val="es-ES"/>
        </w:rPr>
        <mc:AlternateContent>
          <mc:Choice Requires="wps">
            <w:drawing>
              <wp:anchor distT="0" distB="0" distL="114300" distR="114300" simplePos="0" relativeHeight="251659264" behindDoc="1" locked="0" layoutInCell="0" allowOverlap="1" wp14:anchorId="4FD9E194" wp14:editId="74AFCCFE">
                <wp:simplePos x="0" y="0"/>
                <wp:positionH relativeFrom="margin">
                  <wp:posOffset>0</wp:posOffset>
                </wp:positionH>
                <wp:positionV relativeFrom="paragraph">
                  <wp:posOffset>0</wp:posOffset>
                </wp:positionV>
                <wp:extent cx="5943600" cy="22860"/>
                <wp:effectExtent l="0" t="0" r="0" b="0"/>
                <wp:wrapNone/>
                <wp:docPr id="117816640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A43D9"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3493A55" w14:textId="56C3BAA9" w:rsidR="009D401A" w:rsidRPr="00BD7603" w:rsidRDefault="009D401A" w:rsidP="00262ADB">
      <w:pPr>
        <w:suppressLineNumbers/>
        <w:jc w:val="center"/>
        <w:rPr>
          <w:rFonts w:ascii="Book Antiqua" w:hAnsi="Book Antiqua"/>
          <w:b/>
          <w:bCs/>
          <w:sz w:val="28"/>
          <w:szCs w:val="28"/>
          <w:lang w:val="es-ES_tradnl"/>
        </w:rPr>
      </w:pPr>
    </w:p>
    <w:p w14:paraId="3146A2B3" w14:textId="602840C2" w:rsidR="00A70365" w:rsidRPr="002A25C9" w:rsidRDefault="00313BF3" w:rsidP="00262ADB">
      <w:pPr>
        <w:suppressLineNumbers/>
        <w:jc w:val="center"/>
        <w:rPr>
          <w:rFonts w:ascii="Book Antiqua" w:hAnsi="Book Antiqua"/>
          <w:sz w:val="28"/>
          <w:szCs w:val="28"/>
          <w:lang w:val="es-PR"/>
        </w:rPr>
      </w:pPr>
      <w:r w:rsidRPr="002A25C9">
        <w:rPr>
          <w:rFonts w:ascii="Book Antiqua" w:hAnsi="Book Antiqua"/>
          <w:sz w:val="28"/>
          <w:szCs w:val="28"/>
          <w:lang w:val="es-PR"/>
        </w:rPr>
        <w:t>GOBIERNO</w:t>
      </w:r>
      <w:r w:rsidR="7F56AC32" w:rsidRPr="002A25C9">
        <w:rPr>
          <w:rFonts w:ascii="Book Antiqua" w:hAnsi="Book Antiqua"/>
          <w:sz w:val="28"/>
          <w:szCs w:val="28"/>
          <w:lang w:val="es-PR"/>
        </w:rPr>
        <w:t xml:space="preserve"> DE PUERTO RICO</w:t>
      </w:r>
    </w:p>
    <w:p w14:paraId="7DDC8331" w14:textId="77777777" w:rsidR="00A70365" w:rsidRPr="002A25C9" w:rsidRDefault="00A70365" w:rsidP="00262ADB">
      <w:pPr>
        <w:suppressLineNumbers/>
        <w:jc w:val="center"/>
        <w:rPr>
          <w:rFonts w:ascii="Book Antiqua" w:hAnsi="Book Antiqua"/>
          <w:szCs w:val="24"/>
          <w:lang w:val="es-PR"/>
        </w:rPr>
      </w:pPr>
    </w:p>
    <w:p w14:paraId="0FA1EAA9" w14:textId="0531B411" w:rsidR="00A70365" w:rsidRPr="002A25C9" w:rsidRDefault="00B95A87" w:rsidP="00262ADB">
      <w:pPr>
        <w:suppressLineNumbers/>
        <w:contextualSpacing/>
        <w:jc w:val="center"/>
        <w:rPr>
          <w:rFonts w:ascii="Book Antiqua" w:hAnsi="Book Antiqua"/>
          <w:szCs w:val="24"/>
          <w:lang w:val="it-IT"/>
        </w:rPr>
      </w:pPr>
      <w:r w:rsidRPr="002A25C9">
        <w:rPr>
          <w:rFonts w:ascii="Book Antiqua" w:hAnsi="Book Antiqua"/>
          <w:szCs w:val="24"/>
          <w:lang w:val="it-IT"/>
        </w:rPr>
        <w:t xml:space="preserve">20ma. Asamblea </w:t>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t xml:space="preserve">           3ra. Sesión </w:t>
      </w:r>
    </w:p>
    <w:p w14:paraId="51B4129C" w14:textId="413D43A8" w:rsidR="00A70365" w:rsidRPr="002A25C9" w:rsidRDefault="00571753" w:rsidP="00262ADB">
      <w:pPr>
        <w:suppressLineNumbers/>
        <w:contextualSpacing/>
        <w:jc w:val="center"/>
        <w:rPr>
          <w:rFonts w:ascii="Book Antiqua" w:hAnsi="Book Antiqua"/>
          <w:szCs w:val="24"/>
          <w:lang w:val="it-IT"/>
        </w:rPr>
      </w:pPr>
      <w:r w:rsidRPr="002A25C9">
        <w:rPr>
          <w:rFonts w:ascii="Book Antiqua" w:hAnsi="Book Antiqua"/>
          <w:szCs w:val="24"/>
          <w:lang w:val="it-IT"/>
        </w:rPr>
        <w:t xml:space="preserve">          </w:t>
      </w:r>
      <w:r w:rsidR="005F2C6B" w:rsidRPr="002A25C9">
        <w:rPr>
          <w:rFonts w:ascii="Book Antiqua" w:hAnsi="Book Antiqua"/>
          <w:szCs w:val="24"/>
          <w:lang w:val="it-IT"/>
        </w:rPr>
        <w:t xml:space="preserve">    </w:t>
      </w:r>
      <w:r w:rsidRPr="002A25C9">
        <w:rPr>
          <w:rFonts w:ascii="Book Antiqua" w:hAnsi="Book Antiqua"/>
          <w:szCs w:val="24"/>
          <w:lang w:val="it-IT"/>
        </w:rPr>
        <w:t>Legislativa</w:t>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r>
      <w:r w:rsidRPr="002A25C9">
        <w:rPr>
          <w:rFonts w:ascii="Book Antiqua" w:hAnsi="Book Antiqua"/>
          <w:szCs w:val="24"/>
          <w:lang w:val="it-IT"/>
        </w:rPr>
        <w:tab/>
        <w:t xml:space="preserve">      Ordinaria</w:t>
      </w:r>
    </w:p>
    <w:p w14:paraId="26EC4D47" w14:textId="77777777" w:rsidR="005F2C6B" w:rsidRPr="002A25C9" w:rsidRDefault="00262ADB" w:rsidP="00262ADB">
      <w:pPr>
        <w:suppressLineNumbers/>
        <w:jc w:val="center"/>
        <w:rPr>
          <w:rFonts w:ascii="Book Antiqua" w:hAnsi="Book Antiqua"/>
          <w:b/>
          <w:bCs/>
          <w:sz w:val="36"/>
          <w:szCs w:val="36"/>
          <w:lang w:val="it-IT"/>
        </w:rPr>
      </w:pPr>
      <w:r w:rsidRPr="002A25C9">
        <w:rPr>
          <w:rFonts w:ascii="Book Antiqua" w:hAnsi="Book Antiqua"/>
          <w:b/>
          <w:bCs/>
          <w:sz w:val="36"/>
          <w:szCs w:val="36"/>
          <w:lang w:val="it-IT"/>
        </w:rPr>
        <w:t xml:space="preserve">   </w:t>
      </w:r>
    </w:p>
    <w:p w14:paraId="7EF0A14F" w14:textId="414248B6" w:rsidR="00262ADB" w:rsidRPr="002A25C9" w:rsidRDefault="00262ADB" w:rsidP="00262ADB">
      <w:pPr>
        <w:suppressLineNumbers/>
        <w:jc w:val="center"/>
        <w:rPr>
          <w:rFonts w:ascii="Book Antiqua" w:hAnsi="Book Antiqua"/>
          <w:b/>
          <w:bCs/>
          <w:sz w:val="36"/>
          <w:szCs w:val="36"/>
          <w:lang w:val="es-PR"/>
        </w:rPr>
      </w:pPr>
      <w:r w:rsidRPr="002A25C9">
        <w:rPr>
          <w:rFonts w:ascii="Book Antiqua" w:hAnsi="Book Antiqua"/>
          <w:b/>
          <w:sz w:val="36"/>
          <w:szCs w:val="36"/>
          <w:lang w:val="es-ES_tradnl"/>
        </w:rPr>
        <w:t>CÁMARA DE REPRESENTANTES</w:t>
      </w:r>
    </w:p>
    <w:p w14:paraId="259871B7" w14:textId="77777777" w:rsidR="005F2C6B" w:rsidRPr="002A25C9" w:rsidRDefault="00262ADB" w:rsidP="00262ADB">
      <w:pPr>
        <w:suppressLineNumbers/>
        <w:rPr>
          <w:rFonts w:ascii="Book Antiqua" w:hAnsi="Book Antiqua"/>
          <w:b/>
          <w:sz w:val="28"/>
          <w:szCs w:val="8"/>
          <w:lang w:val="es-PR"/>
        </w:rPr>
      </w:pPr>
      <w:r w:rsidRPr="002A25C9">
        <w:rPr>
          <w:rFonts w:ascii="Book Antiqua" w:hAnsi="Book Antiqua"/>
          <w:b/>
          <w:sz w:val="28"/>
          <w:szCs w:val="8"/>
          <w:lang w:val="es-PR"/>
        </w:rPr>
        <w:t xml:space="preserve">                       </w:t>
      </w:r>
    </w:p>
    <w:p w14:paraId="060F32C6" w14:textId="5FE3148E" w:rsidR="00262ADB" w:rsidRPr="002A25C9" w:rsidRDefault="00262ADB" w:rsidP="005F2C6B">
      <w:pPr>
        <w:suppressLineNumbers/>
        <w:jc w:val="center"/>
        <w:rPr>
          <w:rFonts w:ascii="Book Antiqua" w:hAnsi="Book Antiqua"/>
          <w:b/>
          <w:bCs/>
          <w:sz w:val="36"/>
          <w:szCs w:val="36"/>
          <w:lang w:val="es-PR"/>
        </w:rPr>
      </w:pPr>
      <w:r w:rsidRPr="002A25C9">
        <w:rPr>
          <w:rFonts w:ascii="Book Antiqua" w:hAnsi="Book Antiqua"/>
          <w:b/>
          <w:sz w:val="52"/>
          <w:lang w:val="es-PR"/>
        </w:rPr>
        <w:t xml:space="preserve">R. C. </w:t>
      </w:r>
      <w:r w:rsidRPr="002A25C9">
        <w:rPr>
          <w:rFonts w:ascii="Book Antiqua" w:hAnsi="Book Antiqua"/>
          <w:b/>
          <w:sz w:val="52"/>
          <w:szCs w:val="52"/>
          <w:lang w:val="es-ES_tradnl"/>
        </w:rPr>
        <w:t xml:space="preserve">de la C. </w:t>
      </w:r>
      <w:r w:rsidR="00A0577C" w:rsidRPr="002A25C9">
        <w:rPr>
          <w:rFonts w:ascii="Book Antiqua" w:hAnsi="Book Antiqua"/>
          <w:b/>
          <w:sz w:val="52"/>
          <w:szCs w:val="52"/>
          <w:lang w:val="es-ES_tradnl"/>
        </w:rPr>
        <w:t>356</w:t>
      </w:r>
    </w:p>
    <w:p w14:paraId="6324CACC" w14:textId="101B9A1E" w:rsidR="00262ADB" w:rsidRPr="002A25C9" w:rsidRDefault="00262ADB" w:rsidP="00262ADB">
      <w:pPr>
        <w:suppressLineNumbers/>
        <w:jc w:val="center"/>
        <w:rPr>
          <w:rFonts w:ascii="Book Antiqua" w:hAnsi="Book Antiqua"/>
          <w:szCs w:val="24"/>
          <w:lang w:val="es-PR"/>
        </w:rPr>
      </w:pPr>
      <w:r w:rsidRPr="002A25C9">
        <w:rPr>
          <w:rFonts w:ascii="Book Antiqua" w:hAnsi="Book Antiqua"/>
          <w:szCs w:val="24"/>
          <w:lang w:val="es-PR"/>
        </w:rPr>
        <w:t xml:space="preserve">                                                       </w:t>
      </w:r>
    </w:p>
    <w:p w14:paraId="3E01AA1A" w14:textId="0B70AA32" w:rsidR="00A70365" w:rsidRPr="002A25C9" w:rsidRDefault="00262ADB" w:rsidP="00262ADB">
      <w:pPr>
        <w:suppressLineNumbers/>
        <w:rPr>
          <w:rFonts w:ascii="Book Antiqua" w:hAnsi="Book Antiqua"/>
          <w:szCs w:val="24"/>
          <w:lang w:val="es-PR"/>
        </w:rPr>
      </w:pPr>
      <w:r w:rsidRPr="002A25C9">
        <w:rPr>
          <w:rFonts w:ascii="Book Antiqua" w:hAnsi="Book Antiqua"/>
          <w:szCs w:val="24"/>
          <w:lang w:val="es-PR"/>
        </w:rPr>
        <w:t xml:space="preserve">                                                     </w:t>
      </w:r>
      <w:r w:rsidR="00A0577C" w:rsidRPr="002A25C9">
        <w:rPr>
          <w:rFonts w:ascii="Book Antiqua" w:hAnsi="Book Antiqua"/>
          <w:szCs w:val="24"/>
          <w:lang w:val="es-PR"/>
        </w:rPr>
        <w:t>18</w:t>
      </w:r>
      <w:r w:rsidR="00143ED2" w:rsidRPr="002A25C9">
        <w:rPr>
          <w:rFonts w:ascii="Book Antiqua" w:hAnsi="Book Antiqua"/>
          <w:szCs w:val="24"/>
          <w:lang w:val="es-PR"/>
        </w:rPr>
        <w:t xml:space="preserve"> DE MAYO DE 2026</w:t>
      </w:r>
    </w:p>
    <w:p w14:paraId="6DE22B1B" w14:textId="77777777" w:rsidR="00336C2A" w:rsidRPr="002A25C9" w:rsidRDefault="00336C2A" w:rsidP="008661D8">
      <w:pPr>
        <w:suppressLineNumbers/>
        <w:ind w:left="540" w:hanging="540"/>
        <w:jc w:val="both"/>
        <w:rPr>
          <w:rFonts w:ascii="Book Antiqua" w:hAnsi="Book Antiqua"/>
          <w:sz w:val="22"/>
          <w:szCs w:val="22"/>
          <w:lang w:val="es-PR"/>
        </w:rPr>
      </w:pPr>
    </w:p>
    <w:p w14:paraId="52C36D84" w14:textId="0A977904" w:rsidR="00B50E01" w:rsidRPr="002A25C9" w:rsidRDefault="008661D8" w:rsidP="006A0A8B">
      <w:pPr>
        <w:suppressLineNumbers/>
        <w:ind w:left="540" w:hanging="540"/>
        <w:jc w:val="both"/>
        <w:rPr>
          <w:rFonts w:ascii="Book Antiqua" w:hAnsi="Book Antiqua"/>
          <w:lang w:val="es-PR"/>
        </w:rPr>
      </w:pPr>
      <w:r w:rsidRPr="002A25C9">
        <w:rPr>
          <w:rFonts w:ascii="Book Antiqua" w:hAnsi="Book Antiqua"/>
          <w:sz w:val="22"/>
          <w:szCs w:val="22"/>
          <w:lang w:val="es-PR"/>
        </w:rPr>
        <w:t>Presentado por</w:t>
      </w:r>
      <w:r w:rsidR="00EC6401" w:rsidRPr="002A25C9">
        <w:rPr>
          <w:rFonts w:ascii="Book Antiqua" w:hAnsi="Book Antiqua"/>
          <w:sz w:val="22"/>
          <w:szCs w:val="22"/>
          <w:lang w:val="es-PR"/>
        </w:rPr>
        <w:t xml:space="preserve"> </w:t>
      </w:r>
      <w:r w:rsidR="006A0A8B" w:rsidRPr="002A25C9">
        <w:rPr>
          <w:rFonts w:ascii="Book Antiqua" w:hAnsi="Book Antiqua"/>
          <w:sz w:val="22"/>
          <w:szCs w:val="22"/>
          <w:lang w:val="es-PR"/>
        </w:rPr>
        <w:t>señores y señoras Méndez Núñez, Peña Ramírez, Lebrón Rodríguez, Torres Zamora, Román López, Aponte Hernández, Carlo Acosta, Charbonier Chinea, Colón Rodríguez, Del Valle Correa, Estévez Vélez, Franqui Atiles, González Aguayo, González González, Hernández Concepción, Jiménez Torres, Martínez Vázquez, Medina Calderón, Muriel Sánchez, Morey Noble, Navarro Suárez, Nieves Rosario, Ocasio Ramos, Pacheco Burgos, Parés Otero, Pérez Cordero, Pérez Ortiz, Pérez Ramírez, Ramos Rivera, Robles Rivera, Rodríguez Aguiló, Rodríguez Torres, Roque Gracia, Sanabria Colón y Santiago Guzmán</w:t>
      </w:r>
    </w:p>
    <w:p w14:paraId="694B4100" w14:textId="77777777" w:rsidR="005F2C6B" w:rsidRPr="002A25C9" w:rsidRDefault="005F2C6B" w:rsidP="00B95A87">
      <w:pPr>
        <w:suppressLineNumbers/>
        <w:jc w:val="center"/>
        <w:rPr>
          <w:rFonts w:ascii="Book Antiqua" w:hAnsi="Book Antiqua"/>
          <w:lang w:val="es-PR"/>
        </w:rPr>
      </w:pPr>
    </w:p>
    <w:p w14:paraId="59DEB549" w14:textId="57BC3FB8" w:rsidR="00B95A87" w:rsidRPr="002A25C9" w:rsidRDefault="00B95A87" w:rsidP="00B95A87">
      <w:pPr>
        <w:suppressLineNumbers/>
        <w:jc w:val="center"/>
        <w:rPr>
          <w:rFonts w:ascii="Book Antiqua" w:hAnsi="Book Antiqua"/>
          <w:lang w:val="es-PR"/>
        </w:rPr>
      </w:pPr>
      <w:r w:rsidRPr="002A25C9">
        <w:rPr>
          <w:rFonts w:ascii="Book Antiqua" w:hAnsi="Book Antiqua"/>
          <w:lang w:val="es-PR"/>
        </w:rPr>
        <w:t>Referida a</w:t>
      </w:r>
      <w:r w:rsidR="005F2C6B" w:rsidRPr="002A25C9">
        <w:rPr>
          <w:rFonts w:ascii="Book Antiqua" w:hAnsi="Book Antiqua"/>
          <w:lang w:val="es-PR"/>
        </w:rPr>
        <w:t xml:space="preserve"> la Comisión de Hacienda</w:t>
      </w:r>
    </w:p>
    <w:p w14:paraId="6D7EEAD0" w14:textId="77777777" w:rsidR="00CE67C4" w:rsidRPr="002A25C9" w:rsidRDefault="00CE67C4" w:rsidP="00145C56">
      <w:pPr>
        <w:suppressLineNumbers/>
        <w:rPr>
          <w:rFonts w:ascii="Book Antiqua" w:hAnsi="Book Antiqua" w:cs="Arial"/>
          <w:szCs w:val="24"/>
          <w:lang w:val="es-PR"/>
        </w:rPr>
      </w:pPr>
    </w:p>
    <w:p w14:paraId="2B6D47AB" w14:textId="77777777" w:rsidR="00A70365" w:rsidRPr="002A25C9" w:rsidRDefault="00571753" w:rsidP="00151ED4">
      <w:pPr>
        <w:keepNext/>
        <w:suppressLineNumbers/>
        <w:jc w:val="center"/>
        <w:outlineLvl w:val="0"/>
        <w:rPr>
          <w:rFonts w:ascii="Book Antiqua" w:hAnsi="Book Antiqua" w:cs="Arial"/>
          <w:b/>
          <w:bCs/>
          <w:kern w:val="32"/>
          <w:sz w:val="28"/>
          <w:szCs w:val="28"/>
          <w:lang w:val="es-PR"/>
        </w:rPr>
      </w:pPr>
      <w:r w:rsidRPr="002A25C9">
        <w:rPr>
          <w:rFonts w:ascii="Book Antiqua" w:hAnsi="Book Antiqua" w:cs="Arial"/>
          <w:b/>
          <w:bCs/>
          <w:kern w:val="32"/>
          <w:sz w:val="28"/>
          <w:szCs w:val="28"/>
          <w:lang w:val="es-PR"/>
        </w:rPr>
        <w:t>RESOLUCIÓN CONJUNTA</w:t>
      </w:r>
      <w:bookmarkEnd w:id="1"/>
    </w:p>
    <w:p w14:paraId="2D220F53" w14:textId="77777777" w:rsidR="00DC4D89" w:rsidRPr="002A25C9" w:rsidRDefault="00DC4D89" w:rsidP="00DC4D89">
      <w:pPr>
        <w:suppressLineNumbers/>
        <w:jc w:val="center"/>
        <w:rPr>
          <w:rFonts w:ascii="Book Antiqua" w:hAnsi="Book Antiqua"/>
          <w:lang w:val="es-PR"/>
        </w:rPr>
      </w:pPr>
    </w:p>
    <w:p w14:paraId="0EB2BE45" w14:textId="77777777" w:rsidR="00DC4D89" w:rsidRPr="002A25C9" w:rsidRDefault="00DC4D89" w:rsidP="005F2C6B">
      <w:pPr>
        <w:suppressLineNumbers/>
        <w:ind w:left="720" w:hanging="720"/>
        <w:jc w:val="both"/>
        <w:rPr>
          <w:rFonts w:ascii="Book Antiqua" w:hAnsi="Book Antiqua"/>
          <w:szCs w:val="24"/>
          <w:lang w:val="es-PR"/>
        </w:rPr>
      </w:pPr>
      <w:r w:rsidRPr="002A25C9">
        <w:rPr>
          <w:rFonts w:ascii="Book Antiqua" w:hAnsi="Book Antiqua"/>
          <w:iCs/>
          <w:szCs w:val="24"/>
          <w:lang w:val="es-PR"/>
        </w:rPr>
        <w:t>Para asignar la cantidad de trece mil ciento ochenta millones quinientos treinta y dos mil (13,180,532,000) dólares, con cargo al Fondo General del Tesoro Estatal del Gobierno de Puerto Rico, para gastos ordinarios de funcionamiento de los programas y agencias que componen la Rama Ejecutiva y los programas que componen la Rama Judicial y la Rama Legislativa durante el año fiscal que concluye el 30 de junio de 2027, las siguientes cantidades o la porción de estas fuese necesario; y para otros fines relacionados.</w:t>
      </w:r>
    </w:p>
    <w:p w14:paraId="1A632EC9" w14:textId="77777777" w:rsidR="00A70365" w:rsidRPr="002A25C9" w:rsidRDefault="00A70365" w:rsidP="00151ED4">
      <w:pPr>
        <w:suppressLineNumbers/>
        <w:jc w:val="center"/>
        <w:rPr>
          <w:rFonts w:ascii="Book Antiqua" w:hAnsi="Book Antiqua"/>
          <w:lang w:val="es-PR"/>
        </w:rPr>
      </w:pPr>
    </w:p>
    <w:p w14:paraId="0ACA3602" w14:textId="77777777" w:rsidR="005F2C6B" w:rsidRPr="002A25C9" w:rsidRDefault="005F2C6B" w:rsidP="00151ED4">
      <w:pPr>
        <w:suppressLineNumbers/>
        <w:spacing w:line="480" w:lineRule="auto"/>
        <w:rPr>
          <w:rFonts w:ascii="Book Antiqua" w:hAnsi="Book Antiqua"/>
          <w:i/>
          <w:lang w:val="es-PR"/>
        </w:rPr>
      </w:pPr>
    </w:p>
    <w:p w14:paraId="5E4500B4" w14:textId="77777777" w:rsidR="005F2C6B" w:rsidRPr="002A25C9" w:rsidRDefault="005F2C6B" w:rsidP="00151ED4">
      <w:pPr>
        <w:suppressLineNumbers/>
        <w:spacing w:line="480" w:lineRule="auto"/>
        <w:rPr>
          <w:rFonts w:ascii="Book Antiqua" w:hAnsi="Book Antiqua"/>
          <w:i/>
          <w:lang w:val="es-PR"/>
        </w:rPr>
      </w:pPr>
    </w:p>
    <w:p w14:paraId="64C330B5" w14:textId="77777777" w:rsidR="005F2C6B" w:rsidRPr="002A25C9" w:rsidRDefault="005F2C6B" w:rsidP="00151ED4">
      <w:pPr>
        <w:suppressLineNumbers/>
        <w:spacing w:line="480" w:lineRule="auto"/>
        <w:rPr>
          <w:rFonts w:ascii="Book Antiqua" w:hAnsi="Book Antiqua"/>
          <w:i/>
          <w:lang w:val="es-PR"/>
        </w:rPr>
      </w:pPr>
    </w:p>
    <w:p w14:paraId="76830862" w14:textId="68398915" w:rsidR="00A70365" w:rsidRPr="002A25C9" w:rsidRDefault="00007175" w:rsidP="00151ED4">
      <w:pPr>
        <w:suppressLineNumbers/>
        <w:spacing w:line="480" w:lineRule="auto"/>
        <w:rPr>
          <w:rFonts w:ascii="Book Antiqua" w:hAnsi="Book Antiqua"/>
          <w:i/>
          <w:lang w:val="es-PR"/>
        </w:rPr>
      </w:pPr>
      <w:r w:rsidRPr="002A25C9">
        <w:rPr>
          <w:rFonts w:ascii="Book Antiqua" w:hAnsi="Book Antiqua"/>
          <w:i/>
          <w:lang w:val="es-PR"/>
        </w:rPr>
        <w:lastRenderedPageBreak/>
        <w:t xml:space="preserve">RESUÉLVESE </w:t>
      </w:r>
      <w:r w:rsidR="00571753" w:rsidRPr="002A25C9">
        <w:rPr>
          <w:rFonts w:ascii="Book Antiqua" w:hAnsi="Book Antiqua"/>
          <w:i/>
          <w:lang w:val="es-PR"/>
        </w:rPr>
        <w:t>POR LA ASAMBLEA LEGISLATIVA DE PUERTO RICO:</w:t>
      </w:r>
    </w:p>
    <w:p w14:paraId="3D22EF31" w14:textId="5C66AEB3" w:rsidR="003F2ED0" w:rsidRPr="002A25C9" w:rsidRDefault="003F2ED0" w:rsidP="003F2ED0">
      <w:pPr>
        <w:pStyle w:val="Heading1"/>
        <w:numPr>
          <w:ilvl w:val="0"/>
          <w:numId w:val="0"/>
        </w:numPr>
        <w:ind w:left="360" w:firstLine="360"/>
        <w:rPr>
          <w:b w:val="0"/>
          <w:bCs/>
          <w:szCs w:val="24"/>
        </w:rPr>
      </w:pPr>
      <w:r w:rsidRPr="002A25C9">
        <w:rPr>
          <w:b w:val="0"/>
          <w:bCs/>
          <w:szCs w:val="24"/>
        </w:rPr>
        <w:t>Sección 1.- Se asigna las siguientes cantidades del Fondo General del Tesoro Estatal para los gastos del Gobierno de Puerto Rico establecidos en esta resolución conjunta para el año fiscal que concluye el 30 de junio de 2027 (“AF2027”):</w:t>
      </w:r>
    </w:p>
    <w:p w14:paraId="30565F0E" w14:textId="52D7D569" w:rsidR="000025AD" w:rsidRPr="002A25C9" w:rsidRDefault="000025AD" w:rsidP="003F2ED0">
      <w:pPr>
        <w:pStyle w:val="Heading1"/>
        <w:numPr>
          <w:ilvl w:val="0"/>
          <w:numId w:val="3"/>
        </w:numPr>
        <w:rPr>
          <w:b w:val="0"/>
          <w:bCs/>
          <w:szCs w:val="24"/>
        </w:rPr>
      </w:pPr>
      <w:r w:rsidRPr="002A25C9">
        <w:rPr>
          <w:b w:val="0"/>
          <w:bCs/>
          <w:szCs w:val="24"/>
        </w:rPr>
        <w:t>Seguridad Pública</w:t>
      </w:r>
      <w:r w:rsidRPr="002A25C9">
        <w:rPr>
          <w:b w:val="0"/>
          <w:bCs/>
          <w:szCs w:val="24"/>
        </w:rPr>
        <w:tab/>
      </w:r>
    </w:p>
    <w:p w14:paraId="412703F7" w14:textId="67A924B6" w:rsidR="00444EA6" w:rsidRPr="002A25C9" w:rsidRDefault="00444EA6" w:rsidP="002853F4">
      <w:pPr>
        <w:pStyle w:val="ListParagraph"/>
        <w:numPr>
          <w:ilvl w:val="1"/>
          <w:numId w:val="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Seguridad Pública</w:t>
      </w:r>
    </w:p>
    <w:p w14:paraId="55F67FDA" w14:textId="3071E988"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 xml:space="preserve">Nómina y </w:t>
      </w:r>
      <w:r w:rsidR="00A016DB" w:rsidRPr="002A25C9">
        <w:rPr>
          <w:rFonts w:ascii="Book Antiqua" w:hAnsi="Book Antiqua"/>
          <w:bCs/>
          <w:szCs w:val="24"/>
          <w:lang w:val="es-PR"/>
        </w:rPr>
        <w:t>C</w:t>
      </w:r>
      <w:r w:rsidRPr="002A25C9">
        <w:rPr>
          <w:rFonts w:ascii="Book Antiqua" w:hAnsi="Book Antiqua"/>
          <w:bCs/>
          <w:szCs w:val="24"/>
          <w:lang w:val="es-PR"/>
        </w:rPr>
        <w:t xml:space="preserve">ostos </w:t>
      </w:r>
      <w:r w:rsidR="00A016DB" w:rsidRPr="002A25C9">
        <w:rPr>
          <w:rFonts w:ascii="Book Antiqua" w:hAnsi="Book Antiqua"/>
          <w:bCs/>
          <w:szCs w:val="24"/>
          <w:lang w:val="es-PR"/>
        </w:rPr>
        <w:t>R</w:t>
      </w:r>
      <w:r w:rsidRPr="002A25C9">
        <w:rPr>
          <w:rFonts w:ascii="Book Antiqua" w:hAnsi="Book Antiqua"/>
          <w:bCs/>
          <w:szCs w:val="24"/>
          <w:lang w:val="es-PR"/>
        </w:rPr>
        <w:t>elacionados</w:t>
      </w:r>
      <w:r w:rsidRPr="002A25C9">
        <w:rPr>
          <w:rFonts w:ascii="Book Antiqua" w:hAnsi="Book Antiqua"/>
          <w:bCs/>
          <w:szCs w:val="24"/>
          <w:lang w:val="es-PR"/>
        </w:rPr>
        <w:tab/>
      </w:r>
      <w:r w:rsidR="004654B1" w:rsidRPr="002A25C9">
        <w:rPr>
          <w:rFonts w:ascii="Book Antiqua" w:hAnsi="Book Antiqua"/>
          <w:bCs/>
          <w:szCs w:val="24"/>
          <w:lang w:val="es-PR"/>
        </w:rPr>
        <w:t>118,920,000</w:t>
      </w:r>
    </w:p>
    <w:p w14:paraId="556CEC14" w14:textId="1D18D169"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Salarios</w:t>
      </w:r>
      <w:r w:rsidRPr="002A25C9">
        <w:rPr>
          <w:rFonts w:ascii="Book Antiqua" w:hAnsi="Book Antiqua"/>
          <w:bCs/>
          <w:szCs w:val="24"/>
          <w:lang w:val="es-PR"/>
        </w:rPr>
        <w:tab/>
      </w:r>
      <w:r w:rsidR="00477340" w:rsidRPr="002A25C9">
        <w:rPr>
          <w:rFonts w:ascii="Book Antiqua" w:hAnsi="Book Antiqua"/>
          <w:bCs/>
          <w:szCs w:val="24"/>
          <w:lang w:val="es-PR"/>
        </w:rPr>
        <w:t>91,805</w:t>
      </w:r>
      <w:r w:rsidR="00A87F56" w:rsidRPr="002A25C9">
        <w:rPr>
          <w:rFonts w:ascii="Book Antiqua" w:hAnsi="Book Antiqua"/>
          <w:bCs/>
          <w:szCs w:val="24"/>
          <w:lang w:val="es-PR"/>
        </w:rPr>
        <w:t>,000</w:t>
      </w:r>
    </w:p>
    <w:p w14:paraId="31A6FE21" w14:textId="2947EEB8"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Sueldos para Puestos de Confianza</w:t>
      </w:r>
      <w:r w:rsidRPr="002A25C9">
        <w:rPr>
          <w:rFonts w:ascii="Book Antiqua" w:hAnsi="Book Antiqua"/>
          <w:bCs/>
          <w:szCs w:val="24"/>
          <w:lang w:val="es-PR"/>
        </w:rPr>
        <w:tab/>
      </w:r>
      <w:r w:rsidR="00BE1751" w:rsidRPr="002A25C9">
        <w:rPr>
          <w:rFonts w:ascii="Book Antiqua" w:hAnsi="Book Antiqua"/>
          <w:bCs/>
          <w:szCs w:val="24"/>
          <w:lang w:val="es-PR"/>
        </w:rPr>
        <w:t>3,858,000</w:t>
      </w:r>
    </w:p>
    <w:p w14:paraId="6E7005E9"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Horas extra</w:t>
      </w:r>
      <w:r w:rsidRPr="002A25C9">
        <w:rPr>
          <w:rFonts w:ascii="Book Antiqua" w:hAnsi="Book Antiqua"/>
          <w:bCs/>
          <w:szCs w:val="24"/>
          <w:lang w:val="es-PR"/>
        </w:rPr>
        <w:tab/>
        <w:t>530,000</w:t>
      </w:r>
    </w:p>
    <w:p w14:paraId="5A9FB840" w14:textId="099ADC8F"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Aportación patronal al seguro médico</w:t>
      </w:r>
      <w:r w:rsidRPr="002A25C9">
        <w:rPr>
          <w:rFonts w:ascii="Book Antiqua" w:hAnsi="Book Antiqua"/>
          <w:bCs/>
          <w:szCs w:val="24"/>
          <w:lang w:val="es-PR"/>
        </w:rPr>
        <w:tab/>
      </w:r>
      <w:r w:rsidR="008C3E52" w:rsidRPr="002A25C9">
        <w:rPr>
          <w:rFonts w:ascii="Book Antiqua" w:hAnsi="Book Antiqua"/>
          <w:bCs/>
          <w:szCs w:val="24"/>
          <w:lang w:val="es-PR"/>
        </w:rPr>
        <w:t>6</w:t>
      </w:r>
      <w:r w:rsidRPr="002A25C9">
        <w:rPr>
          <w:rFonts w:ascii="Book Antiqua" w:hAnsi="Book Antiqua"/>
          <w:bCs/>
          <w:szCs w:val="24"/>
          <w:lang w:val="es-PR"/>
        </w:rPr>
        <w:t>,646,000</w:t>
      </w:r>
    </w:p>
    <w:p w14:paraId="3C6C4BC9" w14:textId="6BA8A57C"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beneficios del empleado</w:t>
      </w:r>
      <w:r w:rsidRPr="002A25C9">
        <w:rPr>
          <w:rFonts w:ascii="Book Antiqua" w:hAnsi="Book Antiqua"/>
          <w:bCs/>
          <w:szCs w:val="24"/>
          <w:lang w:val="es-PR"/>
        </w:rPr>
        <w:tab/>
        <w:t>1</w:t>
      </w:r>
      <w:r w:rsidR="00A21CAC" w:rsidRPr="002A25C9">
        <w:rPr>
          <w:rFonts w:ascii="Book Antiqua" w:hAnsi="Book Antiqua"/>
          <w:bCs/>
          <w:szCs w:val="24"/>
          <w:lang w:val="es-PR"/>
        </w:rPr>
        <w:t>2</w:t>
      </w:r>
      <w:r w:rsidRPr="002A25C9">
        <w:rPr>
          <w:rFonts w:ascii="Book Antiqua" w:hAnsi="Book Antiqua"/>
          <w:bCs/>
          <w:szCs w:val="24"/>
          <w:lang w:val="es-PR"/>
        </w:rPr>
        <w:t>,</w:t>
      </w:r>
      <w:r w:rsidR="00A21CAC" w:rsidRPr="002A25C9">
        <w:rPr>
          <w:rFonts w:ascii="Book Antiqua" w:hAnsi="Book Antiqua"/>
          <w:bCs/>
          <w:szCs w:val="24"/>
          <w:lang w:val="es-PR"/>
        </w:rPr>
        <w:t>2</w:t>
      </w:r>
      <w:r w:rsidRPr="002A25C9">
        <w:rPr>
          <w:rFonts w:ascii="Book Antiqua" w:hAnsi="Book Antiqua"/>
          <w:bCs/>
          <w:szCs w:val="24"/>
          <w:lang w:val="es-PR"/>
        </w:rPr>
        <w:t>60,000</w:t>
      </w:r>
    </w:p>
    <w:p w14:paraId="04651AA7" w14:textId="77777777" w:rsidR="006D7765"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Jubilación Anticipada y Programa de </w:t>
      </w:r>
    </w:p>
    <w:p w14:paraId="21A44460" w14:textId="2BEED4C4" w:rsidR="00191A53" w:rsidRPr="002A25C9" w:rsidRDefault="00191A53" w:rsidP="006D776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Transición Voluntaria</w:t>
      </w:r>
      <w:r w:rsidRPr="002A25C9">
        <w:rPr>
          <w:rFonts w:ascii="Book Antiqua" w:hAnsi="Book Antiqua"/>
          <w:bCs/>
          <w:szCs w:val="24"/>
          <w:lang w:val="es-PR"/>
        </w:rPr>
        <w:tab/>
        <w:t>1,252,000</w:t>
      </w:r>
    </w:p>
    <w:p w14:paraId="35DFCEFF" w14:textId="0062B345"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Para </w:t>
      </w:r>
      <w:r w:rsidR="00600A92" w:rsidRPr="002A25C9">
        <w:rPr>
          <w:rFonts w:ascii="Book Antiqua" w:hAnsi="Book Antiqua"/>
          <w:bCs/>
          <w:szCs w:val="24"/>
          <w:lang w:val="es-PR"/>
        </w:rPr>
        <w:t xml:space="preserve">el </w:t>
      </w:r>
      <w:r w:rsidRPr="002A25C9">
        <w:rPr>
          <w:rFonts w:ascii="Book Antiqua" w:hAnsi="Book Antiqua"/>
          <w:bCs/>
          <w:szCs w:val="24"/>
          <w:lang w:val="es-PR"/>
        </w:rPr>
        <w:t>reclutamiento de Bomberos</w:t>
      </w:r>
      <w:r w:rsidRPr="002A25C9">
        <w:rPr>
          <w:rFonts w:ascii="Book Antiqua" w:hAnsi="Book Antiqua"/>
          <w:bCs/>
          <w:szCs w:val="24"/>
          <w:lang w:val="es-PR"/>
        </w:rPr>
        <w:tab/>
        <w:t>2,550,000</w:t>
      </w:r>
    </w:p>
    <w:p w14:paraId="6614E859" w14:textId="23469B29" w:rsidR="00191A53" w:rsidRPr="002A25C9" w:rsidRDefault="000500D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Otros gastos de nómina </w:t>
      </w:r>
      <w:r w:rsidR="00191A53" w:rsidRPr="002A25C9">
        <w:rPr>
          <w:rFonts w:ascii="Book Antiqua" w:hAnsi="Book Antiqua"/>
          <w:bCs/>
          <w:szCs w:val="24"/>
          <w:lang w:val="es-PR"/>
        </w:rPr>
        <w:tab/>
        <w:t>19,000</w:t>
      </w:r>
    </w:p>
    <w:p w14:paraId="0BEE4445" w14:textId="65446A24" w:rsidR="00556DAA" w:rsidRPr="002A25C9" w:rsidRDefault="00556DAA" w:rsidP="6A4F94FF">
      <w:pPr>
        <w:pStyle w:val="ListParagraph"/>
        <w:numPr>
          <w:ilvl w:val="3"/>
          <w:numId w:val="3"/>
        </w:numPr>
        <w:tabs>
          <w:tab w:val="right" w:pos="9000"/>
        </w:tabs>
        <w:spacing w:line="480" w:lineRule="auto"/>
        <w:rPr>
          <w:rFonts w:ascii="Book Antiqua" w:hAnsi="Book Antiqua" w:cs="Calibri"/>
          <w:bCs/>
          <w:lang w:val="es-PR"/>
        </w:rPr>
      </w:pPr>
      <w:r w:rsidRPr="002A25C9">
        <w:rPr>
          <w:rFonts w:ascii="Book Antiqua" w:hAnsi="Book Antiqua"/>
          <w:bCs/>
          <w:lang w:val="es-PR"/>
        </w:rPr>
        <w:t xml:space="preserve">Pagos al </w:t>
      </w:r>
      <w:r w:rsidR="00C41E7A" w:rsidRPr="002A25C9">
        <w:rPr>
          <w:rFonts w:ascii="Book Antiqua" w:hAnsi="Book Antiqua"/>
          <w:bCs/>
          <w:lang w:val="es-PR"/>
        </w:rPr>
        <w:t>“PayGo”</w:t>
      </w:r>
      <w:r w:rsidRPr="002A25C9">
        <w:rPr>
          <w:rFonts w:ascii="Book Antiqua" w:hAnsi="Book Antiqua"/>
          <w:bCs/>
          <w:lang w:val="es-PR"/>
        </w:rPr>
        <w:tab/>
        <w:t>18,840,000</w:t>
      </w:r>
    </w:p>
    <w:p w14:paraId="4B2284C2"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Facilidades y pagos por servicios públicos</w:t>
      </w:r>
      <w:r w:rsidRPr="002A25C9">
        <w:rPr>
          <w:rFonts w:ascii="Book Antiqua" w:hAnsi="Book Antiqua"/>
          <w:bCs/>
          <w:szCs w:val="24"/>
          <w:lang w:val="es-PR"/>
        </w:rPr>
        <w:tab/>
        <w:t>6,661,000</w:t>
      </w:r>
    </w:p>
    <w:p w14:paraId="064BEBEF"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Pagos a AEE</w:t>
      </w:r>
      <w:r w:rsidRPr="002A25C9">
        <w:rPr>
          <w:rFonts w:ascii="Book Antiqua" w:hAnsi="Book Antiqua"/>
          <w:bCs/>
          <w:szCs w:val="24"/>
          <w:lang w:val="es-PR"/>
        </w:rPr>
        <w:tab/>
        <w:t>1,923,000</w:t>
      </w:r>
    </w:p>
    <w:p w14:paraId="29A6E10E"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Pagos a AAA</w:t>
      </w:r>
      <w:r w:rsidRPr="002A25C9">
        <w:rPr>
          <w:rFonts w:ascii="Book Antiqua" w:hAnsi="Book Antiqua"/>
          <w:bCs/>
          <w:szCs w:val="24"/>
          <w:lang w:val="es-PR"/>
        </w:rPr>
        <w:tab/>
        <w:t>756,000</w:t>
      </w:r>
    </w:p>
    <w:p w14:paraId="02149687"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Pagos a AEP</w:t>
      </w:r>
      <w:r w:rsidRPr="002A25C9">
        <w:rPr>
          <w:rFonts w:ascii="Book Antiqua" w:hAnsi="Book Antiqua"/>
          <w:bCs/>
          <w:szCs w:val="24"/>
          <w:lang w:val="es-PR"/>
        </w:rPr>
        <w:tab/>
        <w:t>535,000</w:t>
      </w:r>
    </w:p>
    <w:p w14:paraId="32B70950" w14:textId="77777777" w:rsidR="00142337" w:rsidRPr="002A25C9" w:rsidRDefault="004753CE"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Otras facilidades y pagos por servicios</w:t>
      </w:r>
      <w:r w:rsidR="0015356E" w:rsidRPr="002A25C9">
        <w:rPr>
          <w:rFonts w:ascii="Book Antiqua" w:hAnsi="Book Antiqua"/>
          <w:bCs/>
          <w:szCs w:val="24"/>
          <w:lang w:val="es-PR"/>
        </w:rPr>
        <w:t xml:space="preserve"> </w:t>
      </w:r>
    </w:p>
    <w:p w14:paraId="6ADF749C" w14:textId="4F287262" w:rsidR="00191A53" w:rsidRPr="002A25C9" w:rsidRDefault="0014233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lastRenderedPageBreak/>
        <w:t>públicos</w:t>
      </w:r>
      <w:r w:rsidR="00191A53" w:rsidRPr="002A25C9">
        <w:rPr>
          <w:rFonts w:ascii="Book Antiqua" w:hAnsi="Book Antiqua"/>
          <w:bCs/>
          <w:szCs w:val="24"/>
          <w:lang w:val="es-PR"/>
        </w:rPr>
        <w:tab/>
        <w:t>1,404,000</w:t>
      </w:r>
    </w:p>
    <w:p w14:paraId="1349152A" w14:textId="4E916927" w:rsidR="006D7765" w:rsidRPr="002A25C9" w:rsidRDefault="00191A53" w:rsidP="002853F4">
      <w:pPr>
        <w:pStyle w:val="ListParagraph"/>
        <w:numPr>
          <w:ilvl w:val="4"/>
          <w:numId w:val="3"/>
        </w:numPr>
        <w:tabs>
          <w:tab w:val="right" w:pos="8200"/>
        </w:tabs>
        <w:spacing w:line="480" w:lineRule="auto"/>
        <w:rPr>
          <w:rFonts w:ascii="Book Antiqua" w:hAnsi="Book Antiqua" w:cs="Calibri"/>
          <w:bCs/>
          <w:lang w:val="es-PR"/>
        </w:rPr>
      </w:pPr>
      <w:r w:rsidRPr="002A25C9">
        <w:rPr>
          <w:rFonts w:ascii="Book Antiqua" w:hAnsi="Book Antiqua"/>
          <w:bCs/>
          <w:lang w:val="es-PR"/>
        </w:rPr>
        <w:t xml:space="preserve">Para el pago de combustibles y </w:t>
      </w:r>
    </w:p>
    <w:p w14:paraId="19896E07" w14:textId="20B322C1" w:rsidR="00191A53" w:rsidRPr="002A25C9" w:rsidRDefault="00191A53" w:rsidP="006D776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lubricantes a ASG</w:t>
      </w:r>
      <w:r w:rsidRPr="002A25C9">
        <w:rPr>
          <w:rFonts w:ascii="Book Antiqua" w:hAnsi="Book Antiqua"/>
          <w:bCs/>
          <w:szCs w:val="24"/>
          <w:lang w:val="es-PR"/>
        </w:rPr>
        <w:tab/>
        <w:t>2,043,000</w:t>
      </w:r>
    </w:p>
    <w:p w14:paraId="484EB56B"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Servicios comprados</w:t>
      </w:r>
      <w:r w:rsidRPr="002A25C9">
        <w:rPr>
          <w:rFonts w:ascii="Book Antiqua" w:hAnsi="Book Antiqua"/>
          <w:bCs/>
          <w:szCs w:val="24"/>
          <w:lang w:val="es-PR"/>
        </w:rPr>
        <w:tab/>
        <w:t>4,377,000</w:t>
      </w:r>
    </w:p>
    <w:p w14:paraId="0E92B087"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Pago a PRIMAS</w:t>
      </w:r>
      <w:r w:rsidRPr="002A25C9">
        <w:rPr>
          <w:rFonts w:ascii="Book Antiqua" w:hAnsi="Book Antiqua"/>
          <w:bCs/>
          <w:szCs w:val="24"/>
          <w:lang w:val="es-PR"/>
        </w:rPr>
        <w:tab/>
        <w:t>1,751,000</w:t>
      </w:r>
    </w:p>
    <w:p w14:paraId="2C8AD8AD"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Arrendamientos (excluyendo AEP)</w:t>
      </w:r>
      <w:r w:rsidRPr="002A25C9">
        <w:rPr>
          <w:rFonts w:ascii="Book Antiqua" w:hAnsi="Book Antiqua"/>
          <w:bCs/>
          <w:szCs w:val="24"/>
          <w:lang w:val="es-PR"/>
        </w:rPr>
        <w:tab/>
        <w:t>1,577,000</w:t>
      </w:r>
    </w:p>
    <w:p w14:paraId="65A73013"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Reparaciones y mantenimientos</w:t>
      </w:r>
      <w:r w:rsidRPr="002A25C9">
        <w:rPr>
          <w:rFonts w:ascii="Book Antiqua" w:hAnsi="Book Antiqua"/>
          <w:bCs/>
          <w:szCs w:val="24"/>
          <w:lang w:val="es-PR"/>
        </w:rPr>
        <w:tab/>
        <w:t>40,000</w:t>
      </w:r>
    </w:p>
    <w:p w14:paraId="59EC30D4"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servicios comprados</w:t>
      </w:r>
      <w:r w:rsidRPr="002A25C9">
        <w:rPr>
          <w:rFonts w:ascii="Book Antiqua" w:hAnsi="Book Antiqua"/>
          <w:bCs/>
          <w:szCs w:val="24"/>
          <w:lang w:val="es-PR"/>
        </w:rPr>
        <w:tab/>
        <w:t>1,009,000</w:t>
      </w:r>
    </w:p>
    <w:p w14:paraId="551A0C62"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Gastos de transportación</w:t>
      </w:r>
      <w:r w:rsidRPr="002A25C9">
        <w:rPr>
          <w:rFonts w:ascii="Book Antiqua" w:hAnsi="Book Antiqua"/>
          <w:bCs/>
          <w:szCs w:val="24"/>
          <w:lang w:val="es-PR"/>
        </w:rPr>
        <w:tab/>
        <w:t>220,000</w:t>
      </w:r>
    </w:p>
    <w:p w14:paraId="6359DD7F"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Servicios profesionales</w:t>
      </w:r>
      <w:r w:rsidRPr="002A25C9">
        <w:rPr>
          <w:rFonts w:ascii="Book Antiqua" w:hAnsi="Book Antiqua"/>
          <w:bCs/>
          <w:szCs w:val="24"/>
          <w:lang w:val="es-PR"/>
        </w:rPr>
        <w:tab/>
        <w:t>832,000</w:t>
      </w:r>
    </w:p>
    <w:p w14:paraId="37F97F86" w14:textId="77777777" w:rsidR="003C60A0"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Servicios profesionales de finanzas </w:t>
      </w:r>
    </w:p>
    <w:p w14:paraId="09933F6F" w14:textId="0C47C266" w:rsidR="00191A53" w:rsidRPr="002A25C9" w:rsidRDefault="00191A53" w:rsidP="003C60A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y contabilidad</w:t>
      </w:r>
      <w:r w:rsidRPr="002A25C9">
        <w:rPr>
          <w:rFonts w:ascii="Book Antiqua" w:hAnsi="Book Antiqua"/>
          <w:bCs/>
          <w:szCs w:val="24"/>
          <w:lang w:val="es-PR"/>
        </w:rPr>
        <w:tab/>
        <w:t>20,000</w:t>
      </w:r>
    </w:p>
    <w:p w14:paraId="70F5472F" w14:textId="77777777"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servicios profesionales</w:t>
      </w:r>
      <w:r w:rsidRPr="002A25C9">
        <w:rPr>
          <w:rFonts w:ascii="Book Antiqua" w:hAnsi="Book Antiqua"/>
          <w:bCs/>
          <w:szCs w:val="24"/>
          <w:lang w:val="es-PR"/>
        </w:rPr>
        <w:tab/>
        <w:t>470,000</w:t>
      </w:r>
    </w:p>
    <w:p w14:paraId="0CB8C951" w14:textId="2DF54AFB" w:rsidR="00191A53" w:rsidRPr="002A25C9" w:rsidRDefault="501D5A53" w:rsidP="64D43206">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Servicios profesionales médico</w:t>
      </w:r>
      <w:r w:rsidR="146F4323" w:rsidRPr="002A25C9">
        <w:rPr>
          <w:rFonts w:ascii="Book Antiqua" w:hAnsi="Book Antiqua"/>
          <w:bCs/>
          <w:szCs w:val="24"/>
          <w:lang w:val="es-PR"/>
        </w:rPr>
        <w:t>s</w:t>
      </w:r>
      <w:r w:rsidR="00FA3ED4" w:rsidRPr="002A25C9">
        <w:rPr>
          <w:rFonts w:ascii="Book Antiqua" w:hAnsi="Book Antiqua"/>
          <w:bCs/>
          <w:lang w:val="es-PR"/>
        </w:rPr>
        <w:tab/>
      </w:r>
      <w:r w:rsidR="6253934B" w:rsidRPr="002A25C9">
        <w:rPr>
          <w:rFonts w:ascii="Book Antiqua" w:hAnsi="Book Antiqua"/>
          <w:bCs/>
          <w:szCs w:val="24"/>
          <w:lang w:val="es-PR"/>
        </w:rPr>
        <w:t>342,000</w:t>
      </w:r>
    </w:p>
    <w:p w14:paraId="280FE9D7"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Otros gastos de funcionamiento</w:t>
      </w:r>
      <w:r w:rsidRPr="002A25C9">
        <w:rPr>
          <w:rFonts w:ascii="Book Antiqua" w:hAnsi="Book Antiqua"/>
          <w:bCs/>
          <w:szCs w:val="24"/>
          <w:lang w:val="es-PR"/>
        </w:rPr>
        <w:tab/>
        <w:t>3,191,000</w:t>
      </w:r>
    </w:p>
    <w:p w14:paraId="058AA68A" w14:textId="6432159C" w:rsidR="00191A53"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Otros gastos de funcionamiento</w:t>
      </w:r>
      <w:r w:rsidRPr="002A25C9">
        <w:rPr>
          <w:rFonts w:ascii="Book Antiqua" w:hAnsi="Book Antiqua"/>
          <w:bCs/>
          <w:szCs w:val="24"/>
          <w:lang w:val="es-PR"/>
        </w:rPr>
        <w:tab/>
      </w:r>
      <w:r w:rsidR="009D14EF" w:rsidRPr="002A25C9">
        <w:rPr>
          <w:rFonts w:ascii="Book Antiqua" w:hAnsi="Book Antiqua"/>
          <w:bCs/>
          <w:szCs w:val="24"/>
          <w:lang w:val="es-PR"/>
        </w:rPr>
        <w:t>1</w:t>
      </w:r>
      <w:r w:rsidR="00482E5E" w:rsidRPr="002A25C9">
        <w:rPr>
          <w:rFonts w:ascii="Book Antiqua" w:hAnsi="Book Antiqua"/>
          <w:bCs/>
          <w:szCs w:val="24"/>
          <w:lang w:val="es-PR"/>
        </w:rPr>
        <w:t>,</w:t>
      </w:r>
      <w:r w:rsidR="009D14EF" w:rsidRPr="002A25C9">
        <w:rPr>
          <w:rFonts w:ascii="Book Antiqua" w:hAnsi="Book Antiqua"/>
          <w:bCs/>
          <w:szCs w:val="24"/>
          <w:lang w:val="es-PR"/>
        </w:rPr>
        <w:t>2</w:t>
      </w:r>
      <w:r w:rsidR="00482E5E" w:rsidRPr="002A25C9">
        <w:rPr>
          <w:rFonts w:ascii="Book Antiqua" w:hAnsi="Book Antiqua"/>
          <w:bCs/>
          <w:szCs w:val="24"/>
          <w:lang w:val="es-PR"/>
        </w:rPr>
        <w:t>96</w:t>
      </w:r>
      <w:r w:rsidRPr="002A25C9">
        <w:rPr>
          <w:rFonts w:ascii="Book Antiqua" w:hAnsi="Book Antiqua"/>
          <w:bCs/>
          <w:szCs w:val="24"/>
          <w:lang w:val="es-PR"/>
        </w:rPr>
        <w:t>,000</w:t>
      </w:r>
    </w:p>
    <w:p w14:paraId="4083EAD1" w14:textId="77777777" w:rsidR="005B55EE"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Para cubrir gastos </w:t>
      </w:r>
      <w:r w:rsidR="005B55EE" w:rsidRPr="002A25C9">
        <w:rPr>
          <w:rFonts w:ascii="Book Antiqua" w:hAnsi="Book Antiqua"/>
          <w:bCs/>
          <w:szCs w:val="24"/>
          <w:lang w:val="es-PR"/>
        </w:rPr>
        <w:t xml:space="preserve">de la Academia de </w:t>
      </w:r>
    </w:p>
    <w:p w14:paraId="35A24F0F" w14:textId="79DD7D61" w:rsidR="003C60A0" w:rsidRPr="002A25C9" w:rsidRDefault="00191A53" w:rsidP="003C60A0">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Bomberos </w:t>
      </w:r>
      <w:r w:rsidR="005B55EE" w:rsidRPr="002A25C9">
        <w:rPr>
          <w:rFonts w:ascii="Book Antiqua" w:hAnsi="Book Antiqua"/>
          <w:bCs/>
          <w:szCs w:val="24"/>
          <w:lang w:val="es-PR"/>
        </w:rPr>
        <w:t>relacionados a reclutamientos</w:t>
      </w:r>
      <w:r w:rsidRPr="002A25C9">
        <w:rPr>
          <w:rFonts w:ascii="Book Antiqua" w:hAnsi="Book Antiqua"/>
          <w:bCs/>
          <w:szCs w:val="24"/>
          <w:lang w:val="es-PR"/>
        </w:rPr>
        <w:t xml:space="preserve"> </w:t>
      </w:r>
    </w:p>
    <w:p w14:paraId="3323AFE9" w14:textId="0515EFEF" w:rsidR="00191A53" w:rsidRPr="002A25C9" w:rsidRDefault="00191A53" w:rsidP="003C60A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durante el año</w:t>
      </w:r>
      <w:r w:rsidRPr="002A25C9">
        <w:rPr>
          <w:rFonts w:ascii="Book Antiqua" w:hAnsi="Book Antiqua"/>
          <w:bCs/>
          <w:szCs w:val="24"/>
          <w:lang w:val="es-PR"/>
        </w:rPr>
        <w:tab/>
        <w:t>1,895,000</w:t>
      </w:r>
    </w:p>
    <w:p w14:paraId="7B2044D3"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Materiales y suministros</w:t>
      </w:r>
      <w:r w:rsidRPr="002A25C9">
        <w:rPr>
          <w:rFonts w:ascii="Book Antiqua" w:hAnsi="Book Antiqua"/>
          <w:bCs/>
          <w:szCs w:val="24"/>
          <w:lang w:val="es-PR"/>
        </w:rPr>
        <w:tab/>
        <w:t>1,381,000</w:t>
      </w:r>
    </w:p>
    <w:p w14:paraId="1FFD41EC" w14:textId="078E6582"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 xml:space="preserve">Pago de </w:t>
      </w:r>
      <w:r w:rsidR="00AD039E" w:rsidRPr="002A25C9">
        <w:rPr>
          <w:rFonts w:ascii="Book Antiqua" w:hAnsi="Book Antiqua"/>
          <w:bCs/>
          <w:szCs w:val="24"/>
          <w:lang w:val="es-PR"/>
        </w:rPr>
        <w:t xml:space="preserve">deudas </w:t>
      </w:r>
      <w:r w:rsidRPr="002A25C9">
        <w:rPr>
          <w:rFonts w:ascii="Book Antiqua" w:hAnsi="Book Antiqua"/>
          <w:bCs/>
          <w:szCs w:val="24"/>
          <w:lang w:val="es-PR"/>
        </w:rPr>
        <w:t xml:space="preserve">de </w:t>
      </w:r>
      <w:r w:rsidR="00AD039E" w:rsidRPr="002A25C9">
        <w:rPr>
          <w:rFonts w:ascii="Book Antiqua" w:hAnsi="Book Antiqua"/>
          <w:bCs/>
          <w:szCs w:val="24"/>
          <w:lang w:val="es-PR"/>
        </w:rPr>
        <w:t>años anteriores</w:t>
      </w:r>
      <w:r w:rsidRPr="002A25C9">
        <w:rPr>
          <w:rFonts w:ascii="Book Antiqua" w:hAnsi="Book Antiqua"/>
          <w:bCs/>
          <w:szCs w:val="24"/>
          <w:lang w:val="es-PR"/>
        </w:rPr>
        <w:tab/>
        <w:t>237,000</w:t>
      </w:r>
    </w:p>
    <w:p w14:paraId="51D6CA88"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t>Compra de equipo</w:t>
      </w:r>
      <w:r w:rsidRPr="002A25C9">
        <w:rPr>
          <w:rFonts w:ascii="Book Antiqua" w:hAnsi="Book Antiqua"/>
          <w:bCs/>
          <w:szCs w:val="24"/>
          <w:lang w:val="es-PR"/>
        </w:rPr>
        <w:tab/>
        <w:t>1,281,000</w:t>
      </w:r>
    </w:p>
    <w:p w14:paraId="3824AE68" w14:textId="77777777" w:rsidR="00556DAA" w:rsidRPr="002A25C9" w:rsidRDefault="00556DAA" w:rsidP="002853F4">
      <w:pPr>
        <w:pStyle w:val="ListParagraph"/>
        <w:numPr>
          <w:ilvl w:val="3"/>
          <w:numId w:val="3"/>
        </w:numPr>
        <w:tabs>
          <w:tab w:val="right" w:pos="9000"/>
        </w:tabs>
        <w:spacing w:line="480" w:lineRule="auto"/>
        <w:rPr>
          <w:rFonts w:ascii="Book Antiqua" w:hAnsi="Book Antiqua" w:cs="Calibri"/>
          <w:bCs/>
          <w:szCs w:val="24"/>
          <w:lang w:val="es-PR"/>
        </w:rPr>
      </w:pPr>
      <w:r w:rsidRPr="002A25C9">
        <w:rPr>
          <w:rFonts w:ascii="Book Antiqua" w:hAnsi="Book Antiqua"/>
          <w:bCs/>
          <w:szCs w:val="24"/>
          <w:lang w:val="es-PR"/>
        </w:rPr>
        <w:lastRenderedPageBreak/>
        <w:t>Aportaciones a entidades no gubernamentales</w:t>
      </w:r>
      <w:r w:rsidRPr="002A25C9">
        <w:rPr>
          <w:rFonts w:ascii="Book Antiqua" w:hAnsi="Book Antiqua"/>
          <w:bCs/>
          <w:szCs w:val="24"/>
          <w:lang w:val="es-PR"/>
        </w:rPr>
        <w:tab/>
        <w:t>503,000</w:t>
      </w:r>
    </w:p>
    <w:p w14:paraId="6FD24F1E" w14:textId="77777777" w:rsidR="008F5D6D" w:rsidRPr="002A25C9" w:rsidRDefault="00191A53" w:rsidP="002853F4">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Otras aportaciones a entidades</w:t>
      </w:r>
    </w:p>
    <w:p w14:paraId="72438DF1" w14:textId="447DF93C" w:rsidR="00191A53" w:rsidRPr="002A25C9" w:rsidRDefault="008F5D6D"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no guber</w:t>
      </w:r>
      <w:r w:rsidR="003D732C" w:rsidRPr="002A25C9">
        <w:rPr>
          <w:rFonts w:ascii="Book Antiqua" w:hAnsi="Book Antiqua"/>
          <w:bCs/>
          <w:szCs w:val="24"/>
          <w:lang w:val="es-PR"/>
        </w:rPr>
        <w:t>namentales</w:t>
      </w:r>
      <w:r w:rsidR="00191A53" w:rsidRPr="002A25C9">
        <w:rPr>
          <w:rFonts w:ascii="Book Antiqua" w:hAnsi="Book Antiqua"/>
          <w:bCs/>
          <w:szCs w:val="24"/>
          <w:lang w:val="es-PR"/>
        </w:rPr>
        <w:tab/>
        <w:t>185,000</w:t>
      </w:r>
    </w:p>
    <w:p w14:paraId="18599A25" w14:textId="2A3AE436" w:rsidR="003C60A0" w:rsidRPr="002A25C9" w:rsidRDefault="00191A53" w:rsidP="002F093C">
      <w:pPr>
        <w:pStyle w:val="ListParagraph"/>
        <w:numPr>
          <w:ilvl w:val="4"/>
          <w:numId w:val="3"/>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 xml:space="preserve">Aportación al Fideicomiso de Reserva de </w:t>
      </w:r>
    </w:p>
    <w:p w14:paraId="24A93F4D" w14:textId="3051AD1B" w:rsidR="00191A53" w:rsidRPr="002A25C9" w:rsidRDefault="00191A53" w:rsidP="0086717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Pensiones, Ley 80-2020</w:t>
      </w:r>
      <w:r w:rsidRPr="002A25C9">
        <w:rPr>
          <w:rFonts w:ascii="Book Antiqua" w:hAnsi="Book Antiqua"/>
          <w:bCs/>
          <w:szCs w:val="24"/>
          <w:lang w:val="es-PR"/>
        </w:rPr>
        <w:tab/>
        <w:t>318,000</w:t>
      </w:r>
    </w:p>
    <w:p w14:paraId="5070B345" w14:textId="356674CF" w:rsidR="006C13DA" w:rsidRPr="002A25C9" w:rsidRDefault="00444EA6" w:rsidP="007B75A3">
      <w:pPr>
        <w:tabs>
          <w:tab w:val="right" w:pos="9000"/>
        </w:tabs>
        <w:spacing w:line="480" w:lineRule="auto"/>
        <w:rPr>
          <w:rFonts w:ascii="Book Antiqua" w:hAnsi="Book Antiqua" w:cs="Calibri"/>
          <w:bCs/>
          <w:lang w:val="es-PR"/>
        </w:rPr>
      </w:pPr>
      <w:r w:rsidRPr="002A25C9">
        <w:rPr>
          <w:rFonts w:ascii="Book Antiqua" w:hAnsi="Book Antiqua"/>
          <w:bCs/>
          <w:lang w:val="es-PR"/>
        </w:rPr>
        <w:t xml:space="preserve">          Total Departamento de Seguridad Pública</w:t>
      </w:r>
      <w:r w:rsidRPr="002A25C9">
        <w:rPr>
          <w:rFonts w:ascii="Book Antiqua" w:hAnsi="Book Antiqua"/>
          <w:bCs/>
          <w:lang w:val="es-PR"/>
        </w:rPr>
        <w:tab/>
        <w:t>1</w:t>
      </w:r>
      <w:r w:rsidR="000B02A9" w:rsidRPr="002A25C9">
        <w:rPr>
          <w:rFonts w:ascii="Book Antiqua" w:hAnsi="Book Antiqua"/>
          <w:bCs/>
          <w:lang w:val="es-PR"/>
        </w:rPr>
        <w:t>5</w:t>
      </w:r>
      <w:r w:rsidRPr="002A25C9">
        <w:rPr>
          <w:rFonts w:ascii="Book Antiqua" w:hAnsi="Book Antiqua"/>
          <w:bCs/>
          <w:lang w:val="es-PR"/>
        </w:rPr>
        <w:t>6,</w:t>
      </w:r>
      <w:r w:rsidR="000B02A9" w:rsidRPr="002A25C9">
        <w:rPr>
          <w:rFonts w:ascii="Book Antiqua" w:hAnsi="Book Antiqua"/>
          <w:bCs/>
          <w:lang w:val="es-PR"/>
        </w:rPr>
        <w:t>44</w:t>
      </w:r>
      <w:r w:rsidRPr="002A25C9">
        <w:rPr>
          <w:rFonts w:ascii="Book Antiqua" w:hAnsi="Book Antiqua"/>
          <w:bCs/>
          <w:lang w:val="es-PR"/>
        </w:rPr>
        <w:t>3,000</w:t>
      </w:r>
    </w:p>
    <w:p w14:paraId="0390969E" w14:textId="2D10A741" w:rsidR="00444EA6" w:rsidRPr="002A25C9" w:rsidRDefault="00D61836" w:rsidP="00F60287">
      <w:pPr>
        <w:tabs>
          <w:tab w:val="right" w:pos="9000"/>
        </w:tabs>
        <w:spacing w:line="480" w:lineRule="auto"/>
        <w:ind w:left="720"/>
        <w:rPr>
          <w:rFonts w:ascii="Book Antiqua" w:hAnsi="Book Antiqua" w:cs="Calibri"/>
          <w:bCs/>
          <w:szCs w:val="24"/>
          <w:lang w:val="es-PR"/>
        </w:rPr>
      </w:pPr>
      <w:r w:rsidRPr="002A25C9">
        <w:rPr>
          <w:rFonts w:ascii="Book Antiqua" w:hAnsi="Book Antiqua" w:cs="Calibri"/>
          <w:bCs/>
          <w:szCs w:val="24"/>
          <w:lang w:val="es-PR"/>
        </w:rPr>
        <w:t xml:space="preserve">1.1 </w:t>
      </w:r>
      <w:r w:rsidR="00444EA6" w:rsidRPr="002A25C9">
        <w:rPr>
          <w:rFonts w:ascii="Book Antiqua" w:hAnsi="Book Antiqua" w:cs="Calibri"/>
          <w:bCs/>
          <w:szCs w:val="24"/>
          <w:lang w:val="es-PR"/>
        </w:rPr>
        <w:t>Negociado del Cuerpo de Bomberos de Puerto Rico</w:t>
      </w:r>
    </w:p>
    <w:p w14:paraId="5CEEEFA8"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73,000,000</w:t>
      </w:r>
    </w:p>
    <w:p w14:paraId="4EBDAFA1"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57,065,000</w:t>
      </w:r>
    </w:p>
    <w:p w14:paraId="4EA99242"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217,000</w:t>
      </w:r>
    </w:p>
    <w:p w14:paraId="5A5CC365"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500,000</w:t>
      </w:r>
    </w:p>
    <w:p w14:paraId="33C0D63B"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4,634,000</w:t>
      </w:r>
    </w:p>
    <w:p w14:paraId="07E7556D"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7,080,000</w:t>
      </w:r>
    </w:p>
    <w:p w14:paraId="50C4EEB8" w14:textId="77777777" w:rsidR="000D0276"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E06E48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954,000</w:t>
      </w:r>
    </w:p>
    <w:p w14:paraId="597B0203" w14:textId="7C471F5F"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5B55EE" w:rsidRPr="002A25C9">
        <w:rPr>
          <w:rFonts w:ascii="Book Antiqua" w:hAnsi="Book Antiqua" w:cs="Calibri"/>
          <w:bCs/>
          <w:szCs w:val="24"/>
          <w:lang w:val="es-PR"/>
        </w:rPr>
        <w:t xml:space="preserve">el </w:t>
      </w:r>
      <w:r w:rsidRPr="002A25C9">
        <w:rPr>
          <w:rFonts w:ascii="Book Antiqua" w:hAnsi="Book Antiqua" w:cs="Calibri"/>
          <w:bCs/>
          <w:szCs w:val="24"/>
          <w:lang w:val="es-PR"/>
        </w:rPr>
        <w:t>reclutamiento de Bomberos</w:t>
      </w:r>
      <w:r w:rsidRPr="002A25C9">
        <w:rPr>
          <w:rFonts w:ascii="Book Antiqua" w:hAnsi="Book Antiqua" w:cs="Calibri"/>
          <w:bCs/>
          <w:szCs w:val="24"/>
          <w:lang w:val="es-PR"/>
        </w:rPr>
        <w:tab/>
        <w:t>2,550,000</w:t>
      </w:r>
    </w:p>
    <w:p w14:paraId="5F09128B"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4,076,000</w:t>
      </w:r>
    </w:p>
    <w:p w14:paraId="7A193616"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1,148,000</w:t>
      </w:r>
    </w:p>
    <w:p w14:paraId="343CD0CB"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613,000</w:t>
      </w:r>
    </w:p>
    <w:p w14:paraId="1C22DDAE"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392,000</w:t>
      </w:r>
    </w:p>
    <w:p w14:paraId="2470DAEF" w14:textId="77777777" w:rsidR="00BB48D5" w:rsidRPr="002A25C9" w:rsidRDefault="004753CE">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r w:rsidR="00BB48D5" w:rsidRPr="002A25C9">
        <w:rPr>
          <w:rFonts w:ascii="Book Antiqua" w:hAnsi="Book Antiqua" w:cs="Calibri"/>
          <w:bCs/>
          <w:szCs w:val="24"/>
          <w:lang w:val="es-PR"/>
        </w:rPr>
        <w:t xml:space="preserve"> </w:t>
      </w:r>
    </w:p>
    <w:p w14:paraId="009F1F33" w14:textId="5C0AC693" w:rsidR="00191A53" w:rsidRPr="002A25C9" w:rsidRDefault="00BB48D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00191A53" w:rsidRPr="002A25C9">
        <w:rPr>
          <w:rFonts w:ascii="Book Antiqua" w:hAnsi="Book Antiqua" w:cs="Calibri"/>
          <w:bCs/>
          <w:szCs w:val="24"/>
          <w:lang w:val="es-PR"/>
        </w:rPr>
        <w:tab/>
        <w:t>1,063,000</w:t>
      </w:r>
    </w:p>
    <w:p w14:paraId="737CA9D6" w14:textId="77777777" w:rsidR="000D0276"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108C6D6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860,000</w:t>
      </w:r>
    </w:p>
    <w:p w14:paraId="764EEF8C"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1,240,000</w:t>
      </w:r>
    </w:p>
    <w:p w14:paraId="4D48BEDA"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936,000</w:t>
      </w:r>
    </w:p>
    <w:p w14:paraId="7ACE87BC"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46,000</w:t>
      </w:r>
    </w:p>
    <w:p w14:paraId="603A2FA1"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33,000</w:t>
      </w:r>
    </w:p>
    <w:p w14:paraId="334228C1"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225,000</w:t>
      </w:r>
    </w:p>
    <w:p w14:paraId="0C2231DC"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160,000</w:t>
      </w:r>
    </w:p>
    <w:p w14:paraId="16DF6BD0"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w:t>
      </w:r>
    </w:p>
    <w:p w14:paraId="1437C875" w14:textId="77777777" w:rsidR="000D0276"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B11E55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20,000</w:t>
      </w:r>
    </w:p>
    <w:p w14:paraId="3897A387"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2,840,000</w:t>
      </w:r>
    </w:p>
    <w:p w14:paraId="2C694DFB" w14:textId="77777777" w:rsidR="00191A53" w:rsidRPr="002A25C9" w:rsidRDefault="00191A53">
      <w:pPr>
        <w:pStyle w:val="ListParagraph"/>
        <w:numPr>
          <w:ilvl w:val="4"/>
          <w:numId w:val="6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945,000</w:t>
      </w:r>
    </w:p>
    <w:p w14:paraId="615B262C" w14:textId="77777777" w:rsidR="005B55EE" w:rsidRPr="002A25C9" w:rsidRDefault="00141AB0">
      <w:pPr>
        <w:pStyle w:val="ListParagraph"/>
        <w:numPr>
          <w:ilvl w:val="4"/>
          <w:numId w:val="6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5B55EE" w:rsidRPr="002A25C9">
        <w:rPr>
          <w:rFonts w:ascii="Book Antiqua" w:hAnsi="Book Antiqua" w:cs="Calibri"/>
          <w:bCs/>
          <w:szCs w:val="24"/>
          <w:lang w:val="es-PR"/>
        </w:rPr>
        <w:t>de la</w:t>
      </w:r>
      <w:r w:rsidR="0073589B" w:rsidRPr="002A25C9">
        <w:rPr>
          <w:rFonts w:ascii="Book Antiqua" w:hAnsi="Book Antiqua" w:cs="Calibri"/>
          <w:bCs/>
          <w:szCs w:val="24"/>
          <w:lang w:val="es-PR"/>
        </w:rPr>
        <w:t xml:space="preserve"> Academia </w:t>
      </w:r>
    </w:p>
    <w:p w14:paraId="1B77B10A" w14:textId="77777777" w:rsidR="005B55EE" w:rsidRPr="002A25C9" w:rsidRDefault="0073589B" w:rsidP="005B55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Bomberos</w:t>
      </w:r>
      <w:r w:rsidR="005B55EE" w:rsidRPr="002A25C9">
        <w:rPr>
          <w:rFonts w:ascii="Book Antiqua" w:hAnsi="Book Antiqua" w:cs="Calibri"/>
          <w:bCs/>
          <w:szCs w:val="24"/>
          <w:lang w:val="es-PR"/>
        </w:rPr>
        <w:t xml:space="preserve"> relacionados a</w:t>
      </w:r>
      <w:r w:rsidRPr="002A25C9">
        <w:rPr>
          <w:rFonts w:ascii="Book Antiqua" w:hAnsi="Book Antiqua" w:cs="Calibri"/>
          <w:bCs/>
          <w:szCs w:val="24"/>
          <w:lang w:val="es-PR"/>
        </w:rPr>
        <w:t xml:space="preserve"> </w:t>
      </w:r>
    </w:p>
    <w:p w14:paraId="77230CB0" w14:textId="397989D5" w:rsidR="079ABE6F" w:rsidRPr="002A25C9" w:rsidRDefault="0073589B" w:rsidP="005B55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reclutamiento</w:t>
      </w:r>
      <w:r w:rsidR="005B55EE" w:rsidRPr="002A25C9">
        <w:rPr>
          <w:rFonts w:ascii="Book Antiqua" w:hAnsi="Book Antiqua" w:cs="Calibri"/>
          <w:bCs/>
          <w:szCs w:val="24"/>
          <w:lang w:val="es-PR"/>
        </w:rPr>
        <w:t>s</w:t>
      </w:r>
      <w:r w:rsidRPr="002A25C9">
        <w:rPr>
          <w:rFonts w:ascii="Book Antiqua" w:hAnsi="Book Antiqua" w:cs="Calibri"/>
          <w:bCs/>
          <w:szCs w:val="24"/>
          <w:lang w:val="es-PR"/>
        </w:rPr>
        <w:t xml:space="preserve"> durante el año</w:t>
      </w:r>
      <w:r w:rsidRPr="002A25C9">
        <w:rPr>
          <w:rFonts w:ascii="Book Antiqua" w:hAnsi="Book Antiqua" w:cs="Calibri"/>
          <w:bCs/>
          <w:szCs w:val="24"/>
          <w:lang w:val="es-PR"/>
        </w:rPr>
        <w:tab/>
      </w:r>
      <w:r w:rsidR="00C36D2C" w:rsidRPr="002A25C9">
        <w:rPr>
          <w:rFonts w:ascii="Book Antiqua" w:hAnsi="Book Antiqua" w:cs="Calibri"/>
          <w:bCs/>
          <w:szCs w:val="24"/>
          <w:lang w:val="es-PR"/>
        </w:rPr>
        <w:t xml:space="preserve">   </w:t>
      </w:r>
      <w:r w:rsidR="00AF029D" w:rsidRPr="002A25C9">
        <w:rPr>
          <w:rFonts w:ascii="Book Antiqua" w:hAnsi="Book Antiqua" w:cs="Calibri"/>
          <w:bCs/>
          <w:szCs w:val="24"/>
          <w:lang w:val="es-PR"/>
        </w:rPr>
        <w:t xml:space="preserve">          </w:t>
      </w:r>
      <w:r w:rsidRPr="002A25C9">
        <w:rPr>
          <w:rFonts w:ascii="Book Antiqua" w:hAnsi="Book Antiqua" w:cs="Calibri"/>
          <w:bCs/>
          <w:szCs w:val="24"/>
          <w:lang w:val="es-PR"/>
        </w:rPr>
        <w:t>1,895,000</w:t>
      </w:r>
    </w:p>
    <w:p w14:paraId="16AABE8A" w14:textId="77777777"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914,000</w:t>
      </w:r>
    </w:p>
    <w:p w14:paraId="2F5C7EB0" w14:textId="379A74AA" w:rsidR="00556DAA" w:rsidRPr="002A25C9" w:rsidRDefault="00556DAA">
      <w:pPr>
        <w:pStyle w:val="ListParagraph"/>
        <w:numPr>
          <w:ilvl w:val="3"/>
          <w:numId w:val="6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AD039E"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AD039E" w:rsidRPr="002A25C9">
        <w:rPr>
          <w:rFonts w:ascii="Book Antiqua" w:hAnsi="Book Antiqua" w:cs="Calibri"/>
          <w:bCs/>
          <w:szCs w:val="24"/>
          <w:lang w:val="es-PR"/>
        </w:rPr>
        <w:t>años anteriores</w:t>
      </w:r>
      <w:r w:rsidRPr="002A25C9">
        <w:rPr>
          <w:rFonts w:ascii="Book Antiqua" w:hAnsi="Book Antiqua" w:cs="Calibri"/>
          <w:bCs/>
          <w:szCs w:val="24"/>
          <w:lang w:val="es-PR"/>
        </w:rPr>
        <w:tab/>
        <w:t>237,000</w:t>
      </w:r>
    </w:p>
    <w:p w14:paraId="0A74F58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Negociado del Cuerpo de Bomberos de Puerto Rico</w:t>
      </w:r>
      <w:r w:rsidRPr="002A25C9">
        <w:rPr>
          <w:rFonts w:ascii="Book Antiqua" w:hAnsi="Book Antiqua" w:cs="Calibri"/>
          <w:bCs/>
          <w:szCs w:val="24"/>
          <w:lang w:val="es-PR"/>
        </w:rPr>
        <w:tab/>
        <w:t>82,487,000</w:t>
      </w:r>
    </w:p>
    <w:p w14:paraId="43FB78AF" w14:textId="77777777" w:rsidR="00444EA6" w:rsidRPr="002A25C9" w:rsidRDefault="00444EA6">
      <w:pPr>
        <w:pStyle w:val="ListParagraph"/>
        <w:numPr>
          <w:ilvl w:val="1"/>
          <w:numId w:val="6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Negociado del Cuerpo de Emergencias Médicas</w:t>
      </w:r>
    </w:p>
    <w:p w14:paraId="2151A01A"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24,870,000</w:t>
      </w:r>
    </w:p>
    <w:p w14:paraId="5377C6B5"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20,229,000</w:t>
      </w:r>
    </w:p>
    <w:p w14:paraId="350EEF9C"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Horas extra</w:t>
      </w:r>
      <w:r w:rsidRPr="002A25C9">
        <w:rPr>
          <w:rFonts w:ascii="Book Antiqua" w:hAnsi="Book Antiqua" w:cs="Calibri"/>
          <w:bCs/>
          <w:szCs w:val="24"/>
          <w:lang w:val="es-PR"/>
        </w:rPr>
        <w:tab/>
        <w:t>30,000</w:t>
      </w:r>
    </w:p>
    <w:p w14:paraId="190B160E"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1,415,000</w:t>
      </w:r>
    </w:p>
    <w:p w14:paraId="5959DD84"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2,949,000</w:t>
      </w:r>
    </w:p>
    <w:p w14:paraId="062D067F" w14:textId="77777777" w:rsidR="00AF029D"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4E78E46" w14:textId="3DA7BC5B" w:rsidR="079ABE6F" w:rsidRPr="002A25C9" w:rsidRDefault="00C36D2C" w:rsidP="00AF029D">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73589B" w:rsidRPr="002A25C9">
        <w:rPr>
          <w:rFonts w:ascii="Book Antiqua" w:hAnsi="Book Antiqua" w:cs="Calibri"/>
          <w:bCs/>
          <w:szCs w:val="24"/>
          <w:lang w:val="es-PR"/>
        </w:rPr>
        <w:t>de Transición Voluntaria</w:t>
      </w:r>
      <w:r w:rsidR="0073589B" w:rsidRPr="002A25C9">
        <w:rPr>
          <w:rFonts w:ascii="Book Antiqua" w:hAnsi="Book Antiqua" w:cs="Calibri"/>
          <w:bCs/>
          <w:szCs w:val="24"/>
          <w:lang w:val="es-PR"/>
        </w:rPr>
        <w:tab/>
      </w:r>
      <w:r w:rsidR="00AF029D" w:rsidRPr="002A25C9">
        <w:rPr>
          <w:rFonts w:ascii="Book Antiqua" w:hAnsi="Book Antiqua" w:cs="Calibri"/>
          <w:bCs/>
          <w:szCs w:val="24"/>
          <w:lang w:val="es-PR"/>
        </w:rPr>
        <w:tab/>
      </w:r>
      <w:r w:rsidR="00AF029D"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228,000</w:t>
      </w:r>
    </w:p>
    <w:p w14:paraId="3249F3B7" w14:textId="3865F0B5" w:rsidR="00191A53" w:rsidRPr="002A25C9" w:rsidRDefault="000500D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19,000</w:t>
      </w:r>
    </w:p>
    <w:p w14:paraId="5A17769D"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1,277,000</w:t>
      </w:r>
    </w:p>
    <w:p w14:paraId="512E5BA5"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167,000</w:t>
      </w:r>
    </w:p>
    <w:p w14:paraId="7A7EB762"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19,000</w:t>
      </w:r>
    </w:p>
    <w:p w14:paraId="6A4E20C3"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104,000</w:t>
      </w:r>
    </w:p>
    <w:p w14:paraId="06714926" w14:textId="77777777" w:rsidR="001C48EC" w:rsidRPr="002A25C9" w:rsidRDefault="004753CE">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24BC3E9" w14:textId="498B26F5" w:rsidR="00191A53" w:rsidRPr="002A25C9" w:rsidRDefault="001C48E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70,000</w:t>
      </w:r>
    </w:p>
    <w:p w14:paraId="2BEF2C28" w14:textId="77777777" w:rsidR="003C60A0"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F437059" w14:textId="124FD890" w:rsidR="079ABE6F" w:rsidRPr="002A25C9" w:rsidRDefault="0073589B" w:rsidP="003C60A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r>
      <w:r w:rsidR="00AF029D" w:rsidRPr="002A25C9">
        <w:rPr>
          <w:rFonts w:ascii="Book Antiqua" w:hAnsi="Book Antiqua" w:cs="Calibri"/>
          <w:bCs/>
          <w:szCs w:val="24"/>
          <w:lang w:val="es-PR"/>
        </w:rPr>
        <w:tab/>
      </w:r>
      <w:r w:rsidR="00AF029D" w:rsidRPr="002A25C9">
        <w:rPr>
          <w:rFonts w:ascii="Book Antiqua" w:hAnsi="Book Antiqua" w:cs="Calibri"/>
          <w:bCs/>
          <w:szCs w:val="24"/>
          <w:lang w:val="es-PR"/>
        </w:rPr>
        <w:tab/>
      </w:r>
      <w:r w:rsidR="00AF029D" w:rsidRPr="002A25C9">
        <w:rPr>
          <w:rFonts w:ascii="Book Antiqua" w:hAnsi="Book Antiqua" w:cs="Calibri"/>
          <w:bCs/>
          <w:szCs w:val="24"/>
          <w:lang w:val="es-PR"/>
        </w:rPr>
        <w:tab/>
        <w:t xml:space="preserve">   </w:t>
      </w:r>
      <w:r w:rsidRPr="002A25C9">
        <w:rPr>
          <w:rFonts w:ascii="Book Antiqua" w:hAnsi="Book Antiqua" w:cs="Calibri"/>
          <w:bCs/>
          <w:szCs w:val="24"/>
          <w:lang w:val="es-PR"/>
        </w:rPr>
        <w:t>917,000</w:t>
      </w:r>
    </w:p>
    <w:p w14:paraId="7939B7A2"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813,000</w:t>
      </w:r>
    </w:p>
    <w:p w14:paraId="3646AF9F"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643,000</w:t>
      </w:r>
    </w:p>
    <w:p w14:paraId="50CC44A5"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120,000</w:t>
      </w:r>
    </w:p>
    <w:p w14:paraId="47725EA2" w14:textId="77777777" w:rsidR="00191A53"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50,000</w:t>
      </w:r>
    </w:p>
    <w:p w14:paraId="09A54DE3" w14:textId="77777777" w:rsidR="00556DAA" w:rsidRPr="002A25C9" w:rsidRDefault="00556DAA">
      <w:pPr>
        <w:pStyle w:val="ListParagraph"/>
        <w:numPr>
          <w:ilvl w:val="3"/>
          <w:numId w:val="7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70,000</w:t>
      </w:r>
    </w:p>
    <w:p w14:paraId="25A9B98F"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Negociado del Cuerpo de Emergencias Médicas</w:t>
      </w:r>
      <w:r w:rsidRPr="002A25C9">
        <w:rPr>
          <w:rFonts w:ascii="Book Antiqua" w:hAnsi="Book Antiqua" w:cs="Calibri"/>
          <w:bCs/>
          <w:szCs w:val="24"/>
          <w:lang w:val="es-PR"/>
        </w:rPr>
        <w:tab/>
        <w:t>27,030,000</w:t>
      </w:r>
    </w:p>
    <w:p w14:paraId="7B407059" w14:textId="7C6B6796" w:rsidR="00444EA6" w:rsidRPr="002A25C9" w:rsidRDefault="004A3CDF" w:rsidP="00F60287">
      <w:pPr>
        <w:tabs>
          <w:tab w:val="left" w:pos="1984"/>
        </w:tabs>
        <w:spacing w:line="480" w:lineRule="auto"/>
        <w:ind w:left="720"/>
        <w:rPr>
          <w:rFonts w:ascii="Book Antiqua" w:hAnsi="Book Antiqua" w:cs="Calibri"/>
          <w:bCs/>
          <w:szCs w:val="24"/>
          <w:lang w:val="es-PR"/>
        </w:rPr>
      </w:pPr>
      <w:r w:rsidRPr="00736A36">
        <w:rPr>
          <w:rFonts w:ascii="Book Antiqua" w:hAnsi="Book Antiqua" w:cs="Calibri"/>
          <w:bCs/>
          <w:szCs w:val="24"/>
          <w:lang w:val="es-PR"/>
        </w:rPr>
        <w:t>1.3</w:t>
      </w: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Negociado de Manejo de Emergencias y Administración de Desastres</w:t>
      </w:r>
    </w:p>
    <w:p w14:paraId="7222F885"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3,000,000</w:t>
      </w:r>
    </w:p>
    <w:p w14:paraId="42A4FFA0"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2,324,000</w:t>
      </w:r>
    </w:p>
    <w:p w14:paraId="4EEF79F6"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72,000</w:t>
      </w:r>
    </w:p>
    <w:p w14:paraId="5426AE3A"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166,000</w:t>
      </w:r>
    </w:p>
    <w:p w14:paraId="6AF6DB6F"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390,000</w:t>
      </w:r>
    </w:p>
    <w:p w14:paraId="1B4D0E8A" w14:textId="77777777" w:rsidR="000D0276" w:rsidRPr="002A25C9" w:rsidRDefault="00141AB0">
      <w:pPr>
        <w:pStyle w:val="ListParagraph"/>
        <w:numPr>
          <w:ilvl w:val="4"/>
          <w:numId w:val="7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633761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48,000</w:t>
      </w:r>
    </w:p>
    <w:p w14:paraId="2F46EFEE"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1,150,000</w:t>
      </w:r>
    </w:p>
    <w:p w14:paraId="4F6F5C8B"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608,000</w:t>
      </w:r>
    </w:p>
    <w:p w14:paraId="7E3E2D97"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49,000</w:t>
      </w:r>
    </w:p>
    <w:p w14:paraId="3267E5AE"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39,000</w:t>
      </w:r>
    </w:p>
    <w:p w14:paraId="58B6B432" w14:textId="77777777" w:rsidR="00102C15" w:rsidRPr="002A25C9" w:rsidRDefault="004753CE">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E3065F" w14:textId="77A7DB62" w:rsidR="00191A53" w:rsidRPr="002A25C9" w:rsidRDefault="00102C1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254,000</w:t>
      </w:r>
    </w:p>
    <w:p w14:paraId="6C664DB4" w14:textId="77777777" w:rsidR="00126847" w:rsidRPr="002A25C9" w:rsidRDefault="00141AB0">
      <w:pPr>
        <w:pStyle w:val="ListParagraph"/>
        <w:numPr>
          <w:ilvl w:val="4"/>
          <w:numId w:val="7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91F08A2" w14:textId="6B800C46" w:rsidR="079ABE6F" w:rsidRPr="002A25C9" w:rsidRDefault="00C36D2C" w:rsidP="00126847">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73589B" w:rsidRPr="002A25C9">
        <w:rPr>
          <w:rFonts w:ascii="Book Antiqua" w:hAnsi="Book Antiqua" w:cs="Calibri"/>
          <w:bCs/>
          <w:szCs w:val="24"/>
          <w:lang w:val="es-PR"/>
        </w:rPr>
        <w:t>lubricantes a ASG</w:t>
      </w:r>
      <w:r w:rsidR="0073589B"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200,000</w:t>
      </w:r>
    </w:p>
    <w:p w14:paraId="469AF9C8"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1,484,000</w:t>
      </w:r>
    </w:p>
    <w:p w14:paraId="426D39B5"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143,000</w:t>
      </w:r>
    </w:p>
    <w:p w14:paraId="734BBC9A"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764,000</w:t>
      </w:r>
    </w:p>
    <w:p w14:paraId="3B8F56B5" w14:textId="640E9CF8" w:rsidR="00191A53" w:rsidRPr="002A25C9" w:rsidRDefault="002E3F2D">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w:t>
      </w:r>
      <w:r w:rsidR="001A2DBD" w:rsidRPr="002A25C9">
        <w:rPr>
          <w:rFonts w:ascii="Book Antiqua" w:hAnsi="Book Antiqua" w:cs="Calibri"/>
          <w:bCs/>
          <w:szCs w:val="24"/>
          <w:lang w:val="es-PR"/>
        </w:rPr>
        <w:t>antenimiento</w:t>
      </w:r>
      <w:r w:rsidRPr="002A25C9">
        <w:rPr>
          <w:rFonts w:ascii="Book Antiqua" w:hAnsi="Book Antiqua" w:cs="Calibri"/>
          <w:bCs/>
          <w:szCs w:val="24"/>
          <w:lang w:val="es-PR"/>
        </w:rPr>
        <w:t>s</w:t>
      </w:r>
      <w:r w:rsidR="00191A53" w:rsidRPr="002A25C9">
        <w:rPr>
          <w:rFonts w:ascii="Book Antiqua" w:hAnsi="Book Antiqua" w:cs="Calibri"/>
          <w:bCs/>
          <w:szCs w:val="24"/>
          <w:lang w:val="es-PR"/>
        </w:rPr>
        <w:tab/>
        <w:t>7,000</w:t>
      </w:r>
    </w:p>
    <w:p w14:paraId="04FE33DA" w14:textId="77777777" w:rsidR="00191A53" w:rsidRPr="002A25C9" w:rsidRDefault="00191A53">
      <w:pPr>
        <w:pStyle w:val="ListParagraph"/>
        <w:numPr>
          <w:ilvl w:val="4"/>
          <w:numId w:val="7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570,000</w:t>
      </w:r>
    </w:p>
    <w:p w14:paraId="2717DA5C"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30,000</w:t>
      </w:r>
    </w:p>
    <w:p w14:paraId="5920BCAF"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w:t>
      </w:r>
    </w:p>
    <w:p w14:paraId="2FD3C958"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227,000</w:t>
      </w:r>
    </w:p>
    <w:p w14:paraId="6ADFFB66" w14:textId="77777777" w:rsidR="00556DAA" w:rsidRPr="002A25C9" w:rsidRDefault="00556DAA">
      <w:pPr>
        <w:pStyle w:val="ListParagraph"/>
        <w:numPr>
          <w:ilvl w:val="3"/>
          <w:numId w:val="7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1,281,000</w:t>
      </w:r>
    </w:p>
    <w:p w14:paraId="45120FFD" w14:textId="77777777" w:rsidR="00841716"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Negociado de Manejo de Emergencias y </w:t>
      </w:r>
    </w:p>
    <w:p w14:paraId="2DBC6E5E" w14:textId="61D47298" w:rsidR="001275CE" w:rsidRPr="002A25C9" w:rsidRDefault="0084171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Administración de Desastres</w:t>
      </w:r>
      <w:r w:rsidR="00444EA6" w:rsidRPr="002A25C9">
        <w:rPr>
          <w:rFonts w:ascii="Book Antiqua" w:hAnsi="Book Antiqua" w:cs="Calibri"/>
          <w:bCs/>
          <w:szCs w:val="24"/>
          <w:lang w:val="es-PR"/>
        </w:rPr>
        <w:tab/>
        <w:t>7,192,000</w:t>
      </w:r>
    </w:p>
    <w:p w14:paraId="30E2DECC" w14:textId="525F98E9" w:rsidR="00444EA6" w:rsidRPr="002A25C9" w:rsidRDefault="00541446" w:rsidP="00F60287">
      <w:pPr>
        <w:tabs>
          <w:tab w:val="left" w:pos="1984"/>
        </w:tabs>
        <w:spacing w:line="480" w:lineRule="auto"/>
        <w:ind w:left="720"/>
        <w:rPr>
          <w:rFonts w:ascii="Book Antiqua" w:hAnsi="Book Antiqua" w:cs="Calibri"/>
          <w:bCs/>
          <w:szCs w:val="24"/>
          <w:lang w:val="es-PR"/>
        </w:rPr>
      </w:pPr>
      <w:r w:rsidRPr="002A25C9">
        <w:rPr>
          <w:rFonts w:ascii="Book Antiqua" w:hAnsi="Book Antiqua" w:cs="Calibri"/>
          <w:bCs/>
          <w:szCs w:val="24"/>
          <w:lang w:val="es-PR"/>
        </w:rPr>
        <w:t xml:space="preserve">1.4 </w:t>
      </w:r>
      <w:r w:rsidR="00444EA6" w:rsidRPr="002A25C9">
        <w:rPr>
          <w:rFonts w:ascii="Book Antiqua" w:hAnsi="Book Antiqua" w:cs="Calibri"/>
          <w:bCs/>
          <w:szCs w:val="24"/>
          <w:lang w:val="es-PR"/>
        </w:rPr>
        <w:t>Negociado de Investigaciones Especiales</w:t>
      </w:r>
    </w:p>
    <w:p w14:paraId="0A89F900"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4,999,000</w:t>
      </w:r>
    </w:p>
    <w:p w14:paraId="6A223403"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4,037,000</w:t>
      </w:r>
    </w:p>
    <w:p w14:paraId="3D324E14"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263,000</w:t>
      </w:r>
    </w:p>
    <w:p w14:paraId="4DEA19D3"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112,000</w:t>
      </w:r>
    </w:p>
    <w:p w14:paraId="28ED9536"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565,000</w:t>
      </w:r>
    </w:p>
    <w:p w14:paraId="4783D154" w14:textId="77777777" w:rsidR="004A456E" w:rsidRPr="002A25C9" w:rsidRDefault="00141AB0">
      <w:pPr>
        <w:pStyle w:val="ListParagraph"/>
        <w:numPr>
          <w:ilvl w:val="4"/>
          <w:numId w:val="7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r w:rsidR="00126847"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de</w:t>
      </w:r>
    </w:p>
    <w:p w14:paraId="3F25458B" w14:textId="0DDEE046" w:rsidR="079ABE6F" w:rsidRPr="002A25C9" w:rsidRDefault="0073589B" w:rsidP="004A456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Transición Voluntaria</w:t>
      </w:r>
      <w:r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4A456E" w:rsidRPr="002A25C9">
        <w:rPr>
          <w:rFonts w:ascii="Book Antiqua" w:hAnsi="Book Antiqua" w:cs="Calibri"/>
          <w:bCs/>
          <w:szCs w:val="24"/>
          <w:lang w:val="es-PR"/>
        </w:rPr>
        <w:t xml:space="preserve">     </w:t>
      </w:r>
      <w:r w:rsidRPr="002A25C9">
        <w:rPr>
          <w:rFonts w:ascii="Book Antiqua" w:hAnsi="Book Antiqua" w:cs="Calibri"/>
          <w:bCs/>
          <w:szCs w:val="24"/>
          <w:lang w:val="es-PR"/>
        </w:rPr>
        <w:t>22,000</w:t>
      </w:r>
    </w:p>
    <w:p w14:paraId="13E9B3F3"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158,000</w:t>
      </w:r>
    </w:p>
    <w:p w14:paraId="07A92B93"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75,000</w:t>
      </w:r>
    </w:p>
    <w:p w14:paraId="010C1943" w14:textId="77777777" w:rsidR="0086158A" w:rsidRPr="002A25C9" w:rsidRDefault="004753CE">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r w:rsidR="0086158A" w:rsidRPr="002A25C9">
        <w:rPr>
          <w:rFonts w:ascii="Book Antiqua" w:hAnsi="Book Antiqua" w:cs="Calibri"/>
          <w:bCs/>
          <w:szCs w:val="24"/>
          <w:lang w:val="es-PR"/>
        </w:rPr>
        <w:t xml:space="preserve"> </w:t>
      </w:r>
    </w:p>
    <w:p w14:paraId="7FF96603" w14:textId="1D4BD3E1" w:rsidR="00191A53" w:rsidRPr="002A25C9" w:rsidRDefault="0086158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17,000</w:t>
      </w:r>
    </w:p>
    <w:p w14:paraId="046FBA12" w14:textId="77777777" w:rsidR="00126847" w:rsidRPr="002A25C9" w:rsidRDefault="00141AB0">
      <w:pPr>
        <w:pStyle w:val="ListParagraph"/>
        <w:numPr>
          <w:ilvl w:val="4"/>
          <w:numId w:val="7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4653DD3" w14:textId="6349E733" w:rsidR="079ABE6F" w:rsidRPr="002A25C9" w:rsidRDefault="004A456E" w:rsidP="00126847">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73589B" w:rsidRPr="002A25C9">
        <w:rPr>
          <w:rFonts w:ascii="Book Antiqua" w:hAnsi="Book Antiqua" w:cs="Calibri"/>
          <w:bCs/>
          <w:szCs w:val="24"/>
          <w:lang w:val="es-PR"/>
        </w:rPr>
        <w:t>lubricantes a ASG</w:t>
      </w:r>
      <w:r w:rsidR="0073589B" w:rsidRPr="002A25C9">
        <w:rPr>
          <w:rFonts w:ascii="Book Antiqua" w:hAnsi="Book Antiqua" w:cs="Calibri"/>
          <w:bCs/>
          <w:szCs w:val="24"/>
          <w:lang w:val="es-PR"/>
        </w:rPr>
        <w:tab/>
      </w:r>
      <w:r w:rsidR="00126847" w:rsidRPr="002A25C9">
        <w:rPr>
          <w:rFonts w:ascii="Book Antiqua" w:hAnsi="Book Antiqua" w:cs="Calibri"/>
          <w:bCs/>
          <w:szCs w:val="24"/>
          <w:lang w:val="es-PR"/>
        </w:rPr>
        <w:tab/>
      </w:r>
      <w:r w:rsidR="00126847"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66,000</w:t>
      </w:r>
    </w:p>
    <w:p w14:paraId="5B0185D7"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171,000</w:t>
      </w:r>
    </w:p>
    <w:p w14:paraId="6478802A"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29,000</w:t>
      </w:r>
    </w:p>
    <w:p w14:paraId="7DD9BD25"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27,000</w:t>
      </w:r>
    </w:p>
    <w:p w14:paraId="253A383E" w14:textId="77777777" w:rsidR="00191A53" w:rsidRPr="002A25C9" w:rsidRDefault="00191A53">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115,000</w:t>
      </w:r>
    </w:p>
    <w:p w14:paraId="458C697B"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30,000</w:t>
      </w:r>
    </w:p>
    <w:p w14:paraId="36B76E0C"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156,000</w:t>
      </w:r>
    </w:p>
    <w:p w14:paraId="36059E72" w14:textId="77777777" w:rsidR="00556DAA"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101,000</w:t>
      </w:r>
    </w:p>
    <w:p w14:paraId="59DB40A3" w14:textId="79CF7258" w:rsidR="00191A53" w:rsidRPr="002A25C9" w:rsidRDefault="00556DAA">
      <w:pPr>
        <w:pStyle w:val="ListParagraph"/>
        <w:numPr>
          <w:ilvl w:val="3"/>
          <w:numId w:val="7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185,000</w:t>
      </w:r>
    </w:p>
    <w:p w14:paraId="4B4B86A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Negociado de Investigaciones Especiales</w:t>
      </w:r>
      <w:r w:rsidRPr="002A25C9">
        <w:rPr>
          <w:rFonts w:ascii="Book Antiqua" w:hAnsi="Book Antiqua" w:cs="Calibri"/>
          <w:bCs/>
          <w:szCs w:val="24"/>
          <w:lang w:val="es-PR"/>
        </w:rPr>
        <w:tab/>
        <w:t>5,800,000</w:t>
      </w:r>
    </w:p>
    <w:p w14:paraId="2B7A9668" w14:textId="77777777" w:rsidR="00444EA6" w:rsidRPr="002A25C9" w:rsidRDefault="00444EA6">
      <w:pPr>
        <w:pStyle w:val="ListParagraph"/>
        <w:numPr>
          <w:ilvl w:val="1"/>
          <w:numId w:val="7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compartidos incluidos en el Departamento de Seguridad Pública</w:t>
      </w:r>
    </w:p>
    <w:p w14:paraId="18E8DB6A" w14:textId="1A80F301"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00207D98" w:rsidRPr="002A25C9">
        <w:rPr>
          <w:rFonts w:ascii="Book Antiqua" w:hAnsi="Book Antiqua" w:cs="Calibri"/>
          <w:bCs/>
          <w:szCs w:val="24"/>
          <w:lang w:val="es-PR"/>
        </w:rPr>
        <w:t>1</w:t>
      </w:r>
      <w:r w:rsidRPr="002A25C9">
        <w:rPr>
          <w:rFonts w:ascii="Book Antiqua" w:hAnsi="Book Antiqua" w:cs="Calibri"/>
          <w:bCs/>
          <w:szCs w:val="24"/>
          <w:lang w:val="es-PR"/>
        </w:rPr>
        <w:t>3,</w:t>
      </w:r>
      <w:r w:rsidR="00207D98" w:rsidRPr="002A25C9">
        <w:rPr>
          <w:rFonts w:ascii="Book Antiqua" w:hAnsi="Book Antiqua" w:cs="Calibri"/>
          <w:bCs/>
          <w:szCs w:val="24"/>
          <w:lang w:val="es-PR"/>
        </w:rPr>
        <w:t>05</w:t>
      </w:r>
      <w:r w:rsidRPr="002A25C9">
        <w:rPr>
          <w:rFonts w:ascii="Book Antiqua" w:hAnsi="Book Antiqua" w:cs="Calibri"/>
          <w:bCs/>
          <w:szCs w:val="24"/>
          <w:lang w:val="es-PR"/>
        </w:rPr>
        <w:t>1,000</w:t>
      </w:r>
    </w:p>
    <w:p w14:paraId="38363DDC" w14:textId="2FCCDD6D"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r>
      <w:r w:rsidR="00E625C3" w:rsidRPr="002A25C9">
        <w:rPr>
          <w:rFonts w:ascii="Book Antiqua" w:hAnsi="Book Antiqua" w:cs="Calibri"/>
          <w:bCs/>
          <w:szCs w:val="24"/>
          <w:lang w:val="es-PR"/>
        </w:rPr>
        <w:t>8</w:t>
      </w:r>
      <w:r w:rsidRPr="002A25C9">
        <w:rPr>
          <w:rFonts w:ascii="Book Antiqua" w:hAnsi="Book Antiqua" w:cs="Calibri"/>
          <w:bCs/>
          <w:szCs w:val="24"/>
          <w:lang w:val="es-PR"/>
        </w:rPr>
        <w:t>,</w:t>
      </w:r>
      <w:r w:rsidR="00E625C3" w:rsidRPr="002A25C9">
        <w:rPr>
          <w:rFonts w:ascii="Book Antiqua" w:hAnsi="Book Antiqua" w:cs="Calibri"/>
          <w:bCs/>
          <w:szCs w:val="24"/>
          <w:lang w:val="es-PR"/>
        </w:rPr>
        <w:t>150</w:t>
      </w:r>
      <w:r w:rsidRPr="002A25C9">
        <w:rPr>
          <w:rFonts w:ascii="Book Antiqua" w:hAnsi="Book Antiqua" w:cs="Calibri"/>
          <w:bCs/>
          <w:szCs w:val="24"/>
          <w:lang w:val="es-PR"/>
        </w:rPr>
        <w:t>,000</w:t>
      </w:r>
    </w:p>
    <w:p w14:paraId="13EFFE49" w14:textId="08A367AF"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r>
      <w:r w:rsidR="00E625C3" w:rsidRPr="002A25C9">
        <w:rPr>
          <w:rFonts w:ascii="Book Antiqua" w:hAnsi="Book Antiqua" w:cs="Calibri"/>
          <w:bCs/>
          <w:szCs w:val="24"/>
          <w:lang w:val="es-PR"/>
        </w:rPr>
        <w:t>3,306,000</w:t>
      </w:r>
    </w:p>
    <w:p w14:paraId="78FAF66E" w14:textId="33BA4ED1"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319,000</w:t>
      </w:r>
    </w:p>
    <w:p w14:paraId="4ECCD7D7" w14:textId="60017B52"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r>
      <w:r w:rsidR="00E625C3" w:rsidRPr="002A25C9">
        <w:rPr>
          <w:rFonts w:ascii="Book Antiqua" w:hAnsi="Book Antiqua" w:cs="Calibri"/>
          <w:bCs/>
          <w:szCs w:val="24"/>
          <w:lang w:val="es-PR"/>
        </w:rPr>
        <w:t>1</w:t>
      </w:r>
      <w:r w:rsidRPr="002A25C9">
        <w:rPr>
          <w:rFonts w:ascii="Book Antiqua" w:hAnsi="Book Antiqua" w:cs="Calibri"/>
          <w:bCs/>
          <w:szCs w:val="24"/>
          <w:lang w:val="es-PR"/>
        </w:rPr>
        <w:t>,</w:t>
      </w:r>
      <w:r w:rsidR="00E625C3" w:rsidRPr="002A25C9">
        <w:rPr>
          <w:rFonts w:ascii="Book Antiqua" w:hAnsi="Book Antiqua" w:cs="Calibri"/>
          <w:bCs/>
          <w:szCs w:val="24"/>
          <w:lang w:val="es-PR"/>
        </w:rPr>
        <w:t>2</w:t>
      </w:r>
      <w:r w:rsidRPr="002A25C9">
        <w:rPr>
          <w:rFonts w:ascii="Book Antiqua" w:hAnsi="Book Antiqua" w:cs="Calibri"/>
          <w:bCs/>
          <w:szCs w:val="24"/>
          <w:lang w:val="es-PR"/>
        </w:rPr>
        <w:t>76,000</w:t>
      </w:r>
    </w:p>
    <w:p w14:paraId="238132F1" w14:textId="65A88C0A"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18,840,000</w:t>
      </w:r>
    </w:p>
    <w:p w14:paraId="2E8C073E"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669,000</w:t>
      </w:r>
    </w:p>
    <w:p w14:paraId="4CFE9822" w14:textId="77777777"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620,000</w:t>
      </w:r>
    </w:p>
    <w:p w14:paraId="5E1F3C8C" w14:textId="77777777"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49,000</w:t>
      </w:r>
    </w:p>
    <w:p w14:paraId="6F62ABC9"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792,000</w:t>
      </w:r>
    </w:p>
    <w:p w14:paraId="3765318F" w14:textId="5B5A82F7" w:rsidR="00191A53" w:rsidRPr="002A25C9" w:rsidRDefault="00FA3ED4">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342,000</w:t>
      </w:r>
    </w:p>
    <w:p w14:paraId="402B183C" w14:textId="77777777" w:rsidR="00191A53" w:rsidRPr="002A25C9" w:rsidRDefault="00191A53">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450,000</w:t>
      </w:r>
    </w:p>
    <w:p w14:paraId="504D951B"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125,000</w:t>
      </w:r>
    </w:p>
    <w:p w14:paraId="4B5E0872"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139,000</w:t>
      </w:r>
    </w:p>
    <w:p w14:paraId="7176DCDF" w14:textId="77777777" w:rsidR="00556DAA" w:rsidRPr="002A25C9" w:rsidRDefault="00556DAA">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318,000</w:t>
      </w:r>
    </w:p>
    <w:p w14:paraId="78044095" w14:textId="77777777" w:rsidR="000D0276" w:rsidRPr="002A25C9" w:rsidRDefault="00141AB0">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562E91C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318,000</w:t>
      </w:r>
    </w:p>
    <w:p w14:paraId="302D4432" w14:textId="4B763AFD" w:rsidR="00841716"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Total Servicios </w:t>
      </w:r>
      <w:r w:rsidR="00966E4E" w:rsidRPr="002A25C9">
        <w:rPr>
          <w:rFonts w:ascii="Book Antiqua" w:hAnsi="Book Antiqua" w:cs="Calibri"/>
          <w:bCs/>
          <w:szCs w:val="24"/>
          <w:lang w:val="es-PR"/>
        </w:rPr>
        <w:t>C</w:t>
      </w:r>
      <w:r w:rsidRPr="002A25C9">
        <w:rPr>
          <w:rFonts w:ascii="Book Antiqua" w:hAnsi="Book Antiqua" w:cs="Calibri"/>
          <w:bCs/>
          <w:szCs w:val="24"/>
          <w:lang w:val="es-PR"/>
        </w:rPr>
        <w:t xml:space="preserve">ompartidos incluidos en el </w:t>
      </w:r>
    </w:p>
    <w:p w14:paraId="539B9706" w14:textId="5F0BA787" w:rsidR="001275CE" w:rsidRPr="002A25C9" w:rsidRDefault="0084171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Departamento de Seguridad Pública</w:t>
      </w:r>
      <w:r w:rsidR="00444EA6" w:rsidRPr="002A25C9">
        <w:rPr>
          <w:rFonts w:ascii="Book Antiqua" w:hAnsi="Book Antiqua" w:cs="Calibri"/>
          <w:bCs/>
          <w:szCs w:val="24"/>
          <w:lang w:val="es-PR"/>
        </w:rPr>
        <w:tab/>
      </w:r>
      <w:r w:rsidR="00B640F1" w:rsidRPr="002A25C9">
        <w:rPr>
          <w:rFonts w:ascii="Book Antiqua" w:hAnsi="Book Antiqua" w:cs="Calibri"/>
          <w:bCs/>
          <w:szCs w:val="24"/>
          <w:lang w:val="es-PR"/>
        </w:rPr>
        <w:t>3</w:t>
      </w:r>
      <w:r w:rsidR="004C6DB4" w:rsidRPr="002A25C9">
        <w:rPr>
          <w:rFonts w:ascii="Book Antiqua" w:hAnsi="Book Antiqua" w:cs="Calibri"/>
          <w:bCs/>
          <w:szCs w:val="24"/>
          <w:lang w:val="es-PR"/>
        </w:rPr>
        <w:t>3,934,000</w:t>
      </w:r>
    </w:p>
    <w:p w14:paraId="27D18AE8" w14:textId="77777777" w:rsidR="0004492E" w:rsidRPr="002A25C9" w:rsidRDefault="0004492E">
      <w:pPr>
        <w:pStyle w:val="ListParagraph"/>
        <w:numPr>
          <w:ilvl w:val="1"/>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Policía de Puerto Rico</w:t>
      </w:r>
    </w:p>
    <w:p w14:paraId="2CCABF73"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741,631,000</w:t>
      </w:r>
    </w:p>
    <w:p w14:paraId="791F5818"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504,507,000</w:t>
      </w:r>
    </w:p>
    <w:p w14:paraId="42838F33"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2,578,000</w:t>
      </w:r>
    </w:p>
    <w:p w14:paraId="4C196261"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95,867,000</w:t>
      </w:r>
    </w:p>
    <w:p w14:paraId="04E00EB0"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19,107,000</w:t>
      </w:r>
    </w:p>
    <w:p w14:paraId="22A03B8C"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69,437,000</w:t>
      </w:r>
    </w:p>
    <w:p w14:paraId="781939E1"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ACE6CA3"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22,325,000</w:t>
      </w:r>
    </w:p>
    <w:p w14:paraId="5C2AABD0"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reclutamiento de cadetes en la</w:t>
      </w:r>
    </w:p>
    <w:p w14:paraId="6C0E3B7A"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Academia de la Policía</w:t>
      </w:r>
      <w:r w:rsidRPr="002A25C9">
        <w:rPr>
          <w:rFonts w:ascii="Book Antiqua" w:hAnsi="Book Antiqua" w:cs="Calibri"/>
          <w:bCs/>
          <w:szCs w:val="24"/>
          <w:lang w:val="es-PR"/>
        </w:rPr>
        <w:tab/>
        <w:t>27,810,000</w:t>
      </w:r>
    </w:p>
    <w:p w14:paraId="790CAD41"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Pagos al “PayGo”</w:t>
      </w:r>
      <w:r w:rsidRPr="002A25C9">
        <w:rPr>
          <w:rFonts w:ascii="Book Antiqua" w:hAnsi="Book Antiqua" w:cs="Calibri"/>
          <w:bCs/>
          <w:szCs w:val="24"/>
          <w:lang w:val="es-PR"/>
        </w:rPr>
        <w:tab/>
        <w:t>210,940,000</w:t>
      </w:r>
    </w:p>
    <w:p w14:paraId="765F9337"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45,086,000</w:t>
      </w:r>
    </w:p>
    <w:p w14:paraId="4B9FA7E1"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11,868,000</w:t>
      </w:r>
    </w:p>
    <w:p w14:paraId="46F8492A"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2,727,000</w:t>
      </w:r>
    </w:p>
    <w:p w14:paraId="3E1BB5B6"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14,117,000</w:t>
      </w:r>
    </w:p>
    <w:p w14:paraId="17F8CF1F" w14:textId="77777777" w:rsidR="00EF1C0F"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816DEB5" w14:textId="3EBDA5F1" w:rsidR="0004492E" w:rsidRPr="002A25C9" w:rsidRDefault="00EF1C0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04492E" w:rsidRPr="002A25C9">
        <w:rPr>
          <w:rFonts w:ascii="Book Antiqua" w:hAnsi="Book Antiqua" w:cs="Calibri"/>
          <w:bCs/>
          <w:szCs w:val="24"/>
          <w:lang w:val="es-PR"/>
        </w:rPr>
        <w:tab/>
        <w:t>2,809,000</w:t>
      </w:r>
    </w:p>
    <w:p w14:paraId="306AAC8F"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76AA585"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13,565,000</w:t>
      </w:r>
    </w:p>
    <w:p w14:paraId="215CA24E"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20,105,000</w:t>
      </w:r>
    </w:p>
    <w:p w14:paraId="79CB4CA5"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4,783,000</w:t>
      </w:r>
    </w:p>
    <w:p w14:paraId="07484CA2"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2,411,000</w:t>
      </w:r>
    </w:p>
    <w:p w14:paraId="7BB08B89"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8,361,000</w:t>
      </w:r>
    </w:p>
    <w:p w14:paraId="3EE5F8D0"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4,550,000</w:t>
      </w:r>
    </w:p>
    <w:p w14:paraId="178708B9"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4,817,000</w:t>
      </w:r>
    </w:p>
    <w:p w14:paraId="32666DC9"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1,200,000</w:t>
      </w:r>
    </w:p>
    <w:p w14:paraId="248D482D" w14:textId="77777777" w:rsidR="00A61A36"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w:t>
      </w:r>
      <w:r w:rsidR="00A61A36" w:rsidRPr="002A25C9">
        <w:rPr>
          <w:rFonts w:ascii="Book Antiqua" w:hAnsi="Book Antiqua" w:cs="Calibri"/>
          <w:bCs/>
          <w:szCs w:val="24"/>
          <w:lang w:val="es-PR"/>
        </w:rPr>
        <w:t>ervicios profesionales de tecnología</w:t>
      </w:r>
    </w:p>
    <w:p w14:paraId="1E8E83ED" w14:textId="2A487851" w:rsidR="0004492E" w:rsidRPr="002A25C9" w:rsidRDefault="00A61A36" w:rsidP="00A61A36">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w:t>
      </w:r>
      <w:r w:rsidR="0066489F" w:rsidRPr="002A25C9">
        <w:rPr>
          <w:rFonts w:ascii="Book Antiqua" w:hAnsi="Book Antiqua" w:cs="Calibri"/>
          <w:bCs/>
          <w:szCs w:val="24"/>
          <w:lang w:val="es-PR"/>
        </w:rPr>
        <w:t>nformación</w:t>
      </w:r>
      <w:r w:rsidRPr="002A25C9">
        <w:rPr>
          <w:rFonts w:ascii="Book Antiqua" w:hAnsi="Book Antiqua" w:cs="Calibri"/>
          <w:bCs/>
          <w:szCs w:val="24"/>
          <w:lang w:val="es-PR"/>
        </w:rPr>
        <w:t xml:space="preserve"> (IT)</w:t>
      </w:r>
      <w:r w:rsidR="0004492E" w:rsidRPr="002A25C9">
        <w:rPr>
          <w:rFonts w:ascii="Book Antiqua" w:hAnsi="Book Antiqua" w:cs="Calibri"/>
          <w:bCs/>
          <w:szCs w:val="24"/>
          <w:lang w:val="es-PR"/>
        </w:rPr>
        <w:tab/>
        <w:t>40,000</w:t>
      </w:r>
    </w:p>
    <w:p w14:paraId="5C67CEA6" w14:textId="77B5E10A" w:rsidR="0004492E" w:rsidRPr="002A25C9" w:rsidRDefault="00634D7F">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04492E" w:rsidRPr="002A25C9">
        <w:rPr>
          <w:rFonts w:ascii="Book Antiqua" w:hAnsi="Book Antiqua" w:cs="Calibri"/>
          <w:bCs/>
          <w:szCs w:val="24"/>
          <w:lang w:val="es-PR"/>
        </w:rPr>
        <w:tab/>
        <w:t>500,000</w:t>
      </w:r>
    </w:p>
    <w:p w14:paraId="156F8EF3" w14:textId="6F26160B" w:rsidR="0004492E" w:rsidRPr="002A25C9" w:rsidRDefault="00FA3ED4">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04492E" w:rsidRPr="002A25C9">
        <w:rPr>
          <w:rFonts w:ascii="Book Antiqua" w:hAnsi="Book Antiqua" w:cs="Calibri"/>
          <w:bCs/>
          <w:szCs w:val="24"/>
          <w:lang w:val="es-PR"/>
        </w:rPr>
        <w:tab/>
        <w:t>276,000</w:t>
      </w:r>
    </w:p>
    <w:p w14:paraId="73CBAF2E"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314,000</w:t>
      </w:r>
    </w:p>
    <w:p w14:paraId="680C6CAC"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FB1F127"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70,000</w:t>
      </w:r>
    </w:p>
    <w:p w14:paraId="287D49E0"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12,137,000</w:t>
      </w:r>
    </w:p>
    <w:p w14:paraId="6987CEA5" w14:textId="77777777" w:rsidR="0004492E" w:rsidRPr="002A25C9" w:rsidRDefault="0004492E">
      <w:pPr>
        <w:pStyle w:val="ListParagraph"/>
        <w:numPr>
          <w:ilvl w:val="4"/>
          <w:numId w:val="7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5,021,000</w:t>
      </w:r>
    </w:p>
    <w:p w14:paraId="670B62B9" w14:textId="77777777" w:rsidR="000D0265"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0D0265" w:rsidRPr="002A25C9">
        <w:rPr>
          <w:rFonts w:ascii="Book Antiqua" w:hAnsi="Book Antiqua" w:cs="Calibri"/>
          <w:bCs/>
          <w:szCs w:val="24"/>
          <w:lang w:val="es-PR"/>
        </w:rPr>
        <w:t>de la A</w:t>
      </w:r>
      <w:r w:rsidRPr="002A25C9">
        <w:rPr>
          <w:rFonts w:ascii="Book Antiqua" w:hAnsi="Book Antiqua" w:cs="Calibri"/>
          <w:bCs/>
          <w:szCs w:val="24"/>
          <w:lang w:val="es-PR"/>
        </w:rPr>
        <w:t xml:space="preserve">cademia </w:t>
      </w:r>
    </w:p>
    <w:p w14:paraId="6FDFE614" w14:textId="77777777" w:rsidR="000D0265" w:rsidRPr="002A25C9" w:rsidRDefault="0004492E" w:rsidP="000D026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 Policía </w:t>
      </w:r>
      <w:r w:rsidR="000D0265" w:rsidRPr="002A25C9">
        <w:rPr>
          <w:rFonts w:ascii="Book Antiqua" w:hAnsi="Book Antiqua" w:cs="Calibri"/>
          <w:bCs/>
          <w:szCs w:val="24"/>
          <w:lang w:val="es-PR"/>
        </w:rPr>
        <w:t xml:space="preserve">relacionados a </w:t>
      </w:r>
    </w:p>
    <w:p w14:paraId="654889D5" w14:textId="01781F38" w:rsidR="0004492E" w:rsidRPr="002A25C9" w:rsidRDefault="000D0265" w:rsidP="000D026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w:t>
      </w:r>
      <w:r w:rsidR="0004492E" w:rsidRPr="002A25C9">
        <w:rPr>
          <w:rFonts w:ascii="Book Antiqua" w:hAnsi="Book Antiqua" w:cs="Calibri"/>
          <w:bCs/>
          <w:szCs w:val="24"/>
          <w:lang w:val="es-PR"/>
        </w:rPr>
        <w:t>clutamiento</w:t>
      </w:r>
      <w:r w:rsidRPr="002A25C9">
        <w:rPr>
          <w:rFonts w:ascii="Book Antiqua" w:hAnsi="Book Antiqua" w:cs="Calibri"/>
          <w:bCs/>
          <w:szCs w:val="24"/>
          <w:lang w:val="es-PR"/>
        </w:rPr>
        <w:t>s</w:t>
      </w:r>
      <w:r w:rsidR="0004492E" w:rsidRPr="002A25C9">
        <w:rPr>
          <w:rFonts w:ascii="Book Antiqua" w:hAnsi="Book Antiqua" w:cs="Calibri"/>
          <w:bCs/>
          <w:szCs w:val="24"/>
          <w:lang w:val="es-PR"/>
        </w:rPr>
        <w:t xml:space="preserve"> durante el año</w:t>
      </w:r>
      <w:r w:rsidR="0004492E" w:rsidRPr="002A25C9">
        <w:rPr>
          <w:rFonts w:ascii="Book Antiqua" w:hAnsi="Book Antiqua" w:cs="Calibri"/>
          <w:bCs/>
          <w:szCs w:val="24"/>
          <w:lang w:val="es-PR"/>
        </w:rPr>
        <w:tab/>
      </w:r>
      <w:r w:rsidRPr="002A25C9">
        <w:rPr>
          <w:rFonts w:ascii="Book Antiqua" w:hAnsi="Book Antiqua" w:cs="Calibri"/>
          <w:bCs/>
          <w:szCs w:val="24"/>
          <w:lang w:val="es-PR"/>
        </w:rPr>
        <w:tab/>
      </w:r>
      <w:r w:rsidR="0004492E" w:rsidRPr="002A25C9">
        <w:rPr>
          <w:rFonts w:ascii="Book Antiqua" w:hAnsi="Book Antiqua" w:cs="Calibri"/>
          <w:bCs/>
          <w:szCs w:val="24"/>
          <w:lang w:val="es-PR"/>
        </w:rPr>
        <w:t>7,116,000</w:t>
      </w:r>
    </w:p>
    <w:p w14:paraId="2ADCA74B"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9,729,000</w:t>
      </w:r>
    </w:p>
    <w:p w14:paraId="6E0AA5D6"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5,000</w:t>
      </w:r>
    </w:p>
    <w:p w14:paraId="2988E86C"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3,110,000</w:t>
      </w:r>
    </w:p>
    <w:p w14:paraId="04493D72"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Donativos, subsidios y otras distribuciones</w:t>
      </w:r>
      <w:r w:rsidRPr="002A25C9">
        <w:rPr>
          <w:rFonts w:ascii="Book Antiqua" w:hAnsi="Book Antiqua" w:cs="Calibri"/>
          <w:bCs/>
          <w:szCs w:val="24"/>
          <w:lang w:val="es-PR"/>
        </w:rPr>
        <w:tab/>
        <w:t>345,000</w:t>
      </w:r>
    </w:p>
    <w:p w14:paraId="545CDC70" w14:textId="6E38E0BE"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2,000,000</w:t>
      </w:r>
    </w:p>
    <w:p w14:paraId="098193DA" w14:textId="77777777" w:rsidR="0004492E" w:rsidRPr="002A25C9" w:rsidRDefault="0004492E">
      <w:pPr>
        <w:pStyle w:val="ListParagraph"/>
        <w:numPr>
          <w:ilvl w:val="3"/>
          <w:numId w:val="7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20,000,000</w:t>
      </w:r>
    </w:p>
    <w:p w14:paraId="4B11B988" w14:textId="77777777" w:rsidR="0004492E" w:rsidRPr="002A25C9" w:rsidRDefault="0004492E">
      <w:pPr>
        <w:pStyle w:val="ListParagraph"/>
        <w:numPr>
          <w:ilvl w:val="4"/>
          <w:numId w:val="7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relacionados con la reforma</w:t>
      </w:r>
    </w:p>
    <w:p w14:paraId="02077E1C"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policía y los procesos de reingeniería</w:t>
      </w:r>
    </w:p>
    <w:p w14:paraId="747DBAA1"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incidentales a esta, incluyendo conceptos</w:t>
      </w:r>
    </w:p>
    <w:p w14:paraId="166DB71E"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compra, servicios profesionales,</w:t>
      </w:r>
    </w:p>
    <w:p w14:paraId="0A16B16D" w14:textId="77777777" w:rsidR="0004492E" w:rsidRPr="002A25C9" w:rsidRDefault="0004492E" w:rsidP="0004492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tecnología, consultoría y cualquier otro</w:t>
      </w:r>
    </w:p>
    <w:p w14:paraId="23A14691" w14:textId="77777777" w:rsidR="0004492E" w:rsidRPr="002A25C9" w:rsidRDefault="0004492E" w:rsidP="0004492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 necesario</w:t>
      </w:r>
      <w:r w:rsidRPr="002A25C9">
        <w:rPr>
          <w:rFonts w:ascii="Book Antiqua" w:hAnsi="Book Antiqua" w:cs="Calibri"/>
          <w:bCs/>
          <w:szCs w:val="24"/>
          <w:lang w:val="es-PR"/>
        </w:rPr>
        <w:tab/>
        <w:t>20,000,000</w:t>
      </w:r>
    </w:p>
    <w:p w14:paraId="5B7B08AC" w14:textId="4BDBECA0" w:rsidR="0004492E" w:rsidRPr="002A25C9" w:rsidRDefault="0004492E" w:rsidP="005F4ABB">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Policía de Puerto Rico</w:t>
      </w:r>
      <w:r w:rsidRPr="002A25C9">
        <w:rPr>
          <w:rFonts w:ascii="Book Antiqua" w:hAnsi="Book Antiqua" w:cs="Calibri"/>
          <w:bCs/>
          <w:szCs w:val="24"/>
          <w:lang w:val="es-PR"/>
        </w:rPr>
        <w:tab/>
        <w:t>1,071,105,000</w:t>
      </w:r>
    </w:p>
    <w:p w14:paraId="748977CC" w14:textId="66196226" w:rsidR="00C04495" w:rsidRPr="002A25C9" w:rsidRDefault="00061732" w:rsidP="00783B96">
      <w:pPr>
        <w:pStyle w:val="ListParagraph"/>
        <w:tabs>
          <w:tab w:val="left" w:pos="1984"/>
        </w:tabs>
        <w:spacing w:line="480" w:lineRule="auto"/>
        <w:ind w:hanging="360"/>
        <w:rPr>
          <w:rFonts w:ascii="Book Antiqua" w:hAnsi="Book Antiqua" w:cs="Calibri"/>
          <w:bCs/>
          <w:szCs w:val="24"/>
          <w:u w:val="single"/>
          <w:lang w:val="es-PR"/>
        </w:rPr>
      </w:pPr>
      <w:r w:rsidRPr="002A25C9">
        <w:rPr>
          <w:rFonts w:ascii="Book Antiqua" w:hAnsi="Book Antiqua" w:cs="Calibri"/>
          <w:bCs/>
          <w:szCs w:val="24"/>
          <w:lang w:val="es-PR"/>
        </w:rPr>
        <w:t>Subtotal de Seguridad Pública</w:t>
      </w:r>
      <w:r w:rsidRPr="002A25C9">
        <w:rPr>
          <w:rFonts w:ascii="Book Antiqua" w:hAnsi="Book Antiqua" w:cs="Calibri"/>
          <w:bCs/>
          <w:szCs w:val="24"/>
          <w:lang w:val="es-PR"/>
        </w:rPr>
        <w:tab/>
      </w:r>
      <w:r w:rsidR="00F41758" w:rsidRPr="002A25C9">
        <w:rPr>
          <w:rFonts w:ascii="Book Antiqua" w:hAnsi="Book Antiqua" w:cs="Calibri"/>
          <w:bCs/>
          <w:szCs w:val="24"/>
          <w:lang w:val="es-PR"/>
        </w:rPr>
        <w:tab/>
      </w:r>
      <w:r w:rsidR="00561BCA" w:rsidRPr="002A25C9">
        <w:rPr>
          <w:rFonts w:ascii="Book Antiqua" w:hAnsi="Book Antiqua" w:cs="Calibri"/>
          <w:bCs/>
          <w:szCs w:val="24"/>
          <w:lang w:val="es-PR"/>
        </w:rPr>
        <w:t xml:space="preserve">           </w:t>
      </w:r>
      <w:r w:rsidR="00561BCA" w:rsidRPr="002A25C9">
        <w:rPr>
          <w:rFonts w:ascii="Book Antiqua" w:hAnsi="Book Antiqua" w:cs="Calibri"/>
          <w:bCs/>
          <w:szCs w:val="24"/>
          <w:lang w:val="es-PR"/>
        </w:rPr>
        <w:tab/>
      </w:r>
      <w:r w:rsidR="00F41758" w:rsidRPr="002A25C9">
        <w:rPr>
          <w:rFonts w:ascii="Book Antiqua" w:hAnsi="Book Antiqua" w:cs="Calibri"/>
          <w:bCs/>
          <w:szCs w:val="24"/>
          <w:lang w:val="es-PR"/>
        </w:rPr>
        <w:tab/>
      </w:r>
      <w:r w:rsidR="005920EB" w:rsidRPr="002A25C9">
        <w:rPr>
          <w:rFonts w:ascii="Book Antiqua" w:hAnsi="Book Antiqua" w:cs="Calibri"/>
          <w:bCs/>
          <w:szCs w:val="24"/>
          <w:lang w:val="es-PR"/>
        </w:rPr>
        <w:t xml:space="preserve">                   </w:t>
      </w:r>
      <w:r w:rsidR="000A4D00" w:rsidRPr="002A25C9">
        <w:rPr>
          <w:rFonts w:ascii="Book Antiqua" w:hAnsi="Book Antiqua" w:cs="Calibri"/>
          <w:bCs/>
          <w:szCs w:val="24"/>
          <w:u w:val="single"/>
          <w:lang w:val="es-PR"/>
        </w:rPr>
        <w:t>1,2</w:t>
      </w:r>
      <w:r w:rsidR="00F8359E" w:rsidRPr="002A25C9">
        <w:rPr>
          <w:rFonts w:ascii="Book Antiqua" w:hAnsi="Book Antiqua" w:cs="Calibri"/>
          <w:bCs/>
          <w:szCs w:val="24"/>
          <w:u w:val="single"/>
          <w:lang w:val="es-PR"/>
        </w:rPr>
        <w:t>2</w:t>
      </w:r>
      <w:r w:rsidR="000A4D00" w:rsidRPr="002A25C9">
        <w:rPr>
          <w:rFonts w:ascii="Book Antiqua" w:hAnsi="Book Antiqua" w:cs="Calibri"/>
          <w:bCs/>
          <w:szCs w:val="24"/>
          <w:u w:val="single"/>
          <w:lang w:val="es-PR"/>
        </w:rPr>
        <w:t>7,</w:t>
      </w:r>
      <w:r w:rsidR="00F8359E" w:rsidRPr="002A25C9">
        <w:rPr>
          <w:rFonts w:ascii="Book Antiqua" w:hAnsi="Book Antiqua" w:cs="Calibri"/>
          <w:bCs/>
          <w:szCs w:val="24"/>
          <w:u w:val="single"/>
          <w:lang w:val="es-PR"/>
        </w:rPr>
        <w:t>54</w:t>
      </w:r>
      <w:r w:rsidR="000A4D00" w:rsidRPr="002A25C9">
        <w:rPr>
          <w:rFonts w:ascii="Book Antiqua" w:hAnsi="Book Antiqua" w:cs="Calibri"/>
          <w:bCs/>
          <w:szCs w:val="24"/>
          <w:u w:val="single"/>
          <w:lang w:val="es-PR"/>
        </w:rPr>
        <w:t>8</w:t>
      </w:r>
      <w:r w:rsidR="00F41758" w:rsidRPr="002A25C9">
        <w:rPr>
          <w:rFonts w:ascii="Book Antiqua" w:hAnsi="Book Antiqua" w:cs="Calibri"/>
          <w:bCs/>
          <w:szCs w:val="24"/>
          <w:u w:val="single"/>
          <w:lang w:val="es-PR"/>
        </w:rPr>
        <w:t>,000</w:t>
      </w:r>
    </w:p>
    <w:p w14:paraId="311B7691" w14:textId="0301C2E7" w:rsidR="00093D69" w:rsidRPr="002A25C9" w:rsidRDefault="00093D69" w:rsidP="00093D69">
      <w:pPr>
        <w:pStyle w:val="Heading1"/>
        <w:numPr>
          <w:ilvl w:val="0"/>
          <w:numId w:val="3"/>
        </w:numPr>
        <w:rPr>
          <w:b w:val="0"/>
          <w:bCs/>
          <w:szCs w:val="24"/>
        </w:rPr>
      </w:pPr>
      <w:r w:rsidRPr="002A25C9">
        <w:rPr>
          <w:b w:val="0"/>
          <w:bCs/>
          <w:szCs w:val="24"/>
        </w:rPr>
        <w:t>Salud</w:t>
      </w:r>
      <w:r w:rsidRPr="002A25C9">
        <w:rPr>
          <w:b w:val="0"/>
          <w:bCs/>
          <w:szCs w:val="24"/>
        </w:rPr>
        <w:tab/>
      </w:r>
    </w:p>
    <w:p w14:paraId="12FD9434" w14:textId="55A26C45" w:rsidR="00444EA6" w:rsidRPr="002A25C9" w:rsidRDefault="00444EA6">
      <w:pPr>
        <w:pStyle w:val="ListParagraph"/>
        <w:numPr>
          <w:ilvl w:val="1"/>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Seguros de Salud de Puerto Rico</w:t>
      </w:r>
    </w:p>
    <w:p w14:paraId="252B4C4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4,650,000</w:t>
      </w:r>
    </w:p>
    <w:p w14:paraId="091950C1"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2,288,000</w:t>
      </w:r>
    </w:p>
    <w:p w14:paraId="2B3BA83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874,000</w:t>
      </w:r>
    </w:p>
    <w:p w14:paraId="2AB25234"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982,000</w:t>
      </w:r>
    </w:p>
    <w:p w14:paraId="16085C26"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343,000</w:t>
      </w:r>
    </w:p>
    <w:p w14:paraId="59C3EDAD"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C81F7D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163,000</w:t>
      </w:r>
    </w:p>
    <w:p w14:paraId="310CCAF8" w14:textId="0E114775"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452,000</w:t>
      </w:r>
    </w:p>
    <w:p w14:paraId="52D34ED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183,000</w:t>
      </w:r>
    </w:p>
    <w:p w14:paraId="0F84FB5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AEE</w:t>
      </w:r>
      <w:r w:rsidRPr="002A25C9">
        <w:rPr>
          <w:rFonts w:ascii="Book Antiqua" w:hAnsi="Book Antiqua" w:cs="Calibri"/>
          <w:bCs/>
          <w:szCs w:val="24"/>
          <w:lang w:val="es-PR"/>
        </w:rPr>
        <w:tab/>
        <w:t>107,000</w:t>
      </w:r>
    </w:p>
    <w:p w14:paraId="5E5988E2" w14:textId="77777777" w:rsidR="00E5190C" w:rsidRPr="002A25C9" w:rsidRDefault="004753CE">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BAAA233" w14:textId="61F559CD"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70,000</w:t>
      </w:r>
    </w:p>
    <w:p w14:paraId="5C1D72D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0CA922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2656581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1,456,000</w:t>
      </w:r>
    </w:p>
    <w:p w14:paraId="597DFD03"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273,000</w:t>
      </w:r>
    </w:p>
    <w:p w14:paraId="51603EB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419,000</w:t>
      </w:r>
    </w:p>
    <w:p w14:paraId="74520E00"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134,000</w:t>
      </w:r>
    </w:p>
    <w:p w14:paraId="0AEFFFF4"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630,000</w:t>
      </w:r>
    </w:p>
    <w:p w14:paraId="343AE0F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43,000</w:t>
      </w:r>
    </w:p>
    <w:p w14:paraId="51D5862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12,423,000</w:t>
      </w:r>
    </w:p>
    <w:p w14:paraId="1268371E"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tecnología </w:t>
      </w:r>
    </w:p>
    <w:p w14:paraId="07893E66" w14:textId="66A9928E"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859,000</w:t>
      </w:r>
    </w:p>
    <w:p w14:paraId="372B7E8F" w14:textId="5911E2D1"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495,000</w:t>
      </w:r>
    </w:p>
    <w:p w14:paraId="3D8257CA" w14:textId="77777777" w:rsidR="008A13FA" w:rsidRPr="002A25C9" w:rsidRDefault="008A13F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C6EB0EE" w14:textId="77777777" w:rsidR="008A13FA" w:rsidRPr="002A25C9" w:rsidRDefault="008A13FA" w:rsidP="008A13F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1,037,000</w:t>
      </w:r>
    </w:p>
    <w:p w14:paraId="1AA313EF" w14:textId="6556168E"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165,000</w:t>
      </w:r>
    </w:p>
    <w:p w14:paraId="7D40857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9,867,000</w:t>
      </w:r>
    </w:p>
    <w:p w14:paraId="27C6B2B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72,000</w:t>
      </w:r>
    </w:p>
    <w:p w14:paraId="0CC3E93C"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39,000</w:t>
      </w:r>
    </w:p>
    <w:p w14:paraId="52D75DD7"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8,000</w:t>
      </w:r>
    </w:p>
    <w:p w14:paraId="2B37E00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187,000</w:t>
      </w:r>
    </w:p>
    <w:p w14:paraId="27022EA1" w14:textId="77777777" w:rsidR="00841716"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99ABECB" w14:textId="2A5F59BB" w:rsidR="00556DAA" w:rsidRPr="002A25C9" w:rsidRDefault="00556DAA" w:rsidP="00841716">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1,010,797,000</w:t>
      </w:r>
    </w:p>
    <w:p w14:paraId="4538FD9A" w14:textId="77777777" w:rsidR="00EE7ABB" w:rsidRPr="002A25C9" w:rsidRDefault="00D34C47">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EE7ABB" w:rsidRPr="002A25C9">
        <w:rPr>
          <w:rFonts w:ascii="Book Antiqua" w:hAnsi="Book Antiqua" w:cs="Calibri"/>
          <w:bCs/>
          <w:szCs w:val="24"/>
          <w:lang w:val="es-PR"/>
        </w:rPr>
        <w:t xml:space="preserve">pagar primas de seguros médicos </w:t>
      </w:r>
    </w:p>
    <w:p w14:paraId="29C77578" w14:textId="77777777" w:rsidR="00EE7ABB" w:rsidRPr="002A25C9" w:rsidRDefault="00EE7ABB" w:rsidP="00EE7AB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lo dispuesto en la Ley 72-1993, </w:t>
      </w:r>
    </w:p>
    <w:p w14:paraId="7F0CE01C" w14:textId="48B08ABD" w:rsidR="079ABE6F" w:rsidRPr="002A25C9" w:rsidRDefault="00EE7ABB" w:rsidP="0029784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sidDel="00D34C47">
        <w:rPr>
          <w:rFonts w:ascii="Book Antiqua" w:hAnsi="Book Antiqua" w:cs="Calibri"/>
          <w:bCs/>
          <w:szCs w:val="24"/>
          <w:lang w:val="es-PR"/>
        </w:rPr>
        <w:t xml:space="preserve"> </w:t>
      </w:r>
      <w:r w:rsidR="0073589B" w:rsidRPr="002A25C9">
        <w:rPr>
          <w:rFonts w:ascii="Book Antiqua" w:hAnsi="Book Antiqua" w:cs="Calibri"/>
          <w:bCs/>
          <w:szCs w:val="24"/>
          <w:lang w:val="es-PR"/>
        </w:rPr>
        <w:tab/>
      </w:r>
      <w:r w:rsidR="00297840"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1,010,797,000</w:t>
      </w:r>
    </w:p>
    <w:p w14:paraId="2BFEA15D"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Seguros de Salud de Puerto Rico</w:t>
      </w:r>
      <w:r w:rsidRPr="002A25C9">
        <w:rPr>
          <w:rFonts w:ascii="Book Antiqua" w:hAnsi="Book Antiqua" w:cs="Calibri"/>
          <w:bCs/>
          <w:szCs w:val="24"/>
          <w:lang w:val="es-PR"/>
        </w:rPr>
        <w:tab/>
        <w:t>1,030,310,000</w:t>
      </w:r>
    </w:p>
    <w:p w14:paraId="628124C1" w14:textId="77777777" w:rsidR="00444EA6" w:rsidRPr="002A25C9" w:rsidRDefault="00444EA6">
      <w:pPr>
        <w:pStyle w:val="ListParagraph"/>
        <w:numPr>
          <w:ilvl w:val="1"/>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Salud</w:t>
      </w:r>
    </w:p>
    <w:p w14:paraId="0F6BF44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96,657,000</w:t>
      </w:r>
    </w:p>
    <w:p w14:paraId="3B8629E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75,330,000</w:t>
      </w:r>
    </w:p>
    <w:p w14:paraId="25030114"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3,577,000</w:t>
      </w:r>
    </w:p>
    <w:p w14:paraId="7F4D1489"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4,904,000</w:t>
      </w:r>
    </w:p>
    <w:p w14:paraId="4B19B56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10,371,000</w:t>
      </w:r>
    </w:p>
    <w:p w14:paraId="3451A80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BA9074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2,298,000</w:t>
      </w:r>
    </w:p>
    <w:p w14:paraId="5E89726E" w14:textId="7E3247EB" w:rsidR="00191A53" w:rsidRPr="002A25C9" w:rsidRDefault="000500D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24,000</w:t>
      </w:r>
    </w:p>
    <w:p w14:paraId="41D52A72" w14:textId="77777777" w:rsidR="00DB0E4C" w:rsidRPr="002A25C9" w:rsidRDefault="00DB0E4C">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29CA3467"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4D4916DA"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7FE9552" w14:textId="1162BB8F"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77,000</w:t>
      </w:r>
    </w:p>
    <w:p w14:paraId="328E642D" w14:textId="77777777" w:rsidR="006F00D3"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w:t>
      </w:r>
      <w:r w:rsidR="006F00D3" w:rsidRPr="002A25C9">
        <w:rPr>
          <w:rFonts w:ascii="Book Antiqua" w:hAnsi="Book Antiqua" w:cs="Calibri"/>
          <w:bCs/>
          <w:szCs w:val="24"/>
          <w:lang w:val="es-PR"/>
        </w:rPr>
        <w:t xml:space="preserve">o </w:t>
      </w:r>
      <w:r w:rsidR="0073589B" w:rsidRPr="002A25C9">
        <w:rPr>
          <w:rFonts w:ascii="Book Antiqua" w:hAnsi="Book Antiqua" w:cs="Calibri"/>
          <w:bCs/>
          <w:szCs w:val="24"/>
          <w:lang w:val="es-PR"/>
        </w:rPr>
        <w:t xml:space="preserve">de las </w:t>
      </w:r>
    </w:p>
    <w:p w14:paraId="1209FBB0" w14:textId="37C74BE1" w:rsidR="079ABE6F" w:rsidRPr="002A25C9" w:rsidRDefault="0073589B" w:rsidP="006F00D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Salas de Emergencias de CDT</w:t>
      </w:r>
      <w:r w:rsidR="002C5775" w:rsidRPr="002A25C9">
        <w:rPr>
          <w:rFonts w:ascii="Book Antiqua" w:hAnsi="Book Antiqua" w:cs="Calibri"/>
          <w:bCs/>
          <w:szCs w:val="24"/>
          <w:lang w:val="es-PR"/>
        </w:rPr>
        <w:t>s</w:t>
      </w:r>
      <w:r w:rsidRPr="002A25C9">
        <w:rPr>
          <w:rFonts w:ascii="Book Antiqua" w:hAnsi="Book Antiqua" w:cs="Calibri"/>
          <w:bCs/>
          <w:szCs w:val="24"/>
          <w:lang w:val="es-PR"/>
        </w:rPr>
        <w:tab/>
      </w:r>
      <w:r w:rsidR="006F00D3" w:rsidRPr="002A25C9">
        <w:rPr>
          <w:rFonts w:ascii="Book Antiqua" w:hAnsi="Book Antiqua" w:cs="Calibri"/>
          <w:bCs/>
          <w:szCs w:val="24"/>
          <w:lang w:val="es-PR"/>
        </w:rPr>
        <w:tab/>
        <w:t xml:space="preserve">     </w:t>
      </w:r>
      <w:r w:rsidRPr="002A25C9">
        <w:rPr>
          <w:rFonts w:ascii="Book Antiqua" w:hAnsi="Book Antiqua" w:cs="Calibri"/>
          <w:bCs/>
          <w:szCs w:val="24"/>
          <w:lang w:val="es-PR"/>
        </w:rPr>
        <w:t>27,000</w:t>
      </w:r>
    </w:p>
    <w:p w14:paraId="5D58C82B" w14:textId="77777777" w:rsidR="00DB0E4C" w:rsidRPr="002A25C9" w:rsidRDefault="00DB0E4C">
      <w:pPr>
        <w:pStyle w:val="ListParagraph"/>
        <w:numPr>
          <w:ilvl w:val="4"/>
          <w:numId w:val="92"/>
        </w:numPr>
        <w:tabs>
          <w:tab w:val="left" w:pos="1984"/>
        </w:tabs>
        <w:spacing w:line="480" w:lineRule="auto"/>
        <w:rPr>
          <w:rFonts w:ascii="Book Antiqua" w:hAnsi="Book Antiqua" w:cs="Calibri"/>
          <w:bCs/>
          <w:lang w:val="es-PR"/>
        </w:rPr>
      </w:pPr>
      <w:r w:rsidRPr="002A25C9">
        <w:rPr>
          <w:rFonts w:ascii="Book Antiqua" w:hAnsi="Book Antiqua" w:cs="Calibri"/>
          <w:bCs/>
          <w:lang w:val="es-PR"/>
        </w:rPr>
        <w:lastRenderedPageBreak/>
        <w:t xml:space="preserve">Para llevar a cabo el Día Nacional </w:t>
      </w:r>
    </w:p>
    <w:p w14:paraId="320410FC"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realizarse la prueba de Hepatitis C, </w:t>
      </w:r>
    </w:p>
    <w:p w14:paraId="610C5495" w14:textId="77777777" w:rsidR="00DB0E4C" w:rsidRPr="002A25C9" w:rsidRDefault="00DB0E4C" w:rsidP="00DB0E4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42-2003</w:t>
      </w:r>
      <w:r w:rsidRPr="002A25C9">
        <w:rPr>
          <w:rFonts w:ascii="Book Antiqua" w:hAnsi="Book Antiqua" w:cs="Calibri"/>
          <w:bCs/>
          <w:szCs w:val="24"/>
          <w:lang w:val="es-PR"/>
        </w:rPr>
        <w:tab/>
        <w:t xml:space="preserve">     21,000</w:t>
      </w:r>
    </w:p>
    <w:p w14:paraId="6A0CF0A1" w14:textId="77777777" w:rsidR="00011E8B" w:rsidRPr="002A25C9" w:rsidRDefault="00011E8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0D784634" w14:textId="77777777" w:rsidR="00011E8B" w:rsidRPr="002A25C9" w:rsidRDefault="00011E8B" w:rsidP="00011E8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Catastróficas, conforme provisto por la</w:t>
      </w:r>
    </w:p>
    <w:p w14:paraId="5A29FA14" w14:textId="77777777" w:rsidR="00011E8B" w:rsidRPr="002A25C9" w:rsidRDefault="00011E8B" w:rsidP="00011E8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20,000</w:t>
      </w:r>
    </w:p>
    <w:p w14:paraId="2409551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30D65A29" w14:textId="57878DE0" w:rsidR="00705A5F" w:rsidRPr="002A25C9" w:rsidRDefault="000361C5" w:rsidP="00ED35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w:t>
      </w:r>
      <w:r w:rsidR="0073589B" w:rsidRPr="002A25C9">
        <w:rPr>
          <w:rFonts w:ascii="Book Antiqua" w:hAnsi="Book Antiqua" w:cs="Calibri"/>
          <w:bCs/>
          <w:szCs w:val="24"/>
          <w:lang w:val="es-PR"/>
        </w:rPr>
        <w:t xml:space="preserve"> C</w:t>
      </w:r>
      <w:r w:rsidR="00ED35CA" w:rsidRPr="002A25C9">
        <w:rPr>
          <w:rFonts w:ascii="Book Antiqua" w:hAnsi="Book Antiqua" w:cs="Calibri"/>
          <w:bCs/>
          <w:szCs w:val="24"/>
          <w:lang w:val="es-PR"/>
        </w:rPr>
        <w:t xml:space="preserve">omisión de </w:t>
      </w:r>
      <w:r w:rsidR="00362F07" w:rsidRPr="002A25C9">
        <w:rPr>
          <w:rFonts w:ascii="Book Antiqua" w:hAnsi="Book Antiqua" w:cs="Calibri"/>
          <w:bCs/>
          <w:szCs w:val="24"/>
          <w:lang w:val="es-PR"/>
        </w:rPr>
        <w:t>Alimentación</w:t>
      </w:r>
      <w:r w:rsidR="00ED35CA" w:rsidRPr="002A25C9">
        <w:rPr>
          <w:rFonts w:ascii="Book Antiqua" w:hAnsi="Book Antiqua" w:cs="Calibri"/>
          <w:bCs/>
          <w:szCs w:val="24"/>
          <w:lang w:val="es-PR"/>
        </w:rPr>
        <w:t xml:space="preserve"> y Nutrición,</w:t>
      </w:r>
    </w:p>
    <w:p w14:paraId="2A4DA81E" w14:textId="45BD6455" w:rsidR="079ABE6F" w:rsidRPr="002A25C9" w:rsidRDefault="00ED35CA"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4B79B9" w:rsidRPr="002A25C9">
        <w:rPr>
          <w:rFonts w:ascii="Book Antiqua" w:hAnsi="Book Antiqua" w:cs="Calibri"/>
          <w:bCs/>
          <w:szCs w:val="24"/>
          <w:lang w:val="es-PR"/>
        </w:rPr>
        <w:t>egún lo dispuesto en la Le</w:t>
      </w:r>
      <w:r w:rsidRPr="002A25C9">
        <w:rPr>
          <w:rFonts w:ascii="Book Antiqua" w:hAnsi="Book Antiqua" w:cs="Calibri"/>
          <w:bCs/>
          <w:szCs w:val="24"/>
          <w:lang w:val="es-PR"/>
        </w:rPr>
        <w:t>y 10-1999</w:t>
      </w:r>
      <w:r w:rsidR="0073589B" w:rsidRPr="002A25C9">
        <w:rPr>
          <w:rFonts w:ascii="Book Antiqua" w:hAnsi="Book Antiqua" w:cs="Calibri"/>
          <w:bCs/>
          <w:szCs w:val="24"/>
          <w:lang w:val="es-PR"/>
        </w:rPr>
        <w:tab/>
        <w:t>8,000</w:t>
      </w:r>
    </w:p>
    <w:p w14:paraId="2E53B1B9" w14:textId="47EF159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96,668,000</w:t>
      </w:r>
    </w:p>
    <w:p w14:paraId="5BD5D20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64,370,000</w:t>
      </w:r>
    </w:p>
    <w:p w14:paraId="34E7763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16,794,000</w:t>
      </w:r>
    </w:p>
    <w:p w14:paraId="2EAEF8B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4,144,000</w:t>
      </w:r>
    </w:p>
    <w:p w14:paraId="098965E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1,512,000</w:t>
      </w:r>
    </w:p>
    <w:p w14:paraId="70B81C47" w14:textId="77777777" w:rsidR="00FC2FCC" w:rsidRPr="002A25C9" w:rsidRDefault="004753CE">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717BA7D" w14:textId="6DA3B7CF"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2,236,000</w:t>
      </w:r>
    </w:p>
    <w:p w14:paraId="645A509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7D34C9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393,000</w:t>
      </w:r>
    </w:p>
    <w:p w14:paraId="002ED1A5" w14:textId="14A0D8EC"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E1529A" w:rsidRPr="002A25C9">
        <w:rPr>
          <w:rFonts w:ascii="Book Antiqua" w:hAnsi="Book Antiqua" w:cs="Calibri"/>
          <w:bCs/>
          <w:szCs w:val="24"/>
          <w:lang w:val="es-PR"/>
        </w:rPr>
        <w:t>s</w:t>
      </w:r>
      <w:r w:rsidRPr="002A25C9">
        <w:rPr>
          <w:rFonts w:ascii="Book Antiqua" w:hAnsi="Book Antiqua" w:cs="Calibri"/>
          <w:bCs/>
          <w:szCs w:val="24"/>
          <w:lang w:val="es-PR"/>
        </w:rPr>
        <w:t>ervicio</w:t>
      </w:r>
      <w:r w:rsidR="00E1529A"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E1529A" w:rsidRPr="002A25C9">
        <w:rPr>
          <w:rFonts w:ascii="Book Antiqua" w:hAnsi="Book Antiqua" w:cs="Calibri"/>
          <w:bCs/>
          <w:szCs w:val="24"/>
          <w:lang w:val="es-PR"/>
        </w:rPr>
        <w:t>s</w:t>
      </w:r>
      <w:r w:rsidRPr="002A25C9">
        <w:rPr>
          <w:rFonts w:ascii="Book Antiqua" w:hAnsi="Book Antiqua" w:cs="Calibri"/>
          <w:bCs/>
          <w:szCs w:val="24"/>
          <w:lang w:val="es-PR"/>
        </w:rPr>
        <w:t>alud que</w:t>
      </w:r>
    </w:p>
    <w:p w14:paraId="1F2D59A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29D5CDD7" w14:textId="1DE1FE34"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5A2602" w:rsidRPr="002A25C9">
        <w:rPr>
          <w:rFonts w:ascii="Book Antiqua" w:hAnsi="Book Antiqua" w:cs="Calibri"/>
          <w:bCs/>
          <w:szCs w:val="24"/>
          <w:lang w:val="es-PR"/>
        </w:rPr>
        <w:t>ervicios M</w:t>
      </w:r>
      <w:r w:rsidRPr="002A25C9">
        <w:rPr>
          <w:rFonts w:ascii="Book Antiqua" w:hAnsi="Book Antiqua" w:cs="Calibri"/>
          <w:bCs/>
          <w:szCs w:val="24"/>
          <w:lang w:val="es-PR"/>
        </w:rPr>
        <w:t>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39,291,000</w:t>
      </w:r>
    </w:p>
    <w:p w14:paraId="0A46755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67,116,000</w:t>
      </w:r>
    </w:p>
    <w:p w14:paraId="4C115CD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8,635,000</w:t>
      </w:r>
    </w:p>
    <w:p w14:paraId="51232E5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960,000</w:t>
      </w:r>
    </w:p>
    <w:p w14:paraId="4DB6C7E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3,809,000</w:t>
      </w:r>
    </w:p>
    <w:p w14:paraId="7820D1F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13,823,000</w:t>
      </w:r>
    </w:p>
    <w:p w14:paraId="79C2BB3A"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seguridad y servicios de</w:t>
      </w:r>
    </w:p>
    <w:p w14:paraId="3E959A0E"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vigilancia</w:t>
      </w:r>
      <w:r w:rsidRPr="002A25C9">
        <w:rPr>
          <w:rFonts w:ascii="Book Antiqua" w:hAnsi="Book Antiqua" w:cs="Calibri"/>
          <w:bCs/>
          <w:szCs w:val="24"/>
          <w:lang w:val="es-PR"/>
        </w:rPr>
        <w:tab/>
        <w:t>2,500,000</w:t>
      </w:r>
    </w:p>
    <w:p w14:paraId="318F668A"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655D9260"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51C54956"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189B47A1"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1817A7BC"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292,000</w:t>
      </w:r>
    </w:p>
    <w:p w14:paraId="07326BDE"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desarrollo de la Política Pública</w:t>
      </w:r>
    </w:p>
    <w:p w14:paraId="3460E7E9"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Gobierno de PR relacionada</w:t>
      </w:r>
    </w:p>
    <w:p w14:paraId="04AD9B55"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 población que padece la</w:t>
      </w:r>
    </w:p>
    <w:p w14:paraId="132CBC83"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Condición de Autismo, según lo</w:t>
      </w:r>
    </w:p>
    <w:p w14:paraId="36489CA5"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318-2003</w:t>
      </w:r>
      <w:r w:rsidRPr="002A25C9">
        <w:rPr>
          <w:rFonts w:ascii="Book Antiqua" w:hAnsi="Book Antiqua" w:cs="Calibri"/>
          <w:bCs/>
          <w:szCs w:val="24"/>
          <w:lang w:val="es-PR"/>
        </w:rPr>
        <w:tab/>
        <w:t>250,000</w:t>
      </w:r>
    </w:p>
    <w:p w14:paraId="438A282C" w14:textId="77777777" w:rsidR="00A756CA" w:rsidRPr="002A25C9" w:rsidRDefault="00A756C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2633F601"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32714BEC" w14:textId="77777777" w:rsidR="00A756CA" w:rsidRPr="002A25C9" w:rsidRDefault="00A756CA" w:rsidP="00A756C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F7A621E" w14:textId="77777777" w:rsidR="00A756CA" w:rsidRPr="002A25C9" w:rsidRDefault="00A756CA" w:rsidP="00A756C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t>232,000</w:t>
      </w:r>
    </w:p>
    <w:p w14:paraId="19C995CF" w14:textId="77777777" w:rsidR="00FB29B0" w:rsidRPr="002A25C9" w:rsidRDefault="00FB29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regular la práctica de fumar en</w:t>
      </w:r>
    </w:p>
    <w:p w14:paraId="6584DFAB" w14:textId="77777777" w:rsidR="00FB29B0" w:rsidRPr="002A25C9" w:rsidRDefault="00FB29B0" w:rsidP="00FB29B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determinados lugares públicos y privados,</w:t>
      </w:r>
    </w:p>
    <w:p w14:paraId="3585892D" w14:textId="77777777" w:rsidR="00FB29B0" w:rsidRPr="002A25C9" w:rsidRDefault="00FB29B0" w:rsidP="00FB29B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según lo dispuesto en la Ley 40-1993,</w:t>
      </w:r>
    </w:p>
    <w:p w14:paraId="5EEC45F5" w14:textId="77777777" w:rsidR="00FB29B0" w:rsidRPr="002A25C9" w:rsidRDefault="00FB29B0" w:rsidP="00FB29B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t>12,000</w:t>
      </w:r>
    </w:p>
    <w:p w14:paraId="4EC2674D" w14:textId="77777777" w:rsidR="00FB29B0" w:rsidRPr="002A25C9" w:rsidRDefault="00FB29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1301D795" w14:textId="77777777" w:rsidR="00FB29B0" w:rsidRPr="002A25C9" w:rsidRDefault="00FB29B0" w:rsidP="00FB29B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Comisión de Alimentación y Nutrición, </w:t>
      </w:r>
    </w:p>
    <w:p w14:paraId="48B8241A" w14:textId="77777777" w:rsidR="00FB29B0" w:rsidRPr="002A25C9" w:rsidRDefault="00FB29B0" w:rsidP="00FB29B0">
      <w:pPr>
        <w:pStyle w:val="ListParagraph"/>
        <w:tabs>
          <w:tab w:val="left" w:pos="1984"/>
          <w:tab w:val="left" w:pos="819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              3,000</w:t>
      </w:r>
    </w:p>
    <w:p w14:paraId="1E2509F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 provistos</w:t>
      </w:r>
    </w:p>
    <w:p w14:paraId="0DFD0D6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por los hogares comunitarios</w:t>
      </w:r>
      <w:r w:rsidRPr="002A25C9">
        <w:rPr>
          <w:rFonts w:ascii="Book Antiqua" w:hAnsi="Book Antiqua" w:cs="Calibri"/>
          <w:bCs/>
          <w:szCs w:val="24"/>
          <w:lang w:val="es-PR"/>
        </w:rPr>
        <w:tab/>
        <w:t>36,600,000</w:t>
      </w:r>
    </w:p>
    <w:p w14:paraId="6D74038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1,893,000</w:t>
      </w:r>
    </w:p>
    <w:p w14:paraId="16B7A0A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1,517,000</w:t>
      </w:r>
    </w:p>
    <w:p w14:paraId="7ABF1EAB" w14:textId="77777777" w:rsidR="000C3398" w:rsidRPr="002A25C9" w:rsidRDefault="000C3398">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subvención aérea del Municipio de</w:t>
      </w:r>
    </w:p>
    <w:p w14:paraId="11087DA3" w14:textId="77777777"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Vieques, según lo dispuesto en la Ley</w:t>
      </w:r>
    </w:p>
    <w:p w14:paraId="0DC87EE8" w14:textId="77777777" w:rsidR="000C3398" w:rsidRPr="002A25C9" w:rsidRDefault="000C3398" w:rsidP="00F40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Núm. 44 de 17 de mayo de 1955.</w:t>
      </w:r>
      <w:r w:rsidRPr="002A25C9">
        <w:rPr>
          <w:rFonts w:ascii="Book Antiqua" w:hAnsi="Book Antiqua" w:cs="Calibri"/>
          <w:bCs/>
          <w:szCs w:val="24"/>
          <w:lang w:val="es-PR"/>
        </w:rPr>
        <w:tab/>
        <w:t>345,000</w:t>
      </w:r>
    </w:p>
    <w:p w14:paraId="1063D6D1" w14:textId="77777777" w:rsidR="000C3398" w:rsidRPr="002A25C9" w:rsidRDefault="000C3398">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6134CE6A" w14:textId="77777777"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41DFA514" w14:textId="77777777"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BCCD1AC" w14:textId="55728B0D" w:rsidR="000C3398" w:rsidRPr="002A25C9" w:rsidRDefault="000C3398" w:rsidP="000C33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F402AB" w:rsidRPr="002A25C9">
        <w:rPr>
          <w:rFonts w:ascii="Book Antiqua" w:hAnsi="Book Antiqua" w:cs="Calibri"/>
          <w:bCs/>
          <w:szCs w:val="24"/>
          <w:lang w:val="es-PR"/>
        </w:rPr>
        <w:t xml:space="preserve">  </w:t>
      </w:r>
      <w:r w:rsidRPr="002A25C9">
        <w:rPr>
          <w:rFonts w:ascii="Book Antiqua" w:hAnsi="Book Antiqua" w:cs="Calibri"/>
          <w:bCs/>
          <w:szCs w:val="24"/>
          <w:lang w:val="es-PR"/>
        </w:rPr>
        <w:t>15,000</w:t>
      </w:r>
    </w:p>
    <w:p w14:paraId="1D9B7F2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71693256" w14:textId="2C5471D2"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las Salas de Emergencias de los CDT</w:t>
      </w:r>
      <w:r w:rsidR="002C5775" w:rsidRPr="002A25C9">
        <w:rPr>
          <w:rFonts w:ascii="Book Antiqua" w:hAnsi="Book Antiqua" w:cs="Calibri"/>
          <w:bCs/>
          <w:szCs w:val="24"/>
          <w:lang w:val="es-PR"/>
        </w:rPr>
        <w:t>s</w:t>
      </w:r>
      <w:r w:rsidRPr="002A25C9">
        <w:rPr>
          <w:rFonts w:ascii="Book Antiqua" w:hAnsi="Book Antiqua" w:cs="Calibri"/>
          <w:bCs/>
          <w:szCs w:val="24"/>
          <w:lang w:val="es-PR"/>
        </w:rPr>
        <w:tab/>
        <w:t>15,000</w:t>
      </w:r>
    </w:p>
    <w:p w14:paraId="6BBCF82A"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55F5DF00" w14:textId="75F34103" w:rsidR="00705A5F" w:rsidRPr="002A25C9" w:rsidRDefault="003524EE" w:rsidP="005E29D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w:t>
      </w:r>
      <w:r w:rsidR="009115C2" w:rsidRPr="002A25C9">
        <w:rPr>
          <w:rFonts w:ascii="Book Antiqua" w:hAnsi="Book Antiqua" w:cs="Calibri"/>
          <w:bCs/>
          <w:szCs w:val="24"/>
          <w:lang w:val="es-PR"/>
        </w:rPr>
        <w:t>Comisión de Alimentación y Nutrición</w:t>
      </w:r>
      <w:r w:rsidR="006C66C4" w:rsidRPr="002A25C9">
        <w:rPr>
          <w:rFonts w:ascii="Book Antiqua" w:hAnsi="Book Antiqua" w:cs="Calibri"/>
          <w:bCs/>
          <w:szCs w:val="24"/>
          <w:lang w:val="es-PR"/>
        </w:rPr>
        <w:t>,</w:t>
      </w:r>
    </w:p>
    <w:p w14:paraId="5478F411" w14:textId="4124256E" w:rsidR="079ABE6F" w:rsidRPr="002A25C9" w:rsidRDefault="005E29D8"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6C66C4" w:rsidRPr="002A25C9">
        <w:rPr>
          <w:rFonts w:ascii="Book Antiqua" w:hAnsi="Book Antiqua" w:cs="Calibri"/>
          <w:bCs/>
          <w:szCs w:val="24"/>
          <w:lang w:val="es-PR"/>
        </w:rPr>
        <w:t xml:space="preserve">egún </w:t>
      </w:r>
      <w:r w:rsidR="006B7B0F" w:rsidRPr="002A25C9">
        <w:rPr>
          <w:rFonts w:ascii="Book Antiqua" w:hAnsi="Book Antiqua" w:cs="Calibri"/>
          <w:bCs/>
          <w:szCs w:val="24"/>
          <w:lang w:val="es-PR"/>
        </w:rPr>
        <w:t xml:space="preserve">lo </w:t>
      </w:r>
      <w:r w:rsidR="007F0184" w:rsidRPr="002A25C9">
        <w:rPr>
          <w:rFonts w:ascii="Book Antiqua" w:hAnsi="Book Antiqua" w:cs="Calibri"/>
          <w:bCs/>
          <w:szCs w:val="24"/>
          <w:lang w:val="es-PR"/>
        </w:rPr>
        <w:t>dispuesto en la Ley 10-1999</w:t>
      </w:r>
      <w:r w:rsidR="0073589B" w:rsidRPr="002A25C9">
        <w:rPr>
          <w:rFonts w:ascii="Book Antiqua" w:hAnsi="Book Antiqua" w:cs="Calibri"/>
          <w:bCs/>
          <w:szCs w:val="24"/>
          <w:lang w:val="es-PR"/>
        </w:rPr>
        <w:tab/>
        <w:t>1,000</w:t>
      </w:r>
    </w:p>
    <w:p w14:paraId="15D0AC4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36,808,000</w:t>
      </w:r>
    </w:p>
    <w:p w14:paraId="23F42119"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016D4AC1" w14:textId="740DF284"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2,861,000</w:t>
      </w:r>
    </w:p>
    <w:p w14:paraId="58D97B5E" w14:textId="6B38977A"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326,000</w:t>
      </w:r>
    </w:p>
    <w:p w14:paraId="7B679017" w14:textId="77777777" w:rsidR="00492789" w:rsidRPr="002A25C9" w:rsidRDefault="0049278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F0FB5F8" w14:textId="77777777" w:rsidR="00492789" w:rsidRPr="002A25C9" w:rsidRDefault="00492789" w:rsidP="0049278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150,000</w:t>
      </w:r>
    </w:p>
    <w:p w14:paraId="6C819457" w14:textId="77777777" w:rsidR="00492789" w:rsidRPr="002A25C9" w:rsidRDefault="0049278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224C857" w14:textId="77777777" w:rsidR="00492789" w:rsidRPr="002A25C9" w:rsidRDefault="00492789" w:rsidP="0049278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250,000</w:t>
      </w:r>
    </w:p>
    <w:p w14:paraId="2A5EBA44" w14:textId="4F37C74F"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276,000</w:t>
      </w:r>
    </w:p>
    <w:p w14:paraId="0F1C7DFA" w14:textId="44911B98"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22,3</w:t>
      </w:r>
      <w:r w:rsidR="00557A65" w:rsidRPr="002A25C9">
        <w:rPr>
          <w:rFonts w:ascii="Book Antiqua" w:hAnsi="Book Antiqua" w:cs="Calibri"/>
          <w:bCs/>
          <w:szCs w:val="24"/>
          <w:lang w:val="es-PR"/>
        </w:rPr>
        <w:t>7</w:t>
      </w:r>
      <w:r w:rsidRPr="002A25C9">
        <w:rPr>
          <w:rFonts w:ascii="Book Antiqua" w:hAnsi="Book Antiqua" w:cs="Calibri"/>
          <w:bCs/>
          <w:szCs w:val="24"/>
          <w:lang w:val="es-PR"/>
        </w:rPr>
        <w:t>2,000</w:t>
      </w:r>
    </w:p>
    <w:p w14:paraId="058A267A" w14:textId="77777777" w:rsidR="00D87A9C" w:rsidRPr="002A25C9" w:rsidRDefault="00D87A9C">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1FF2C5C1" w14:textId="77777777" w:rsidR="00D87A9C" w:rsidRPr="002A25C9" w:rsidRDefault="00D87A9C" w:rsidP="00D87A9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las Salas de Emergencias </w:t>
      </w:r>
    </w:p>
    <w:p w14:paraId="3F992FC4" w14:textId="77777777" w:rsidR="00D87A9C" w:rsidRPr="002A25C9" w:rsidRDefault="00D87A9C" w:rsidP="00D87A9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CDTs</w:t>
      </w:r>
      <w:r w:rsidRPr="002A25C9">
        <w:rPr>
          <w:rFonts w:ascii="Book Antiqua" w:hAnsi="Book Antiqua" w:cs="Calibri"/>
          <w:bCs/>
          <w:szCs w:val="24"/>
          <w:lang w:val="es-PR"/>
        </w:rPr>
        <w:tab/>
        <w:t>7,283,000</w:t>
      </w:r>
    </w:p>
    <w:p w14:paraId="446F8E8D" w14:textId="77777777" w:rsidR="006C7EC7" w:rsidRPr="002A25C9" w:rsidRDefault="009037D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6C7EC7" w:rsidRPr="002A25C9">
        <w:rPr>
          <w:rFonts w:ascii="Book Antiqua" w:hAnsi="Book Antiqua" w:cs="Calibri"/>
          <w:bCs/>
          <w:szCs w:val="24"/>
          <w:lang w:val="es-PR"/>
        </w:rPr>
        <w:t>programas de servicios de salud,</w:t>
      </w:r>
    </w:p>
    <w:p w14:paraId="26CE610D" w14:textId="6AB344CD" w:rsidR="006C7EC7" w:rsidRPr="002A25C9" w:rsidRDefault="00F8359E"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w:t>
      </w:r>
      <w:r w:rsidR="006C7EC7" w:rsidRPr="002A25C9">
        <w:rPr>
          <w:rFonts w:ascii="Book Antiqua" w:hAnsi="Book Antiqua" w:cs="Calibri"/>
          <w:bCs/>
          <w:szCs w:val="24"/>
          <w:lang w:val="es-PR"/>
        </w:rPr>
        <w:t>ducación y bienestar de la población</w:t>
      </w:r>
    </w:p>
    <w:p w14:paraId="2AE10C29" w14:textId="77777777" w:rsidR="00EC6536" w:rsidRPr="002A25C9" w:rsidRDefault="00EC6536"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infancia temprana, incluyendo </w:t>
      </w:r>
    </w:p>
    <w:p w14:paraId="11D996E1" w14:textId="77777777" w:rsidR="00EC6536" w:rsidRPr="002A25C9" w:rsidRDefault="00EC6536"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 nuevos y existentes para</w:t>
      </w:r>
    </w:p>
    <w:p w14:paraId="565F7E96" w14:textId="79EA32E7" w:rsidR="00084885" w:rsidRPr="002A25C9" w:rsidRDefault="00EC6536" w:rsidP="006C7EC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el </w:t>
      </w:r>
      <w:r w:rsidR="00141AB0" w:rsidRPr="002A25C9">
        <w:rPr>
          <w:rFonts w:ascii="Book Antiqua" w:hAnsi="Book Antiqua" w:cs="Calibri"/>
          <w:bCs/>
          <w:szCs w:val="24"/>
          <w:lang w:val="es-PR"/>
        </w:rPr>
        <w:t xml:space="preserve">diagnóstico y tratamiento a </w:t>
      </w:r>
      <w:r w:rsidRPr="002A25C9">
        <w:rPr>
          <w:rFonts w:ascii="Book Antiqua" w:hAnsi="Book Antiqua" w:cs="Calibri"/>
          <w:bCs/>
          <w:szCs w:val="24"/>
          <w:lang w:val="es-PR"/>
        </w:rPr>
        <w:t>niños</w:t>
      </w:r>
    </w:p>
    <w:p w14:paraId="232FBEC3" w14:textId="49C7C63F"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 deficiencias en el desarrollo, </w:t>
      </w:r>
    </w:p>
    <w:p w14:paraId="272606AA" w14:textId="77777777"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 para</w:t>
      </w:r>
      <w:r w:rsidR="0008488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mejorar la calidad de </w:t>
      </w:r>
    </w:p>
    <w:p w14:paraId="18AAECA6" w14:textId="77777777"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de capacitación</w:t>
      </w:r>
      <w:r w:rsidR="0008488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 personal </w:t>
      </w:r>
    </w:p>
    <w:p w14:paraId="2BFED515" w14:textId="77777777" w:rsidR="00084885"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de Cuidado y</w:t>
      </w:r>
      <w:r w:rsidR="0008488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Desarrollo </w:t>
      </w:r>
    </w:p>
    <w:p w14:paraId="3DF9894F" w14:textId="1FE6ADE0" w:rsidR="079ABE6F" w:rsidRPr="002A25C9" w:rsidRDefault="0073589B"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Infantil</w:t>
      </w:r>
      <w:r w:rsidR="00084885" w:rsidRPr="002A25C9">
        <w:rPr>
          <w:rFonts w:ascii="Book Antiqua" w:hAnsi="Book Antiqua" w:cs="Calibri"/>
          <w:bCs/>
          <w:szCs w:val="24"/>
          <w:lang w:val="es-PR"/>
        </w:rPr>
        <w:t xml:space="preserve">    </w:t>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r>
      <w:r w:rsidR="00084885" w:rsidRPr="002A25C9">
        <w:rPr>
          <w:rFonts w:ascii="Book Antiqua" w:hAnsi="Book Antiqua" w:cs="Calibri"/>
          <w:bCs/>
          <w:szCs w:val="24"/>
          <w:lang w:val="es-PR"/>
        </w:rPr>
        <w:tab/>
        <w:t xml:space="preserve">    </w:t>
      </w:r>
      <w:r w:rsidRPr="002A25C9">
        <w:rPr>
          <w:rFonts w:ascii="Book Antiqua" w:hAnsi="Book Antiqua" w:cs="Calibri"/>
          <w:bCs/>
          <w:szCs w:val="24"/>
          <w:lang w:val="es-PR"/>
        </w:rPr>
        <w:t>750,000</w:t>
      </w:r>
    </w:p>
    <w:p w14:paraId="40994C48" w14:textId="77777777" w:rsidR="00C576F9" w:rsidRPr="002A25C9" w:rsidRDefault="00C576F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operar el tercer turno</w:t>
      </w:r>
    </w:p>
    <w:p w14:paraId="541037FA" w14:textId="77777777" w:rsidR="00C576F9" w:rsidRPr="002A25C9" w:rsidRDefault="00C576F9" w:rsidP="00C576F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(11:00 pm a 7:00 am) de la sala de</w:t>
      </w:r>
    </w:p>
    <w:p w14:paraId="0D405926" w14:textId="77777777" w:rsidR="00C576F9" w:rsidRPr="002A25C9" w:rsidRDefault="00C576F9" w:rsidP="00C576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emergencia del CDT del </w:t>
      </w:r>
    </w:p>
    <w:p w14:paraId="78A8CCC9" w14:textId="77777777" w:rsidR="00C576F9" w:rsidRPr="002A25C9" w:rsidRDefault="00C576F9" w:rsidP="00C576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Municipio de Loíza</w:t>
      </w:r>
      <w:r w:rsidRPr="002A25C9">
        <w:rPr>
          <w:rFonts w:ascii="Book Antiqua" w:hAnsi="Book Antiqua" w:cs="Calibri"/>
          <w:bCs/>
          <w:szCs w:val="24"/>
          <w:lang w:val="es-PR"/>
        </w:rPr>
        <w:tab/>
        <w:t>736,000</w:t>
      </w:r>
    </w:p>
    <w:p w14:paraId="408070C9"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1A73A26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612A9CB7"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ACAFB03"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653,000</w:t>
      </w:r>
    </w:p>
    <w:p w14:paraId="1246E857" w14:textId="77777777" w:rsidR="00984667" w:rsidRPr="002A25C9" w:rsidRDefault="009037D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984667" w:rsidRPr="002A25C9">
        <w:rPr>
          <w:rFonts w:ascii="Book Antiqua" w:hAnsi="Book Antiqua" w:cs="Calibri"/>
          <w:bCs/>
          <w:szCs w:val="24"/>
          <w:lang w:val="es-PR"/>
        </w:rPr>
        <w:t xml:space="preserve">gastos de funcionamiento </w:t>
      </w:r>
    </w:p>
    <w:p w14:paraId="29155F49" w14:textId="2F03A51A" w:rsidR="000D0276" w:rsidRPr="002A25C9" w:rsidRDefault="00984667" w:rsidP="0098466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141AB0" w:rsidRPr="002A25C9">
        <w:rPr>
          <w:rFonts w:ascii="Book Antiqua" w:hAnsi="Book Antiqua" w:cs="Calibri"/>
          <w:bCs/>
          <w:szCs w:val="24"/>
          <w:lang w:val="es-PR"/>
        </w:rPr>
        <w:t xml:space="preserve">el </w:t>
      </w:r>
      <w:r w:rsidR="00FE7A7F" w:rsidRPr="002A25C9">
        <w:rPr>
          <w:rFonts w:ascii="Book Antiqua" w:hAnsi="Book Antiqua" w:cs="Calibri"/>
          <w:bCs/>
          <w:szCs w:val="24"/>
          <w:lang w:val="es-PR"/>
        </w:rPr>
        <w:t>R</w:t>
      </w:r>
      <w:r w:rsidR="00141AB0" w:rsidRPr="002A25C9">
        <w:rPr>
          <w:rFonts w:ascii="Book Antiqua" w:hAnsi="Book Antiqua" w:cs="Calibri"/>
          <w:bCs/>
          <w:szCs w:val="24"/>
          <w:lang w:val="es-PR"/>
        </w:rPr>
        <w:t>egistro de Casos de la</w:t>
      </w:r>
    </w:p>
    <w:p w14:paraId="7ED2369A" w14:textId="77777777" w:rsidR="006B1FDF" w:rsidRPr="002A25C9" w:rsidRDefault="0073589B" w:rsidP="006B1FD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Enfermedad de Alzheimer, </w:t>
      </w:r>
    </w:p>
    <w:p w14:paraId="63B9DEB2" w14:textId="03B3EB55" w:rsidR="079ABE6F" w:rsidRPr="002A25C9" w:rsidRDefault="0073589B" w:rsidP="006B1FD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Ley 237-1999</w:t>
      </w:r>
      <w:r w:rsidR="00422BA4" w:rsidRPr="002A25C9">
        <w:rPr>
          <w:rFonts w:ascii="Book Antiqua" w:hAnsi="Book Antiqua" w:cs="Calibri"/>
          <w:bCs/>
          <w:szCs w:val="24"/>
          <w:lang w:val="es-PR"/>
        </w:rPr>
        <w:t>, según enmendada</w:t>
      </w:r>
      <w:r w:rsidR="00422BA4" w:rsidRPr="002A25C9">
        <w:rPr>
          <w:rFonts w:ascii="Book Antiqua" w:hAnsi="Book Antiqua" w:cs="Calibri"/>
          <w:bCs/>
          <w:szCs w:val="24"/>
          <w:lang w:val="es-PR"/>
        </w:rPr>
        <w:tab/>
      </w:r>
      <w:r w:rsidR="00422BA4" w:rsidRPr="002A25C9">
        <w:rPr>
          <w:rFonts w:ascii="Book Antiqua" w:hAnsi="Book Antiqua" w:cs="Calibri"/>
          <w:bCs/>
          <w:szCs w:val="24"/>
          <w:lang w:val="es-PR"/>
        </w:rPr>
        <w:tab/>
        <w:t xml:space="preserve">    </w:t>
      </w:r>
      <w:r w:rsidRPr="002A25C9">
        <w:rPr>
          <w:rFonts w:ascii="Book Antiqua" w:hAnsi="Book Antiqua" w:cs="Calibri"/>
          <w:bCs/>
          <w:lang w:val="es-PR"/>
        </w:rPr>
        <w:t>525,000</w:t>
      </w:r>
    </w:p>
    <w:p w14:paraId="7A5CD593"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ofrecer los servicios de laboratorio</w:t>
      </w:r>
    </w:p>
    <w:p w14:paraId="567A6289"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rayos X de la sala de emergencia</w:t>
      </w:r>
    </w:p>
    <w:p w14:paraId="3022FE9B" w14:textId="77777777" w:rsidR="00FC6BAB" w:rsidRPr="002A25C9" w:rsidRDefault="00FC6BAB" w:rsidP="00FC6B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CDT del Municipio de Loíza</w:t>
      </w:r>
      <w:r w:rsidRPr="002A25C9">
        <w:rPr>
          <w:rFonts w:ascii="Book Antiqua" w:hAnsi="Book Antiqua" w:cs="Calibri"/>
          <w:bCs/>
          <w:szCs w:val="24"/>
          <w:lang w:val="es-PR"/>
        </w:rPr>
        <w:tab/>
        <w:t>225,000</w:t>
      </w:r>
    </w:p>
    <w:p w14:paraId="21B5B852"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536CF2A3"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Catastróficas, conforme provisto por la </w:t>
      </w:r>
    </w:p>
    <w:p w14:paraId="15A530AF" w14:textId="77777777" w:rsidR="00FC6BAB" w:rsidRPr="002A25C9" w:rsidRDefault="00FC6BAB" w:rsidP="00FC6B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146,000</w:t>
      </w:r>
    </w:p>
    <w:p w14:paraId="2BBDCB20"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llevar a cabo el Día Nacional </w:t>
      </w:r>
    </w:p>
    <w:p w14:paraId="2B2647E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realizarse la prueba de Hepatitis C, </w:t>
      </w:r>
    </w:p>
    <w:p w14:paraId="76A1CC2C" w14:textId="5F011DB3"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lo dispuesto en la Ley 42-2003 </w:t>
      </w:r>
      <w:r w:rsidRPr="002A25C9">
        <w:rPr>
          <w:rFonts w:ascii="Book Antiqua" w:hAnsi="Book Antiqua" w:cs="Calibri"/>
          <w:bCs/>
          <w:szCs w:val="24"/>
          <w:lang w:val="es-PR"/>
        </w:rPr>
        <w:tab/>
        <w:t xml:space="preserve"> </w:t>
      </w:r>
      <w:r w:rsidR="000B451E" w:rsidRPr="002A25C9">
        <w:rPr>
          <w:rFonts w:ascii="Book Antiqua" w:hAnsi="Book Antiqua" w:cs="Calibri"/>
          <w:bCs/>
          <w:szCs w:val="24"/>
          <w:lang w:val="es-PR"/>
        </w:rPr>
        <w:t xml:space="preserve">  </w:t>
      </w:r>
      <w:r w:rsidR="00D4320D" w:rsidRPr="002A25C9">
        <w:rPr>
          <w:rFonts w:ascii="Book Antiqua" w:hAnsi="Book Antiqua" w:cs="Calibri"/>
          <w:bCs/>
          <w:szCs w:val="24"/>
          <w:lang w:val="es-PR"/>
        </w:rPr>
        <w:t xml:space="preserve"> </w:t>
      </w:r>
      <w:r w:rsidRPr="002A25C9">
        <w:rPr>
          <w:rFonts w:ascii="Book Antiqua" w:hAnsi="Book Antiqua" w:cs="Calibri"/>
          <w:bCs/>
          <w:szCs w:val="24"/>
          <w:lang w:val="es-PR"/>
        </w:rPr>
        <w:t>121,000</w:t>
      </w:r>
    </w:p>
    <w:p w14:paraId="46F96B5F"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9990070"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Programa para la Prevención y Vigilancia</w:t>
      </w:r>
    </w:p>
    <w:p w14:paraId="2DB2BC3A"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Emergencias Médicas de Niños, </w:t>
      </w:r>
    </w:p>
    <w:p w14:paraId="3CEBDA5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259-2000, según enmendada</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60,000</w:t>
      </w:r>
    </w:p>
    <w:p w14:paraId="7DA1F3F1" w14:textId="77777777" w:rsidR="00FC6BAB" w:rsidRPr="002A25C9" w:rsidRDefault="00FC6BA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491862BB" w14:textId="77777777" w:rsidR="00FC6BAB" w:rsidRPr="002A25C9" w:rsidRDefault="00FC6BAB" w:rsidP="00FC6B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Alimentación y Nutrición,</w:t>
      </w:r>
    </w:p>
    <w:p w14:paraId="47907547" w14:textId="77777777" w:rsidR="00FC6BAB" w:rsidRPr="002A25C9" w:rsidRDefault="00FC6BAB" w:rsidP="00FC6B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Pr="002A25C9">
        <w:rPr>
          <w:rFonts w:ascii="Book Antiqua" w:hAnsi="Book Antiqua" w:cs="Calibri"/>
          <w:bCs/>
          <w:szCs w:val="24"/>
          <w:lang w:val="es-PR"/>
        </w:rPr>
        <w:tab/>
        <w:t>44,000</w:t>
      </w:r>
    </w:p>
    <w:p w14:paraId="5CB477C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Comisión para la Implantación</w:t>
      </w:r>
    </w:p>
    <w:p w14:paraId="1264C70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Política Pública en la Prevención</w:t>
      </w:r>
    </w:p>
    <w:p w14:paraId="6D57BA1F" w14:textId="77777777" w:rsidR="009B1422" w:rsidRPr="002A25C9" w:rsidRDefault="0073589B" w:rsidP="00DA595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Suicidio, dispuesto en la</w:t>
      </w:r>
      <w:r w:rsidR="00DA595E" w:rsidRPr="002A25C9">
        <w:rPr>
          <w:rFonts w:ascii="Book Antiqua" w:hAnsi="Book Antiqua" w:cs="Calibri"/>
          <w:bCs/>
          <w:szCs w:val="24"/>
          <w:lang w:val="es-PR"/>
        </w:rPr>
        <w:t xml:space="preserve"> </w:t>
      </w:r>
      <w:r w:rsidRPr="002A25C9">
        <w:rPr>
          <w:rFonts w:ascii="Book Antiqua" w:hAnsi="Book Antiqua" w:cs="Calibri"/>
          <w:bCs/>
          <w:szCs w:val="24"/>
          <w:lang w:val="es-PR"/>
        </w:rPr>
        <w:t>Ley 227-1999</w:t>
      </w:r>
      <w:r w:rsidR="009B1422" w:rsidRPr="002A25C9">
        <w:rPr>
          <w:rFonts w:ascii="Book Antiqua" w:hAnsi="Book Antiqua" w:cs="Calibri"/>
          <w:bCs/>
          <w:szCs w:val="24"/>
          <w:lang w:val="es-PR"/>
        </w:rPr>
        <w:t>,</w:t>
      </w:r>
    </w:p>
    <w:p w14:paraId="422311DF" w14:textId="510951C5" w:rsidR="079ABE6F" w:rsidRPr="002A25C9" w:rsidRDefault="5DCF37E5" w:rsidP="4CF9455D">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según enmendada</w:t>
      </w:r>
      <w:r w:rsidR="009B1422" w:rsidRPr="002A25C9">
        <w:rPr>
          <w:rFonts w:ascii="Book Antiqua" w:hAnsi="Book Antiqua"/>
          <w:bCs/>
          <w:lang w:val="es-PR"/>
        </w:rPr>
        <w:tab/>
      </w:r>
      <w:r w:rsidR="009B1422" w:rsidRPr="002A25C9">
        <w:rPr>
          <w:rFonts w:ascii="Book Antiqua" w:hAnsi="Book Antiqua"/>
          <w:bCs/>
          <w:lang w:val="es-PR"/>
        </w:rPr>
        <w:tab/>
      </w:r>
      <w:r w:rsidR="009B1422" w:rsidRPr="002A25C9">
        <w:rPr>
          <w:rFonts w:ascii="Book Antiqua" w:hAnsi="Book Antiqua"/>
          <w:bCs/>
          <w:lang w:val="es-PR"/>
        </w:rPr>
        <w:tab/>
      </w:r>
      <w:r w:rsidRPr="002A25C9">
        <w:rPr>
          <w:rFonts w:ascii="Book Antiqua" w:hAnsi="Book Antiqua" w:cs="Calibri"/>
          <w:bCs/>
          <w:lang w:val="es-PR"/>
        </w:rPr>
        <w:t xml:space="preserve">  </w:t>
      </w:r>
      <w:r w:rsidR="009B1422" w:rsidRPr="002A25C9">
        <w:rPr>
          <w:rFonts w:ascii="Book Antiqua" w:hAnsi="Book Antiqua"/>
          <w:bCs/>
          <w:lang w:val="es-PR"/>
        </w:rPr>
        <w:tab/>
      </w:r>
      <w:r w:rsidRPr="002A25C9">
        <w:rPr>
          <w:rFonts w:ascii="Book Antiqua" w:hAnsi="Book Antiqua" w:cs="Calibri"/>
          <w:bCs/>
          <w:lang w:val="es-PR"/>
        </w:rPr>
        <w:t xml:space="preserve">   </w:t>
      </w:r>
      <w:r w:rsidR="26948173" w:rsidRPr="002A25C9">
        <w:rPr>
          <w:rFonts w:ascii="Book Antiqua" w:hAnsi="Book Antiqua" w:cs="Calibri"/>
          <w:bCs/>
          <w:lang w:val="es-PR"/>
        </w:rPr>
        <w:t>30,000</w:t>
      </w:r>
    </w:p>
    <w:p w14:paraId="27930BD0"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2,172,000</w:t>
      </w:r>
    </w:p>
    <w:p w14:paraId="4F38E8AD"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1,623,000</w:t>
      </w:r>
    </w:p>
    <w:p w14:paraId="554324F0"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0BED013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1E53DE97" w14:textId="77777777" w:rsidR="079ABE6F" w:rsidRPr="002A25C9" w:rsidRDefault="0073589B" w:rsidP="002E71C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cáncer pediátrico</w:t>
      </w:r>
      <w:r w:rsidRPr="002A25C9">
        <w:rPr>
          <w:rFonts w:ascii="Book Antiqua" w:hAnsi="Book Antiqua" w:cs="Calibri"/>
          <w:bCs/>
          <w:szCs w:val="24"/>
          <w:lang w:val="es-PR"/>
        </w:rPr>
        <w:tab/>
        <w:t>500,000</w:t>
      </w:r>
    </w:p>
    <w:p w14:paraId="286B2032" w14:textId="77777777" w:rsidR="009C3F7D" w:rsidRPr="002A25C9" w:rsidRDefault="009C3F7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30BEDDEE" w14:textId="77777777" w:rsidR="009C3F7D" w:rsidRPr="002A25C9" w:rsidRDefault="009C3F7D" w:rsidP="009C3F7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2554BD0B" w14:textId="77777777" w:rsidR="009C3F7D" w:rsidRPr="002A25C9" w:rsidRDefault="009C3F7D" w:rsidP="009C3F7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3EE510B5" w14:textId="77777777" w:rsidR="009C3F7D" w:rsidRPr="002A25C9" w:rsidRDefault="009C3F7D" w:rsidP="009C3F7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74BED50E" w14:textId="026AC8F1" w:rsidR="009C3F7D" w:rsidRPr="002A25C9" w:rsidRDefault="009C3F7D" w:rsidP="009C3F7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D4320D" w:rsidRPr="002A25C9">
        <w:rPr>
          <w:rFonts w:ascii="Book Antiqua" w:hAnsi="Book Antiqua" w:cs="Calibri"/>
          <w:bCs/>
          <w:szCs w:val="24"/>
          <w:lang w:val="es-PR"/>
        </w:rPr>
        <w:t xml:space="preserve">     </w:t>
      </w:r>
      <w:r w:rsidR="002E71CC" w:rsidRPr="002A25C9">
        <w:rPr>
          <w:rFonts w:ascii="Book Antiqua" w:hAnsi="Book Antiqua" w:cs="Calibri"/>
          <w:bCs/>
          <w:szCs w:val="24"/>
          <w:lang w:val="es-PR"/>
        </w:rPr>
        <w:t xml:space="preserve"> </w:t>
      </w:r>
      <w:r w:rsidRPr="002A25C9">
        <w:rPr>
          <w:rFonts w:ascii="Book Antiqua" w:hAnsi="Book Antiqua" w:cs="Calibri"/>
          <w:bCs/>
          <w:szCs w:val="24"/>
          <w:lang w:val="es-PR"/>
        </w:rPr>
        <w:t>42,000</w:t>
      </w:r>
    </w:p>
    <w:p w14:paraId="128F114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27D1654F" w14:textId="498C59AE" w:rsidR="00705A5F" w:rsidRPr="002A25C9" w:rsidRDefault="00362F07"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22371A" w:rsidRPr="002A25C9">
        <w:rPr>
          <w:rFonts w:ascii="Book Antiqua" w:hAnsi="Book Antiqua" w:cs="Calibri"/>
          <w:bCs/>
          <w:szCs w:val="24"/>
          <w:lang w:val="es-PR"/>
        </w:rPr>
        <w:t>a Comisión de Alimen</w:t>
      </w:r>
      <w:r w:rsidRPr="002A25C9">
        <w:rPr>
          <w:rFonts w:ascii="Book Antiqua" w:hAnsi="Book Antiqua" w:cs="Calibri"/>
          <w:bCs/>
          <w:szCs w:val="24"/>
          <w:lang w:val="es-PR"/>
        </w:rPr>
        <w:t>tación</w:t>
      </w:r>
      <w:r w:rsidR="0022371A" w:rsidRPr="002A25C9">
        <w:rPr>
          <w:rFonts w:ascii="Book Antiqua" w:hAnsi="Book Antiqua" w:cs="Calibri"/>
          <w:bCs/>
          <w:szCs w:val="24"/>
          <w:lang w:val="es-PR"/>
        </w:rPr>
        <w:t xml:space="preserve"> y Nutrición,</w:t>
      </w:r>
    </w:p>
    <w:p w14:paraId="27285002" w14:textId="376E6CBD" w:rsidR="079ABE6F" w:rsidRPr="002A25C9" w:rsidRDefault="00A66E89" w:rsidP="00D4320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s</w:t>
      </w:r>
      <w:r w:rsidR="00C178FE" w:rsidRPr="002A25C9">
        <w:rPr>
          <w:rFonts w:ascii="Book Antiqua" w:hAnsi="Book Antiqua" w:cs="Calibri"/>
          <w:bCs/>
          <w:szCs w:val="24"/>
          <w:lang w:val="es-PR"/>
        </w:rPr>
        <w:t xml:space="preserve">egún lo dispuesto </w:t>
      </w:r>
      <w:r w:rsidRPr="002A25C9">
        <w:rPr>
          <w:rFonts w:ascii="Book Antiqua" w:hAnsi="Book Antiqua" w:cs="Calibri"/>
          <w:bCs/>
          <w:szCs w:val="24"/>
          <w:lang w:val="es-PR"/>
        </w:rPr>
        <w:t>en la Ley 10-1999</w:t>
      </w:r>
      <w:r w:rsidR="0073589B" w:rsidRPr="002A25C9">
        <w:rPr>
          <w:rFonts w:ascii="Book Antiqua" w:hAnsi="Book Antiqua" w:cs="Calibri"/>
          <w:bCs/>
          <w:szCs w:val="24"/>
          <w:lang w:val="es-PR"/>
        </w:rPr>
        <w:tab/>
        <w:t>1,000</w:t>
      </w:r>
    </w:p>
    <w:p w14:paraId="50921B1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102539D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7F27A3D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2EC59A05" w14:textId="32A5E34E"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FC6BAB" w:rsidRPr="002A25C9">
        <w:rPr>
          <w:rFonts w:ascii="Book Antiqua" w:hAnsi="Book Antiqua" w:cs="Calibri"/>
          <w:bCs/>
          <w:szCs w:val="24"/>
          <w:lang w:val="es-PR"/>
        </w:rPr>
        <w:tab/>
      </w:r>
      <w:r w:rsidR="00FC6BAB" w:rsidRPr="002A25C9">
        <w:rPr>
          <w:rFonts w:ascii="Book Antiqua" w:hAnsi="Book Antiqua" w:cs="Calibri"/>
          <w:bCs/>
          <w:szCs w:val="24"/>
          <w:lang w:val="es-PR"/>
        </w:rPr>
        <w:tab/>
        <w:t xml:space="preserve">       6,000</w:t>
      </w:r>
    </w:p>
    <w:p w14:paraId="4627F57D" w14:textId="77777777" w:rsidR="009F6B39" w:rsidRPr="002A25C9" w:rsidRDefault="009F6B39">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28,667,000</w:t>
      </w:r>
    </w:p>
    <w:p w14:paraId="06019940" w14:textId="77777777" w:rsidR="009F6B39" w:rsidRPr="002A25C9" w:rsidRDefault="009F6B39">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Sistemas de Información para </w:t>
      </w:r>
    </w:p>
    <w:p w14:paraId="0660E1C1"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Pr="002A25C9">
        <w:rPr>
          <w:rFonts w:ascii="Book Antiqua" w:hAnsi="Book Antiqua" w:cs="Calibri"/>
          <w:bCs/>
          <w:szCs w:val="24"/>
          <w:lang w:val="es-PR"/>
        </w:rPr>
        <w:tab/>
        <w:t>23,667,000</w:t>
      </w:r>
    </w:p>
    <w:p w14:paraId="4DC150C0" w14:textId="20CA967A" w:rsidR="009F6B39" w:rsidRPr="002A25C9" w:rsidRDefault="009F6B39">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w:t>
      </w:r>
      <w:r w:rsidR="005212CC" w:rsidRPr="002A25C9">
        <w:rPr>
          <w:rFonts w:ascii="Book Antiqua" w:hAnsi="Book Antiqua" w:cs="Calibri"/>
          <w:bCs/>
          <w:szCs w:val="24"/>
          <w:lang w:val="es-PR"/>
        </w:rPr>
        <w:t>Récord</w:t>
      </w:r>
      <w:r w:rsidRPr="002A25C9">
        <w:rPr>
          <w:rFonts w:ascii="Book Antiqua" w:hAnsi="Book Antiqua" w:cs="Calibri"/>
          <w:bCs/>
          <w:szCs w:val="24"/>
          <w:lang w:val="es-PR"/>
        </w:rPr>
        <w:t xml:space="preserve"> Médico Electrónico</w:t>
      </w:r>
      <w:r w:rsidRPr="002A25C9">
        <w:rPr>
          <w:rFonts w:ascii="Book Antiqua" w:hAnsi="Book Antiqua" w:cs="Calibri"/>
          <w:bCs/>
          <w:szCs w:val="24"/>
          <w:lang w:val="es-PR"/>
        </w:rPr>
        <w:tab/>
        <w:t>5,000,000</w:t>
      </w:r>
    </w:p>
    <w:p w14:paraId="18E8B50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8,579,000</w:t>
      </w:r>
    </w:p>
    <w:p w14:paraId="32769BCD" w14:textId="25293B38" w:rsidR="00191A53" w:rsidRPr="002A25C9" w:rsidRDefault="002D60FB">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5,743,000</w:t>
      </w:r>
    </w:p>
    <w:p w14:paraId="0B43C66A"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421F9A2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516A05F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cáncer pediátrico</w:t>
      </w:r>
      <w:r w:rsidRPr="002A25C9">
        <w:rPr>
          <w:rFonts w:ascii="Book Antiqua" w:hAnsi="Book Antiqua" w:cs="Calibri"/>
          <w:bCs/>
          <w:szCs w:val="24"/>
          <w:lang w:val="es-PR"/>
        </w:rPr>
        <w:tab/>
        <w:t>2,360,000</w:t>
      </w:r>
    </w:p>
    <w:p w14:paraId="6B72A95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Hospital Pediátrico, para la compra</w:t>
      </w:r>
    </w:p>
    <w:p w14:paraId="28D86B8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equipo y materiales para la atención</w:t>
      </w:r>
    </w:p>
    <w:p w14:paraId="11A278A8" w14:textId="4E856B3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servicio directo al paciente</w:t>
      </w:r>
      <w:r w:rsidRPr="002A25C9">
        <w:rPr>
          <w:rFonts w:ascii="Book Antiqua" w:hAnsi="Book Antiqua" w:cs="Calibri"/>
          <w:bCs/>
          <w:szCs w:val="24"/>
          <w:lang w:val="es-PR"/>
        </w:rPr>
        <w:tab/>
        <w:t>343,000</w:t>
      </w:r>
    </w:p>
    <w:p w14:paraId="42EA6CBD" w14:textId="77777777" w:rsidR="009F6B39" w:rsidRPr="002A25C9" w:rsidRDefault="009F6B3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365A62A8"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44879242"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2002D5E8"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27D4D649" w14:textId="77777777" w:rsidR="009F6B39" w:rsidRPr="002A25C9" w:rsidRDefault="009F6B39" w:rsidP="009F6B3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106,000</w:t>
      </w:r>
    </w:p>
    <w:p w14:paraId="2BA9FC8E" w14:textId="77777777" w:rsidR="009F6B39" w:rsidRPr="002A25C9" w:rsidRDefault="009F6B39">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gastos de funcionamiento de los</w:t>
      </w:r>
    </w:p>
    <w:p w14:paraId="334A9B98" w14:textId="77777777" w:rsidR="009F6B39" w:rsidRPr="002A25C9" w:rsidRDefault="009F6B39" w:rsidP="009F6B3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503FDF0C" w14:textId="77777777" w:rsidR="009F6B39" w:rsidRPr="002A25C9" w:rsidRDefault="009F6B39" w:rsidP="009F6B3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D5CBE7B" w14:textId="3149996F" w:rsidR="009F6B39" w:rsidRPr="002A25C9" w:rsidRDefault="009F6B39" w:rsidP="009F6B3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18,000</w:t>
      </w:r>
    </w:p>
    <w:p w14:paraId="5202D45E" w14:textId="77777777" w:rsidR="001A3481" w:rsidRPr="002A25C9" w:rsidRDefault="001A348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llevar a cabo el Día Nacional para </w:t>
      </w:r>
    </w:p>
    <w:p w14:paraId="519A0B11"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realizarse la prueba de Hepatitis C,</w:t>
      </w:r>
    </w:p>
    <w:p w14:paraId="1DA75AC1" w14:textId="77777777" w:rsidR="001A3481" w:rsidRPr="002A25C9" w:rsidRDefault="001A3481" w:rsidP="001A348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42-2003</w:t>
      </w:r>
      <w:r w:rsidRPr="002A25C9">
        <w:rPr>
          <w:rFonts w:ascii="Book Antiqua" w:hAnsi="Book Antiqua" w:cs="Calibri"/>
          <w:bCs/>
          <w:szCs w:val="24"/>
          <w:lang w:val="es-PR"/>
        </w:rPr>
        <w:tab/>
        <w:t>8,000</w:t>
      </w:r>
    </w:p>
    <w:p w14:paraId="20FB919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6E0DD992" w14:textId="6943CD49" w:rsidR="00705A5F" w:rsidRPr="002A25C9" w:rsidRDefault="00BC0398"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w:t>
      </w:r>
      <w:r w:rsidR="00362F07" w:rsidRPr="002A25C9">
        <w:rPr>
          <w:rFonts w:ascii="Book Antiqua" w:hAnsi="Book Antiqua" w:cs="Calibri"/>
          <w:bCs/>
          <w:szCs w:val="24"/>
          <w:lang w:val="es-PR"/>
        </w:rPr>
        <w:t>ación</w:t>
      </w:r>
      <w:r w:rsidRPr="002A25C9">
        <w:rPr>
          <w:rFonts w:ascii="Book Antiqua" w:hAnsi="Book Antiqua" w:cs="Calibri"/>
          <w:bCs/>
          <w:szCs w:val="24"/>
          <w:lang w:val="es-PR"/>
        </w:rPr>
        <w:t xml:space="preserve"> y Nutrición,</w:t>
      </w:r>
    </w:p>
    <w:p w14:paraId="68D7D371" w14:textId="3F3F9C0C" w:rsidR="079ABE6F" w:rsidRPr="002A25C9" w:rsidRDefault="00BC0398"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w:t>
      </w:r>
      <w:r w:rsidR="002C6D9C" w:rsidRPr="002A25C9">
        <w:rPr>
          <w:rFonts w:ascii="Book Antiqua" w:hAnsi="Book Antiqua" w:cs="Calibri"/>
          <w:bCs/>
          <w:szCs w:val="24"/>
          <w:lang w:val="es-PR"/>
        </w:rPr>
        <w:t>ún lo dispuesto en la Ley 10-1999</w:t>
      </w:r>
      <w:r w:rsidR="0073589B" w:rsidRPr="002A25C9">
        <w:rPr>
          <w:rFonts w:ascii="Book Antiqua" w:hAnsi="Book Antiqua" w:cs="Calibri"/>
          <w:bCs/>
          <w:szCs w:val="24"/>
          <w:lang w:val="es-PR"/>
        </w:rPr>
        <w:tab/>
        <w:t>1,000</w:t>
      </w:r>
    </w:p>
    <w:p w14:paraId="1CBBBD43" w14:textId="77777777" w:rsidR="001A3481" w:rsidRPr="002A25C9" w:rsidRDefault="001A3481">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2,079,000</w:t>
      </w:r>
    </w:p>
    <w:p w14:paraId="695866E3" w14:textId="406119FA" w:rsidR="001A3481" w:rsidRPr="002A25C9" w:rsidRDefault="006D19FC">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compras</w:t>
      </w:r>
      <w:r w:rsidR="001A3481" w:rsidRPr="002A25C9">
        <w:rPr>
          <w:rFonts w:ascii="Book Antiqua" w:hAnsi="Book Antiqua" w:cs="Calibri"/>
          <w:bCs/>
          <w:szCs w:val="24"/>
          <w:lang w:val="es-PR"/>
        </w:rPr>
        <w:t xml:space="preserve"> de </w:t>
      </w:r>
      <w:r w:rsidRPr="002A25C9">
        <w:rPr>
          <w:rFonts w:ascii="Book Antiqua" w:hAnsi="Book Antiqua" w:cs="Calibri"/>
          <w:bCs/>
          <w:szCs w:val="24"/>
          <w:lang w:val="es-PR"/>
        </w:rPr>
        <w:t>equipos</w:t>
      </w:r>
      <w:r w:rsidR="001A3481" w:rsidRPr="002A25C9">
        <w:rPr>
          <w:rFonts w:ascii="Book Antiqua" w:hAnsi="Book Antiqua" w:cs="Calibri"/>
          <w:bCs/>
          <w:szCs w:val="24"/>
          <w:lang w:val="es-PR"/>
        </w:rPr>
        <w:tab/>
        <w:t>1,656,000</w:t>
      </w:r>
    </w:p>
    <w:p w14:paraId="7F701177" w14:textId="77777777" w:rsidR="001A3481" w:rsidRPr="002A25C9" w:rsidRDefault="001A348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Hospital Pediátrico, para la </w:t>
      </w:r>
    </w:p>
    <w:p w14:paraId="095AFDDE"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compra de equipo y materiales para </w:t>
      </w:r>
    </w:p>
    <w:p w14:paraId="02C9D60A"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atención del servicio directo al </w:t>
      </w:r>
    </w:p>
    <w:p w14:paraId="1424ED71"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paciente</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357,000</w:t>
      </w:r>
    </w:p>
    <w:p w14:paraId="65C54B3C" w14:textId="77777777" w:rsidR="006D19FC" w:rsidRPr="002A25C9" w:rsidRDefault="006D19FC">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5CE435BB" w14:textId="77777777" w:rsidR="006D19FC" w:rsidRPr="002A25C9" w:rsidRDefault="006D19FC" w:rsidP="006D19F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39EE2738" w14:textId="77777777" w:rsidR="006D19FC" w:rsidRPr="002A25C9" w:rsidRDefault="006D19FC" w:rsidP="006D19F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0063527C" w14:textId="77777777" w:rsidR="006D19FC" w:rsidRPr="002A25C9" w:rsidRDefault="006D19FC" w:rsidP="006D19F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7D6008EE" w14:textId="77777777" w:rsidR="006D19FC" w:rsidRPr="002A25C9" w:rsidRDefault="006D19FC" w:rsidP="006D19F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60,000</w:t>
      </w:r>
    </w:p>
    <w:p w14:paraId="3E17C3F2" w14:textId="77777777" w:rsidR="00E42CDF" w:rsidRPr="002A25C9" w:rsidRDefault="00E42CD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30C4F7FA" w14:textId="77777777" w:rsidR="00E42CDF" w:rsidRPr="002A25C9" w:rsidRDefault="00E42CDF" w:rsidP="00E42CD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Centros PITI de Servicios Integrados a</w:t>
      </w:r>
    </w:p>
    <w:p w14:paraId="0F69FC3A" w14:textId="77777777" w:rsidR="00E42CDF" w:rsidRPr="002A25C9" w:rsidRDefault="00E42CDF" w:rsidP="00E42CD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7E214416" w14:textId="31923B7D" w:rsidR="00E42CDF" w:rsidRPr="002A25C9" w:rsidRDefault="00E42CDF" w:rsidP="00F6028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4,000</w:t>
      </w:r>
    </w:p>
    <w:p w14:paraId="67B5B72E" w14:textId="77777777" w:rsidR="001A3481" w:rsidRPr="002A25C9" w:rsidRDefault="001A348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41415A38" w14:textId="77777777" w:rsidR="001A3481" w:rsidRPr="002A25C9" w:rsidRDefault="001A3481" w:rsidP="001A348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los Comisión de Alimentación y Nutrición,</w:t>
      </w:r>
    </w:p>
    <w:p w14:paraId="032EEF83" w14:textId="77777777" w:rsidR="001A3481" w:rsidRPr="002A25C9" w:rsidRDefault="001A3481" w:rsidP="001A348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Pr="002A25C9">
        <w:rPr>
          <w:rFonts w:ascii="Book Antiqua" w:hAnsi="Book Antiqua" w:cs="Calibri"/>
          <w:bCs/>
          <w:szCs w:val="24"/>
          <w:lang w:val="es-PR"/>
        </w:rPr>
        <w:tab/>
        <w:t>2,000</w:t>
      </w:r>
    </w:p>
    <w:p w14:paraId="6031BAE0" w14:textId="171E5E2D"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4</w:t>
      </w:r>
      <w:r w:rsidR="00DF0BAA" w:rsidRPr="002A25C9">
        <w:rPr>
          <w:rFonts w:ascii="Book Antiqua" w:hAnsi="Book Antiqua" w:cs="Calibri"/>
          <w:bCs/>
          <w:szCs w:val="24"/>
          <w:lang w:val="es-PR"/>
        </w:rPr>
        <w:t>32</w:t>
      </w:r>
      <w:r w:rsidRPr="002A25C9">
        <w:rPr>
          <w:rFonts w:ascii="Book Antiqua" w:hAnsi="Book Antiqua" w:cs="Calibri"/>
          <w:bCs/>
          <w:szCs w:val="24"/>
          <w:lang w:val="es-PR"/>
        </w:rPr>
        <w:t>,000</w:t>
      </w:r>
    </w:p>
    <w:p w14:paraId="14832711" w14:textId="77777777" w:rsidR="00552CE4" w:rsidRPr="002A25C9" w:rsidRDefault="00552CE4">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30,338,000</w:t>
      </w:r>
    </w:p>
    <w:p w14:paraId="067E6EED" w14:textId="77777777" w:rsidR="00552CE4" w:rsidRPr="002A25C9" w:rsidRDefault="00552CE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 asignación de pareo de </w:t>
      </w:r>
    </w:p>
    <w:p w14:paraId="3B7232F8" w14:textId="77777777" w:rsidR="00552CE4" w:rsidRPr="002A25C9" w:rsidRDefault="00552CE4" w:rsidP="00552CE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fondos federales</w:t>
      </w:r>
      <w:r w:rsidRPr="002A25C9">
        <w:rPr>
          <w:rFonts w:ascii="Book Antiqua" w:hAnsi="Book Antiqua" w:cs="Calibri"/>
          <w:bCs/>
          <w:szCs w:val="24"/>
          <w:lang w:val="es-PR"/>
        </w:rPr>
        <w:tab/>
        <w:t>3,072,000</w:t>
      </w:r>
    </w:p>
    <w:p w14:paraId="271A28C4" w14:textId="77777777" w:rsidR="00552CE4" w:rsidRPr="002A25C9" w:rsidRDefault="00552CE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Pareo de fondos federales para el</w:t>
      </w:r>
    </w:p>
    <w:p w14:paraId="319AA46C" w14:textId="77777777" w:rsidR="00552CE4" w:rsidRPr="002A25C9" w:rsidRDefault="00552CE4" w:rsidP="00552CE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Pr="002A25C9">
        <w:rPr>
          <w:rFonts w:ascii="Book Antiqua" w:hAnsi="Book Antiqua" w:cs="Calibri"/>
          <w:bCs/>
          <w:szCs w:val="24"/>
          <w:lang w:val="es-PR"/>
        </w:rPr>
        <w:tab/>
        <w:t>25,166,000</w:t>
      </w:r>
    </w:p>
    <w:p w14:paraId="14A28613" w14:textId="77777777" w:rsidR="00552CE4" w:rsidRPr="002A25C9" w:rsidRDefault="00552CE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Pareo de fondos federales para </w:t>
      </w:r>
    </w:p>
    <w:p w14:paraId="39FE3B47" w14:textId="77777777" w:rsidR="00552CE4" w:rsidRPr="002A25C9" w:rsidRDefault="00552CE4" w:rsidP="00552CE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Avanzando Juntos</w:t>
      </w:r>
      <w:r w:rsidRPr="002A25C9">
        <w:rPr>
          <w:rFonts w:ascii="Book Antiqua" w:hAnsi="Book Antiqua" w:cs="Calibri"/>
          <w:bCs/>
          <w:szCs w:val="24"/>
          <w:lang w:val="es-PR"/>
        </w:rPr>
        <w:tab/>
        <w:t>2,100,000</w:t>
      </w:r>
    </w:p>
    <w:p w14:paraId="307350C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22,070,000</w:t>
      </w:r>
    </w:p>
    <w:p w14:paraId="45EB219A" w14:textId="77777777" w:rsidR="00E316AD"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Para </w:t>
      </w:r>
      <w:r w:rsidR="00E316AD" w:rsidRPr="002A25C9">
        <w:rPr>
          <w:rFonts w:ascii="Book Antiqua" w:hAnsi="Book Antiqua" w:cs="Calibri"/>
          <w:bCs/>
          <w:szCs w:val="24"/>
          <w:lang w:val="es-PR"/>
        </w:rPr>
        <w:t xml:space="preserve">el </w:t>
      </w:r>
      <w:r w:rsidRPr="002A25C9">
        <w:rPr>
          <w:rFonts w:ascii="Book Antiqua" w:hAnsi="Book Antiqua" w:cs="Calibri"/>
          <w:bCs/>
          <w:szCs w:val="24"/>
          <w:lang w:val="es-PR"/>
        </w:rPr>
        <w:t>monitor federal</w:t>
      </w:r>
      <w:r w:rsidR="00E316AD" w:rsidRPr="002A25C9">
        <w:rPr>
          <w:rFonts w:ascii="Book Antiqua" w:hAnsi="Book Antiqua" w:cs="Calibri"/>
          <w:bCs/>
          <w:szCs w:val="24"/>
          <w:lang w:val="es-PR"/>
        </w:rPr>
        <w:t xml:space="preserve"> y reserva</w:t>
      </w:r>
    </w:p>
    <w:p w14:paraId="52EDDFEB" w14:textId="0A0CA832" w:rsidR="00191A53" w:rsidRPr="002A25C9" w:rsidRDefault="00E316AD" w:rsidP="00E316A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presupuestaria</w:t>
      </w:r>
      <w:r w:rsidR="00191A53" w:rsidRPr="002A25C9">
        <w:rPr>
          <w:rFonts w:ascii="Book Antiqua" w:hAnsi="Book Antiqua" w:cs="Calibri"/>
          <w:bCs/>
          <w:szCs w:val="24"/>
          <w:lang w:val="es-PR"/>
        </w:rPr>
        <w:tab/>
        <w:t>1,500,000</w:t>
      </w:r>
    </w:p>
    <w:p w14:paraId="0AB4121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a centros de salud de la</w:t>
      </w:r>
    </w:p>
    <w:p w14:paraId="3927B0E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comunidad que reciben fondos federales</w:t>
      </w:r>
    </w:p>
    <w:p w14:paraId="42BAB4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través de la Sección 330 de la Ley del</w:t>
      </w:r>
    </w:p>
    <w:p w14:paraId="0FA50AF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 de Salud Pública</w:t>
      </w:r>
      <w:r w:rsidRPr="002A25C9">
        <w:rPr>
          <w:rFonts w:ascii="Book Antiqua" w:hAnsi="Book Antiqua" w:cs="Calibri"/>
          <w:bCs/>
          <w:szCs w:val="24"/>
          <w:lang w:val="es-PR"/>
        </w:rPr>
        <w:tab/>
        <w:t>20,500,000</w:t>
      </w:r>
    </w:p>
    <w:p w14:paraId="49A2FA74"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Liga Puertorriqueña Contra</w:t>
      </w:r>
    </w:p>
    <w:p w14:paraId="0C6F019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el Cáncer, según lo dispuesto en</w:t>
      </w:r>
    </w:p>
    <w:p w14:paraId="199DDD3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68-2010</w:t>
      </w:r>
      <w:r w:rsidRPr="002A25C9">
        <w:rPr>
          <w:rFonts w:ascii="Book Antiqua" w:hAnsi="Book Antiqua" w:cs="Calibri"/>
          <w:bCs/>
          <w:szCs w:val="24"/>
          <w:lang w:val="es-PR"/>
        </w:rPr>
        <w:tab/>
        <w:t>70,000</w:t>
      </w:r>
    </w:p>
    <w:p w14:paraId="557050C2" w14:textId="77777777" w:rsidR="00C57978" w:rsidRPr="002A25C9" w:rsidRDefault="00C57978">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50D70BE6" w14:textId="77777777" w:rsidR="00C57978" w:rsidRPr="002A25C9" w:rsidRDefault="00C57978" w:rsidP="00C57978">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39,134,000</w:t>
      </w:r>
    </w:p>
    <w:p w14:paraId="64F06632" w14:textId="77777777" w:rsidR="00C57978" w:rsidRPr="002A25C9" w:rsidRDefault="00C57978">
      <w:pPr>
        <w:pStyle w:val="ListParagraph"/>
        <w:numPr>
          <w:ilvl w:val="4"/>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Para los médicos residentes                       39,134,000</w:t>
      </w:r>
    </w:p>
    <w:p w14:paraId="110E87B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16,984,000</w:t>
      </w:r>
    </w:p>
    <w:p w14:paraId="620DEE3B" w14:textId="77777777" w:rsidR="00BE6F65"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757A1FE5" w14:textId="7359B8C5" w:rsidR="00191A53" w:rsidRPr="002A25C9" w:rsidRDefault="00BE6F6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469,000</w:t>
      </w:r>
    </w:p>
    <w:p w14:paraId="69269246"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07C6840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Sociedad Americana contra</w:t>
      </w:r>
    </w:p>
    <w:p w14:paraId="65C429B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Cáncer, según lo dispuesto en</w:t>
      </w:r>
    </w:p>
    <w:p w14:paraId="3181CA52" w14:textId="7CC91A7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Ley 135-2010</w:t>
      </w:r>
      <w:r w:rsidRPr="002A25C9">
        <w:rPr>
          <w:rFonts w:ascii="Book Antiqua" w:hAnsi="Book Antiqua" w:cs="Calibri"/>
          <w:bCs/>
          <w:szCs w:val="24"/>
          <w:lang w:val="es-PR"/>
        </w:rPr>
        <w:tab/>
        <w:t>300,000</w:t>
      </w:r>
    </w:p>
    <w:p w14:paraId="5B3B6808"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Fundación CAP-Fundación,</w:t>
      </w:r>
    </w:p>
    <w:p w14:paraId="1112D63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Pro-Departamento de Pediatría</w:t>
      </w:r>
    </w:p>
    <w:p w14:paraId="1AB1F27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Oncológica del Hospital Pediátrico</w:t>
      </w:r>
    </w:p>
    <w:p w14:paraId="37AFDFA7" w14:textId="34DC177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Universitario Dr. Antonio Ortiz</w:t>
      </w:r>
      <w:r w:rsidRPr="002A25C9">
        <w:rPr>
          <w:rFonts w:ascii="Book Antiqua" w:hAnsi="Book Antiqua" w:cs="Calibri"/>
          <w:bCs/>
          <w:szCs w:val="24"/>
          <w:lang w:val="es-PR"/>
        </w:rPr>
        <w:tab/>
        <w:t>200,000</w:t>
      </w:r>
    </w:p>
    <w:p w14:paraId="7123DF6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Fundación</w:t>
      </w:r>
    </w:p>
    <w:p w14:paraId="083DAB0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Mercedes Rubí, para materiales, mantenimiento;</w:t>
      </w:r>
    </w:p>
    <w:p w14:paraId="40D6680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adiestramientos al Centro de Cirugía</w:t>
      </w:r>
    </w:p>
    <w:p w14:paraId="7C61E1D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Neurovascular de Puerto Rico y el Caribe,</w:t>
      </w:r>
    </w:p>
    <w:p w14:paraId="52227E6D" w14:textId="38FA661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dispuesto en la RC 164-2005</w:t>
      </w:r>
      <w:r w:rsidRPr="002A25C9">
        <w:rPr>
          <w:rFonts w:ascii="Book Antiqua" w:hAnsi="Book Antiqua" w:cs="Calibri"/>
          <w:bCs/>
          <w:szCs w:val="24"/>
          <w:lang w:val="es-PR"/>
        </w:rPr>
        <w:tab/>
        <w:t>125,000</w:t>
      </w:r>
    </w:p>
    <w:p w14:paraId="1058FCC8"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40E64EB0" w14:textId="4E57FBA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Hospital Oncológico</w:t>
      </w:r>
      <w:r w:rsidRPr="002A25C9">
        <w:rPr>
          <w:rFonts w:ascii="Book Antiqua" w:hAnsi="Book Antiqua" w:cs="Calibri"/>
          <w:bCs/>
          <w:szCs w:val="24"/>
          <w:lang w:val="es-PR"/>
        </w:rPr>
        <w:tab/>
        <w:t>7,500,000</w:t>
      </w:r>
    </w:p>
    <w:p w14:paraId="5E657B18" w14:textId="64247518"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A667CD" w:rsidRPr="002A25C9">
        <w:rPr>
          <w:rFonts w:ascii="Book Antiqua" w:hAnsi="Book Antiqua" w:cs="Calibri"/>
          <w:bCs/>
          <w:szCs w:val="24"/>
          <w:lang w:val="es-PR"/>
        </w:rPr>
        <w:t>gastos de funcionamiento</w:t>
      </w:r>
    </w:p>
    <w:p w14:paraId="4D3B0A99" w14:textId="48A2421E" w:rsidR="079ABE6F" w:rsidRPr="002A25C9" w:rsidRDefault="00940DE9"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Cruz Roja Americana</w:t>
      </w:r>
      <w:r w:rsidR="0073589B" w:rsidRPr="002A25C9">
        <w:rPr>
          <w:rFonts w:ascii="Book Antiqua" w:hAnsi="Book Antiqua" w:cs="Calibri"/>
          <w:bCs/>
          <w:szCs w:val="24"/>
          <w:lang w:val="es-PR"/>
        </w:rPr>
        <w:tab/>
        <w:t>200,000</w:t>
      </w:r>
    </w:p>
    <w:p w14:paraId="6D126F30" w14:textId="358C101D"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77407BF2" w14:textId="3892B26C"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Catastróficas, </w:t>
      </w:r>
      <w:r w:rsidR="00332063" w:rsidRPr="002A25C9">
        <w:rPr>
          <w:rFonts w:ascii="Book Antiqua" w:hAnsi="Book Antiqua" w:cs="Calibri"/>
          <w:bCs/>
          <w:szCs w:val="24"/>
          <w:lang w:val="es-PR"/>
        </w:rPr>
        <w:t xml:space="preserve">conforme provisto por la </w:t>
      </w:r>
    </w:p>
    <w:p w14:paraId="7FDFE853" w14:textId="2E4B839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6,072,000</w:t>
      </w:r>
    </w:p>
    <w:p w14:paraId="4BE0AA45" w14:textId="026B6FE0"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w:t>
      </w:r>
      <w:r w:rsidR="00915657" w:rsidRPr="002A25C9">
        <w:rPr>
          <w:rFonts w:ascii="Book Antiqua" w:hAnsi="Book Antiqua" w:cs="Calibri"/>
          <w:bCs/>
          <w:szCs w:val="24"/>
          <w:lang w:val="es-PR"/>
        </w:rPr>
        <w:t xml:space="preserve">Consejo Renal de </w:t>
      </w:r>
      <w:r w:rsidR="00E408C6" w:rsidRPr="002A25C9">
        <w:rPr>
          <w:rFonts w:ascii="Book Antiqua" w:hAnsi="Book Antiqua" w:cs="Calibri"/>
          <w:bCs/>
          <w:szCs w:val="24"/>
          <w:lang w:val="es-PR"/>
        </w:rPr>
        <w:t xml:space="preserve">PR, según </w:t>
      </w:r>
    </w:p>
    <w:p w14:paraId="630594D2" w14:textId="2D82CE14" w:rsidR="079ABE6F" w:rsidRPr="002A25C9" w:rsidRDefault="00142B93" w:rsidP="00E408C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73589B" w:rsidRPr="002A25C9">
        <w:rPr>
          <w:rFonts w:ascii="Book Antiqua" w:hAnsi="Book Antiqua" w:cs="Calibri"/>
          <w:bCs/>
          <w:szCs w:val="24"/>
          <w:lang w:val="es-PR"/>
        </w:rPr>
        <w:t>o</w:t>
      </w:r>
      <w:r w:rsidR="00E408C6"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dispuesto en la </w:t>
      </w:r>
      <w:r w:rsidR="00E408C6" w:rsidRPr="002A25C9">
        <w:rPr>
          <w:rFonts w:ascii="Book Antiqua" w:hAnsi="Book Antiqua" w:cs="Calibri"/>
          <w:bCs/>
          <w:szCs w:val="24"/>
          <w:lang w:val="es-PR"/>
        </w:rPr>
        <w:t>RC</w:t>
      </w:r>
      <w:r w:rsidR="00563AC7" w:rsidRPr="002A25C9">
        <w:rPr>
          <w:rFonts w:ascii="Book Antiqua" w:hAnsi="Book Antiqua" w:cs="Calibri"/>
          <w:bCs/>
          <w:szCs w:val="24"/>
          <w:lang w:val="es-PR"/>
        </w:rPr>
        <w:t xml:space="preserve"> 204-2006</w:t>
      </w:r>
      <w:r w:rsidR="00563AC7" w:rsidRPr="002A25C9">
        <w:rPr>
          <w:rFonts w:ascii="Book Antiqua" w:hAnsi="Book Antiqua" w:cs="Calibri"/>
          <w:bCs/>
          <w:szCs w:val="24"/>
          <w:lang w:val="es-PR"/>
        </w:rPr>
        <w:tab/>
      </w:r>
      <w:r w:rsidR="0073589B" w:rsidRPr="002A25C9">
        <w:rPr>
          <w:rFonts w:ascii="Book Antiqua" w:hAnsi="Book Antiqua" w:cs="Calibri"/>
          <w:bCs/>
          <w:szCs w:val="24"/>
          <w:lang w:val="es-PR"/>
        </w:rPr>
        <w:tab/>
      </w:r>
      <w:r w:rsidR="00563AC7"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250,000</w:t>
      </w:r>
    </w:p>
    <w:p w14:paraId="682B2A35" w14:textId="534F744F"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5B646C" w:rsidRPr="002A25C9">
        <w:rPr>
          <w:rFonts w:ascii="Book Antiqua" w:hAnsi="Book Antiqua" w:cs="Calibri"/>
          <w:bCs/>
          <w:szCs w:val="24"/>
          <w:lang w:val="es-PR"/>
        </w:rPr>
        <w:t>el Centro de Adiestramiento e</w:t>
      </w:r>
    </w:p>
    <w:p w14:paraId="5AFF1F00" w14:textId="1F578F1D" w:rsidR="00705A5F" w:rsidRPr="002A25C9" w:rsidRDefault="005B646C"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Información</w:t>
      </w:r>
      <w:r w:rsidR="005A7DA3" w:rsidRPr="002A25C9">
        <w:rPr>
          <w:rFonts w:ascii="Book Antiqua" w:hAnsi="Book Antiqua" w:cs="Calibri"/>
          <w:bCs/>
          <w:szCs w:val="24"/>
          <w:lang w:val="es-PR"/>
        </w:rPr>
        <w:t xml:space="preserve"> a Padres de Niños</w:t>
      </w:r>
      <w:r w:rsidR="009005A1" w:rsidRPr="002A25C9">
        <w:rPr>
          <w:rFonts w:ascii="Book Antiqua" w:hAnsi="Book Antiqua" w:cs="Calibri"/>
          <w:bCs/>
          <w:szCs w:val="24"/>
          <w:lang w:val="es-PR"/>
        </w:rPr>
        <w:t xml:space="preserve"> </w:t>
      </w:r>
      <w:r w:rsidR="00C6108D" w:rsidRPr="002A25C9">
        <w:rPr>
          <w:rFonts w:ascii="Book Antiqua" w:hAnsi="Book Antiqua" w:cs="Calibri"/>
          <w:bCs/>
          <w:szCs w:val="24"/>
          <w:lang w:val="es-PR"/>
        </w:rPr>
        <w:t>co</w:t>
      </w:r>
      <w:r w:rsidR="009005A1" w:rsidRPr="002A25C9">
        <w:rPr>
          <w:rFonts w:ascii="Book Antiqua" w:hAnsi="Book Antiqua" w:cs="Calibri"/>
          <w:bCs/>
          <w:szCs w:val="24"/>
          <w:lang w:val="es-PR"/>
        </w:rPr>
        <w:t xml:space="preserve">n </w:t>
      </w:r>
    </w:p>
    <w:p w14:paraId="0855247C" w14:textId="74EB0B37" w:rsidR="079ABE6F" w:rsidRPr="002A25C9" w:rsidRDefault="00A33F3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Impedimentos de Puerto Rico</w:t>
      </w:r>
      <w:r w:rsidR="00142B93" w:rsidRPr="002A25C9">
        <w:rPr>
          <w:rFonts w:ascii="Book Antiqua" w:hAnsi="Book Antiqua" w:cs="Calibri"/>
          <w:bCs/>
          <w:szCs w:val="24"/>
          <w:lang w:val="es-PR"/>
        </w:rPr>
        <w:t xml:space="preserve"> </w:t>
      </w:r>
      <w:r w:rsidRPr="002A25C9">
        <w:rPr>
          <w:rFonts w:ascii="Book Antiqua" w:hAnsi="Book Antiqua" w:cs="Calibri"/>
          <w:bCs/>
          <w:szCs w:val="24"/>
          <w:lang w:val="es-PR"/>
        </w:rPr>
        <w:t>(APNI)</w:t>
      </w:r>
      <w:r w:rsidR="0073589B" w:rsidRPr="002A25C9">
        <w:rPr>
          <w:rFonts w:ascii="Book Antiqua" w:hAnsi="Book Antiqua" w:cs="Calibri"/>
          <w:bCs/>
          <w:szCs w:val="24"/>
          <w:lang w:val="es-PR"/>
        </w:rPr>
        <w:tab/>
        <w:t>225,000</w:t>
      </w:r>
    </w:p>
    <w:p w14:paraId="45656896" w14:textId="2E577474"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6700A9" w:rsidRPr="002A25C9">
        <w:rPr>
          <w:rFonts w:ascii="Book Antiqua" w:hAnsi="Book Antiqua" w:cs="Calibri"/>
          <w:bCs/>
          <w:szCs w:val="24"/>
          <w:lang w:val="es-PR"/>
        </w:rPr>
        <w:t xml:space="preserve">gastos de funcionamiento </w:t>
      </w:r>
      <w:r w:rsidR="006632C0" w:rsidRPr="002A25C9">
        <w:rPr>
          <w:rFonts w:ascii="Book Antiqua" w:hAnsi="Book Antiqua" w:cs="Calibri"/>
          <w:bCs/>
          <w:szCs w:val="24"/>
          <w:lang w:val="es-PR"/>
        </w:rPr>
        <w:t xml:space="preserve">de </w:t>
      </w:r>
    </w:p>
    <w:p w14:paraId="7EE12ADC" w14:textId="458D726F" w:rsidR="00705A5F" w:rsidRPr="002A25C9" w:rsidRDefault="00ED7143"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Fundación </w:t>
      </w:r>
      <w:r w:rsidR="0073589B" w:rsidRPr="002A25C9">
        <w:rPr>
          <w:rFonts w:ascii="Book Antiqua" w:hAnsi="Book Antiqua" w:cs="Calibri"/>
          <w:bCs/>
          <w:szCs w:val="24"/>
          <w:lang w:val="es-PR"/>
        </w:rPr>
        <w:t>M</w:t>
      </w:r>
      <w:r w:rsidR="0065706E" w:rsidRPr="002A25C9">
        <w:rPr>
          <w:rFonts w:ascii="Book Antiqua" w:hAnsi="Book Antiqua" w:cs="Calibri"/>
          <w:bCs/>
          <w:szCs w:val="24"/>
          <w:lang w:val="es-PR"/>
        </w:rPr>
        <w:t>odesto Gotay</w:t>
      </w:r>
      <w:r w:rsidR="00AA1F18" w:rsidRPr="002A25C9">
        <w:rPr>
          <w:rFonts w:ascii="Book Antiqua" w:hAnsi="Book Antiqua" w:cs="Calibri"/>
          <w:bCs/>
          <w:szCs w:val="24"/>
          <w:lang w:val="es-PR"/>
        </w:rPr>
        <w:t>,</w:t>
      </w:r>
    </w:p>
    <w:p w14:paraId="1F363482" w14:textId="11F483A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w:t>
      </w:r>
      <w:r w:rsidR="00B457B6" w:rsidRPr="002A25C9">
        <w:rPr>
          <w:rFonts w:ascii="Book Antiqua" w:hAnsi="Book Antiqua" w:cs="Calibri"/>
          <w:bCs/>
          <w:szCs w:val="24"/>
          <w:lang w:val="es-PR"/>
        </w:rPr>
        <w:t xml:space="preserve">lo </w:t>
      </w:r>
      <w:r w:rsidRPr="002A25C9">
        <w:rPr>
          <w:rFonts w:ascii="Book Antiqua" w:hAnsi="Book Antiqua" w:cs="Calibri"/>
          <w:bCs/>
          <w:szCs w:val="24"/>
          <w:lang w:val="es-PR"/>
        </w:rPr>
        <w:t xml:space="preserve">dispuesto en la RC </w:t>
      </w:r>
      <w:r w:rsidR="00ED7143" w:rsidRPr="002A25C9">
        <w:rPr>
          <w:rFonts w:ascii="Book Antiqua" w:hAnsi="Book Antiqua" w:cs="Calibri"/>
          <w:bCs/>
          <w:szCs w:val="24"/>
          <w:lang w:val="es-PR"/>
        </w:rPr>
        <w:t>336</w:t>
      </w:r>
      <w:r w:rsidRPr="002A25C9">
        <w:rPr>
          <w:rFonts w:ascii="Book Antiqua" w:hAnsi="Book Antiqua" w:cs="Calibri"/>
          <w:bCs/>
          <w:szCs w:val="24"/>
          <w:lang w:val="es-PR"/>
        </w:rPr>
        <w:t>-200</w:t>
      </w:r>
      <w:r w:rsidR="00ED7143" w:rsidRPr="002A25C9">
        <w:rPr>
          <w:rFonts w:ascii="Book Antiqua" w:hAnsi="Book Antiqua" w:cs="Calibri"/>
          <w:bCs/>
          <w:szCs w:val="24"/>
          <w:lang w:val="es-PR"/>
        </w:rPr>
        <w:t>0</w:t>
      </w:r>
      <w:r w:rsidRPr="002A25C9">
        <w:rPr>
          <w:rFonts w:ascii="Book Antiqua" w:hAnsi="Book Antiqua" w:cs="Calibri"/>
          <w:bCs/>
          <w:szCs w:val="24"/>
          <w:lang w:val="es-PR"/>
        </w:rPr>
        <w:tab/>
        <w:t>125,000</w:t>
      </w:r>
    </w:p>
    <w:p w14:paraId="7D8918F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Sociedad</w:t>
      </w:r>
    </w:p>
    <w:p w14:paraId="0F90CA3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Educación y Rehabilitación de</w:t>
      </w:r>
    </w:p>
    <w:p w14:paraId="40A9DF0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Puerto Rico (SER), para sufragar</w:t>
      </w:r>
    </w:p>
    <w:p w14:paraId="4FDD8A26" w14:textId="4173CA9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de funcionamiento</w:t>
      </w:r>
      <w:r w:rsidRPr="002A25C9">
        <w:rPr>
          <w:rFonts w:ascii="Book Antiqua" w:hAnsi="Book Antiqua" w:cs="Calibri"/>
          <w:bCs/>
          <w:szCs w:val="24"/>
          <w:lang w:val="es-PR"/>
        </w:rPr>
        <w:tab/>
        <w:t>1,050,000</w:t>
      </w:r>
    </w:p>
    <w:p w14:paraId="0109AAA7" w14:textId="3B04E343"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6AE469C9" w14:textId="68D36F75" w:rsidR="079ABE6F" w:rsidRPr="002A25C9" w:rsidRDefault="0073589B" w:rsidP="004D6A3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68,000</w:t>
      </w:r>
    </w:p>
    <w:p w14:paraId="4DBEFE64" w14:textId="77777777" w:rsidR="00DE6787"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w:t>
      </w:r>
      <w:r w:rsidR="00DE6787" w:rsidRPr="002A25C9">
        <w:rPr>
          <w:rFonts w:ascii="Book Antiqua" w:hAnsi="Book Antiqua" w:cs="Calibri"/>
          <w:bCs/>
          <w:szCs w:val="24"/>
          <w:lang w:val="es-PR"/>
        </w:rPr>
        <w:t xml:space="preserve">los </w:t>
      </w:r>
      <w:r w:rsidRPr="002A25C9">
        <w:rPr>
          <w:rFonts w:ascii="Book Antiqua" w:hAnsi="Book Antiqua" w:cs="Calibri"/>
          <w:bCs/>
          <w:szCs w:val="24"/>
          <w:lang w:val="es-PR"/>
        </w:rPr>
        <w:t>costos asociados</w:t>
      </w:r>
    </w:p>
    <w:p w14:paraId="76FF12A3" w14:textId="30AB7A01" w:rsidR="00DE6787" w:rsidRPr="002A25C9" w:rsidRDefault="00DE6787"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 Ley</w:t>
      </w:r>
      <w:r w:rsidR="00141AB0" w:rsidRPr="002A25C9">
        <w:rPr>
          <w:rFonts w:ascii="Book Antiqua" w:hAnsi="Book Antiqua" w:cs="Calibri"/>
          <w:bCs/>
          <w:szCs w:val="24"/>
          <w:lang w:val="es-PR"/>
        </w:rPr>
        <w:t xml:space="preserve"> 105-2020</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conocida como</w:t>
      </w:r>
    </w:p>
    <w:p w14:paraId="55CE9ADB" w14:textId="5B2D8700" w:rsidR="00705A5F" w:rsidRPr="002A25C9" w:rsidRDefault="0073589B" w:rsidP="00DE678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 </w:t>
      </w:r>
      <w:r w:rsidR="000E138D" w:rsidRPr="002A25C9">
        <w:rPr>
          <w:rFonts w:ascii="Book Antiqua" w:hAnsi="Book Antiqua" w:cs="Calibri"/>
          <w:bCs/>
          <w:szCs w:val="24"/>
          <w:lang w:val="es-PR"/>
        </w:rPr>
        <w:t>“</w:t>
      </w:r>
      <w:r w:rsidRPr="002A25C9">
        <w:rPr>
          <w:rFonts w:ascii="Book Antiqua" w:hAnsi="Book Antiqua" w:cs="Calibri"/>
          <w:bCs/>
          <w:szCs w:val="24"/>
          <w:lang w:val="es-PR"/>
        </w:rPr>
        <w:t>Ley para Establecer el</w:t>
      </w:r>
      <w:r w:rsidR="00DE678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Derecho </w:t>
      </w:r>
      <w:r w:rsidR="00DE6787" w:rsidRPr="002A25C9">
        <w:rPr>
          <w:rFonts w:ascii="Book Antiqua" w:hAnsi="Book Antiqua" w:cs="Calibri"/>
          <w:bCs/>
          <w:szCs w:val="24"/>
          <w:lang w:val="es-PR"/>
        </w:rPr>
        <w:br/>
      </w:r>
      <w:r w:rsidRPr="002A25C9">
        <w:rPr>
          <w:rFonts w:ascii="Book Antiqua" w:hAnsi="Book Antiqua" w:cs="Calibri"/>
          <w:bCs/>
          <w:szCs w:val="24"/>
          <w:lang w:val="es-PR"/>
        </w:rPr>
        <w:t>al Cuidado Prenatal, Parto y</w:t>
      </w:r>
    </w:p>
    <w:p w14:paraId="7217B7C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Postparto para Embarazadas Médico</w:t>
      </w:r>
    </w:p>
    <w:p w14:paraId="12F1F635" w14:textId="4ACC8D7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Indigente</w:t>
      </w:r>
      <w:r w:rsidR="00DE6787" w:rsidRPr="002A25C9">
        <w:rPr>
          <w:rFonts w:ascii="Book Antiqua" w:hAnsi="Book Antiqua" w:cs="Calibri"/>
          <w:bCs/>
          <w:szCs w:val="24"/>
          <w:lang w:val="es-PR"/>
        </w:rPr>
        <w:t>s</w:t>
      </w:r>
      <w:r w:rsidRPr="002A25C9">
        <w:rPr>
          <w:rFonts w:ascii="Book Antiqua" w:hAnsi="Book Antiqua" w:cs="Calibri"/>
          <w:bCs/>
          <w:szCs w:val="24"/>
          <w:lang w:val="es-PR"/>
        </w:rPr>
        <w:t xml:space="preserve"> en Puerto Rico</w:t>
      </w:r>
      <w:r w:rsidR="000E138D" w:rsidRPr="002A25C9">
        <w:rPr>
          <w:rFonts w:ascii="Book Antiqua" w:hAnsi="Book Antiqua" w:cs="Calibri"/>
          <w:bCs/>
          <w:szCs w:val="24"/>
          <w:lang w:val="es-PR"/>
        </w:rPr>
        <w:t>”</w:t>
      </w:r>
      <w:r w:rsidRPr="002A25C9">
        <w:rPr>
          <w:rFonts w:ascii="Book Antiqua" w:hAnsi="Book Antiqua" w:cs="Calibri"/>
          <w:bCs/>
          <w:szCs w:val="24"/>
          <w:lang w:val="es-PR"/>
        </w:rPr>
        <w:tab/>
        <w:t>400,000</w:t>
      </w:r>
    </w:p>
    <w:p w14:paraId="677F097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300,000</w:t>
      </w:r>
    </w:p>
    <w:p w14:paraId="57E50DD5" w14:textId="26430553"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Salud</w:t>
      </w:r>
      <w:r w:rsidRPr="002A25C9">
        <w:rPr>
          <w:rFonts w:ascii="Book Antiqua" w:hAnsi="Book Antiqua" w:cs="Calibri"/>
          <w:bCs/>
          <w:szCs w:val="24"/>
          <w:lang w:val="es-PR"/>
        </w:rPr>
        <w:tab/>
        <w:t>51</w:t>
      </w:r>
      <w:r w:rsidR="005D0AAC" w:rsidRPr="002A25C9">
        <w:rPr>
          <w:rFonts w:ascii="Book Antiqua" w:hAnsi="Book Antiqua" w:cs="Calibri"/>
          <w:bCs/>
          <w:szCs w:val="24"/>
          <w:lang w:val="es-PR"/>
        </w:rPr>
        <w:t>4</w:t>
      </w:r>
      <w:r w:rsidRPr="002A25C9">
        <w:rPr>
          <w:rFonts w:ascii="Book Antiqua" w:hAnsi="Book Antiqua" w:cs="Calibri"/>
          <w:bCs/>
          <w:szCs w:val="24"/>
          <w:lang w:val="es-PR"/>
        </w:rPr>
        <w:t>,2</w:t>
      </w:r>
      <w:r w:rsidR="004605F1" w:rsidRPr="002A25C9">
        <w:rPr>
          <w:rFonts w:ascii="Book Antiqua" w:hAnsi="Book Antiqua" w:cs="Calibri"/>
          <w:bCs/>
          <w:szCs w:val="24"/>
          <w:lang w:val="es-PR"/>
        </w:rPr>
        <w:t>67</w:t>
      </w:r>
      <w:r w:rsidRPr="002A25C9">
        <w:rPr>
          <w:rFonts w:ascii="Book Antiqua" w:hAnsi="Book Antiqua" w:cs="Calibri"/>
          <w:bCs/>
          <w:szCs w:val="24"/>
          <w:lang w:val="es-PR"/>
        </w:rPr>
        <w:t>,000</w:t>
      </w:r>
    </w:p>
    <w:p w14:paraId="095094C6" w14:textId="414A7085"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Hospital Universitario Pediátrico incluido en el Departamento de Salud</w:t>
      </w:r>
    </w:p>
    <w:p w14:paraId="7368351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13,446,000</w:t>
      </w:r>
    </w:p>
    <w:p w14:paraId="7FC97FE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11,479,000</w:t>
      </w:r>
    </w:p>
    <w:p w14:paraId="703DBFB9"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650,000</w:t>
      </w:r>
    </w:p>
    <w:p w14:paraId="0BF11C90"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1,317,000</w:t>
      </w:r>
    </w:p>
    <w:p w14:paraId="3BE179A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5,782,000</w:t>
      </w:r>
    </w:p>
    <w:p w14:paraId="540413F7" w14:textId="2A2A1213"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7E2774" w:rsidRPr="002A25C9">
        <w:rPr>
          <w:rFonts w:ascii="Book Antiqua" w:hAnsi="Book Antiqua" w:cs="Calibri"/>
          <w:bCs/>
          <w:szCs w:val="24"/>
          <w:lang w:val="es-PR"/>
        </w:rPr>
        <w:t>s</w:t>
      </w:r>
      <w:r w:rsidRPr="002A25C9">
        <w:rPr>
          <w:rFonts w:ascii="Book Antiqua" w:hAnsi="Book Antiqua" w:cs="Calibri"/>
          <w:bCs/>
          <w:szCs w:val="24"/>
          <w:lang w:val="es-PR"/>
        </w:rPr>
        <w:t>ervicio</w:t>
      </w:r>
      <w:r w:rsidR="007E2774"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7E2774" w:rsidRPr="002A25C9">
        <w:rPr>
          <w:rFonts w:ascii="Book Antiqua" w:hAnsi="Book Antiqua" w:cs="Calibri"/>
          <w:bCs/>
          <w:szCs w:val="24"/>
          <w:lang w:val="es-PR"/>
        </w:rPr>
        <w:t>s</w:t>
      </w:r>
      <w:r w:rsidRPr="002A25C9">
        <w:rPr>
          <w:rFonts w:ascii="Book Antiqua" w:hAnsi="Book Antiqua" w:cs="Calibri"/>
          <w:bCs/>
          <w:szCs w:val="24"/>
          <w:lang w:val="es-PR"/>
        </w:rPr>
        <w:t>alud que</w:t>
      </w:r>
    </w:p>
    <w:p w14:paraId="3B7EDBF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0CC8BE5D" w14:textId="2DB3FF6B"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7E2774" w:rsidRPr="002A25C9">
        <w:rPr>
          <w:rFonts w:ascii="Book Antiqua" w:hAnsi="Book Antiqua" w:cs="Calibri"/>
          <w:bCs/>
          <w:szCs w:val="24"/>
          <w:lang w:val="es-PR"/>
        </w:rPr>
        <w:t xml:space="preserve">Médicos </w:t>
      </w:r>
      <w:r w:rsidR="0073589B" w:rsidRPr="002A25C9">
        <w:rPr>
          <w:rFonts w:ascii="Book Antiqua" w:hAnsi="Book Antiqua" w:cs="Calibri"/>
          <w:bCs/>
          <w:szCs w:val="24"/>
          <w:lang w:val="es-PR"/>
        </w:rPr>
        <w:t>(ASEM)</w:t>
      </w:r>
      <w:r w:rsidR="0073589B" w:rsidRPr="002A25C9">
        <w:rPr>
          <w:rFonts w:ascii="Book Antiqua" w:hAnsi="Book Antiqua" w:cs="Calibri"/>
          <w:bCs/>
          <w:szCs w:val="24"/>
          <w:lang w:val="es-PR"/>
        </w:rPr>
        <w:tab/>
        <w:t>5,782,000</w:t>
      </w:r>
    </w:p>
    <w:p w14:paraId="0C3BBB6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1,778,000</w:t>
      </w:r>
    </w:p>
    <w:p w14:paraId="6A90E1B6"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106,000</w:t>
      </w:r>
    </w:p>
    <w:p w14:paraId="5330030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1,672,000</w:t>
      </w:r>
    </w:p>
    <w:p w14:paraId="73F0B2FA"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22,000</w:t>
      </w:r>
    </w:p>
    <w:p w14:paraId="001A1B7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500,000</w:t>
      </w:r>
    </w:p>
    <w:p w14:paraId="049C851E" w14:textId="1468011D"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DD2C35" w:rsidRPr="002A25C9">
        <w:rPr>
          <w:rFonts w:ascii="Book Antiqua" w:hAnsi="Book Antiqua" w:cs="Calibri"/>
          <w:bCs/>
          <w:szCs w:val="24"/>
          <w:lang w:val="es-PR"/>
        </w:rPr>
        <w:t xml:space="preserve"> del</w:t>
      </w:r>
    </w:p>
    <w:p w14:paraId="03AB7E0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650FC31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cáncer pediátrico</w:t>
      </w:r>
      <w:r w:rsidRPr="002A25C9">
        <w:rPr>
          <w:rFonts w:ascii="Book Antiqua" w:hAnsi="Book Antiqua" w:cs="Calibri"/>
          <w:bCs/>
          <w:szCs w:val="24"/>
          <w:lang w:val="es-PR"/>
        </w:rPr>
        <w:tab/>
        <w:t>500,000</w:t>
      </w:r>
    </w:p>
    <w:p w14:paraId="28BC9235"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3,914,000</w:t>
      </w:r>
    </w:p>
    <w:p w14:paraId="6541C535" w14:textId="6382AC65" w:rsidR="00191A53" w:rsidRPr="002A25C9" w:rsidRDefault="003013AD">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1,211,000</w:t>
      </w:r>
    </w:p>
    <w:p w14:paraId="273766C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136FE3E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Hospital Pediátrico, para el tratamiento</w:t>
      </w:r>
    </w:p>
    <w:p w14:paraId="4686BA1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cáncer pediátrico</w:t>
      </w:r>
      <w:r w:rsidRPr="002A25C9">
        <w:rPr>
          <w:rFonts w:ascii="Book Antiqua" w:hAnsi="Book Antiqua" w:cs="Calibri"/>
          <w:bCs/>
          <w:szCs w:val="24"/>
          <w:lang w:val="es-PR"/>
        </w:rPr>
        <w:tab/>
        <w:t>2,360,000</w:t>
      </w:r>
    </w:p>
    <w:p w14:paraId="399D951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Hospital Pediátrico, para la compra</w:t>
      </w:r>
    </w:p>
    <w:p w14:paraId="6D6C740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equipo y materiales para la atención</w:t>
      </w:r>
    </w:p>
    <w:p w14:paraId="74AD36D7" w14:textId="06DCF00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servicio directo al paciente</w:t>
      </w:r>
      <w:r w:rsidRPr="002A25C9">
        <w:rPr>
          <w:rFonts w:ascii="Book Antiqua" w:hAnsi="Book Antiqua" w:cs="Calibri"/>
          <w:bCs/>
          <w:szCs w:val="24"/>
          <w:lang w:val="es-PR"/>
        </w:rPr>
        <w:tab/>
        <w:t>343,000</w:t>
      </w:r>
    </w:p>
    <w:p w14:paraId="341DDCC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357,000</w:t>
      </w:r>
    </w:p>
    <w:p w14:paraId="78AA9B5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Hospital Pediátrico, para la compra</w:t>
      </w:r>
    </w:p>
    <w:p w14:paraId="4415965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equipo y materiales para la atención</w:t>
      </w:r>
    </w:p>
    <w:p w14:paraId="0B367E7A" w14:textId="24E0F5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servicio directo al paciente</w:t>
      </w:r>
      <w:r w:rsidRPr="002A25C9">
        <w:rPr>
          <w:rFonts w:ascii="Book Antiqua" w:hAnsi="Book Antiqua" w:cs="Calibri"/>
          <w:bCs/>
          <w:szCs w:val="24"/>
          <w:lang w:val="es-PR"/>
        </w:rPr>
        <w:tab/>
        <w:t>357,000</w:t>
      </w:r>
    </w:p>
    <w:p w14:paraId="4920D686" w14:textId="709CCE38" w:rsidR="0020767F"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Hospital Universitario Pediátrico incluido </w:t>
      </w:r>
    </w:p>
    <w:p w14:paraId="449EB821" w14:textId="37A2B93F" w:rsidR="001275CE" w:rsidRPr="002A25C9" w:rsidRDefault="0020767F"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en el Departamento de Salud</w:t>
      </w:r>
      <w:r w:rsidR="00444EA6" w:rsidRPr="002A25C9">
        <w:rPr>
          <w:rFonts w:ascii="Book Antiqua" w:hAnsi="Book Antiqua" w:cs="Calibri"/>
          <w:bCs/>
          <w:szCs w:val="24"/>
          <w:lang w:val="es-PR"/>
        </w:rPr>
        <w:tab/>
        <w:t>25,799,000</w:t>
      </w:r>
    </w:p>
    <w:p w14:paraId="180AB178" w14:textId="4C2DC4BE"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Hospital Universitario de Adultos incluido en el Departamento de Salud</w:t>
      </w:r>
    </w:p>
    <w:p w14:paraId="6D46F62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22,411,000</w:t>
      </w:r>
    </w:p>
    <w:p w14:paraId="565DFA6D"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19,092,000</w:t>
      </w:r>
    </w:p>
    <w:p w14:paraId="6E5D13B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1,147,000</w:t>
      </w:r>
    </w:p>
    <w:p w14:paraId="03CA57C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2,133,000</w:t>
      </w:r>
    </w:p>
    <w:p w14:paraId="04974B2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B2A344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39,000</w:t>
      </w:r>
    </w:p>
    <w:p w14:paraId="5D23D12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33,153,000</w:t>
      </w:r>
    </w:p>
    <w:p w14:paraId="421C4EDD" w14:textId="7159A38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505398" w:rsidRPr="002A25C9">
        <w:rPr>
          <w:rFonts w:ascii="Book Antiqua" w:hAnsi="Book Antiqua" w:cs="Calibri"/>
          <w:bCs/>
          <w:szCs w:val="24"/>
          <w:lang w:val="es-PR"/>
        </w:rPr>
        <w:t>s</w:t>
      </w:r>
      <w:r w:rsidRPr="002A25C9">
        <w:rPr>
          <w:rFonts w:ascii="Book Antiqua" w:hAnsi="Book Antiqua" w:cs="Calibri"/>
          <w:bCs/>
          <w:szCs w:val="24"/>
          <w:lang w:val="es-PR"/>
        </w:rPr>
        <w:t>ervicio</w:t>
      </w:r>
      <w:r w:rsidR="00505398"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505398" w:rsidRPr="002A25C9">
        <w:rPr>
          <w:rFonts w:ascii="Book Antiqua" w:hAnsi="Book Antiqua" w:cs="Calibri"/>
          <w:bCs/>
          <w:szCs w:val="24"/>
          <w:lang w:val="es-PR"/>
        </w:rPr>
        <w:t>s</w:t>
      </w:r>
      <w:r w:rsidRPr="002A25C9">
        <w:rPr>
          <w:rFonts w:ascii="Book Antiqua" w:hAnsi="Book Antiqua" w:cs="Calibri"/>
          <w:bCs/>
          <w:szCs w:val="24"/>
          <w:lang w:val="es-PR"/>
        </w:rPr>
        <w:t>alud que</w:t>
      </w:r>
    </w:p>
    <w:p w14:paraId="530A51D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4DF3ACD4" w14:textId="732F585D"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505398" w:rsidRPr="002A25C9">
        <w:rPr>
          <w:rFonts w:ascii="Book Antiqua" w:hAnsi="Book Antiqua" w:cs="Calibri"/>
          <w:bCs/>
          <w:szCs w:val="24"/>
          <w:lang w:val="es-PR"/>
        </w:rPr>
        <w:t xml:space="preserve">Médicos </w:t>
      </w:r>
      <w:r w:rsidR="0073589B" w:rsidRPr="002A25C9">
        <w:rPr>
          <w:rFonts w:ascii="Book Antiqua" w:hAnsi="Book Antiqua" w:cs="Calibri"/>
          <w:bCs/>
          <w:szCs w:val="24"/>
          <w:lang w:val="es-PR"/>
        </w:rPr>
        <w:t>(ASEM)</w:t>
      </w:r>
      <w:r w:rsidR="0073589B" w:rsidRPr="002A25C9">
        <w:rPr>
          <w:rFonts w:ascii="Book Antiqua" w:hAnsi="Book Antiqua" w:cs="Calibri"/>
          <w:bCs/>
          <w:szCs w:val="24"/>
          <w:lang w:val="es-PR"/>
        </w:rPr>
        <w:tab/>
        <w:t>33,153,000</w:t>
      </w:r>
    </w:p>
    <w:p w14:paraId="183A328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1,238,000</w:t>
      </w:r>
    </w:p>
    <w:p w14:paraId="30970746"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42,000</w:t>
      </w:r>
    </w:p>
    <w:p w14:paraId="52B325E5" w14:textId="77777777" w:rsidR="0009133A"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Hospital Universitario de Adultos incluido </w:t>
      </w:r>
    </w:p>
    <w:p w14:paraId="47FC3118" w14:textId="196B3B33" w:rsidR="001275CE" w:rsidRPr="002A25C9" w:rsidRDefault="0009133A"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en el Departamento de Salud</w:t>
      </w:r>
      <w:r w:rsidR="00444EA6" w:rsidRPr="002A25C9">
        <w:rPr>
          <w:rFonts w:ascii="Book Antiqua" w:hAnsi="Book Antiqua" w:cs="Calibri"/>
          <w:bCs/>
          <w:szCs w:val="24"/>
          <w:lang w:val="es-PR"/>
        </w:rPr>
        <w:tab/>
        <w:t>56,844,000</w:t>
      </w:r>
    </w:p>
    <w:p w14:paraId="30F43C30" w14:textId="696A9188"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Hospital Universitario de Bayamón (HURRA) incluido en el Departamento de Salud</w:t>
      </w:r>
    </w:p>
    <w:p w14:paraId="24B5C87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5,801,000</w:t>
      </w:r>
    </w:p>
    <w:p w14:paraId="6CD76A1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4,896,000</w:t>
      </w:r>
    </w:p>
    <w:p w14:paraId="1F0D1845"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331,000</w:t>
      </w:r>
    </w:p>
    <w:p w14:paraId="5468DFE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574,000</w:t>
      </w:r>
    </w:p>
    <w:p w14:paraId="5662ED7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1,290,000</w:t>
      </w:r>
    </w:p>
    <w:p w14:paraId="2C3D102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790,000</w:t>
      </w:r>
    </w:p>
    <w:p w14:paraId="3DA16FCD"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500,000</w:t>
      </w:r>
    </w:p>
    <w:p w14:paraId="754AD7D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1,128,000</w:t>
      </w:r>
    </w:p>
    <w:p w14:paraId="561C345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31,000</w:t>
      </w:r>
    </w:p>
    <w:p w14:paraId="1311D1A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204,000</w:t>
      </w:r>
    </w:p>
    <w:p w14:paraId="2DA5469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880,000</w:t>
      </w:r>
    </w:p>
    <w:p w14:paraId="2450A5FE" w14:textId="17FFB87A" w:rsidR="007E6A63" w:rsidRPr="002A25C9" w:rsidRDefault="007E6A63">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r>
      <w:r w:rsidR="00AB053A" w:rsidRPr="002A25C9">
        <w:rPr>
          <w:rFonts w:ascii="Book Antiqua" w:hAnsi="Book Antiqua" w:cs="Calibri"/>
          <w:bCs/>
          <w:szCs w:val="24"/>
          <w:lang w:val="es-PR"/>
        </w:rPr>
        <w:t>5,000</w:t>
      </w:r>
      <w:r w:rsidRPr="002A25C9">
        <w:rPr>
          <w:rFonts w:ascii="Book Antiqua" w:hAnsi="Book Antiqua" w:cs="Calibri"/>
          <w:bCs/>
          <w:szCs w:val="24"/>
          <w:lang w:val="es-PR"/>
        </w:rPr>
        <w:t>,000</w:t>
      </w:r>
    </w:p>
    <w:p w14:paraId="6E9A9870" w14:textId="16FB89E9" w:rsidR="007E6A63" w:rsidRPr="002A25C9" w:rsidRDefault="007E6A6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Para el </w:t>
      </w:r>
      <w:r w:rsidR="005212CC" w:rsidRPr="002A25C9">
        <w:rPr>
          <w:rFonts w:ascii="Book Antiqua" w:hAnsi="Book Antiqua" w:cs="Calibri"/>
          <w:bCs/>
          <w:szCs w:val="24"/>
          <w:lang w:val="es-PR"/>
        </w:rPr>
        <w:t>Récord</w:t>
      </w:r>
      <w:r w:rsidRPr="002A25C9">
        <w:rPr>
          <w:rFonts w:ascii="Book Antiqua" w:hAnsi="Book Antiqua" w:cs="Calibri"/>
          <w:bCs/>
          <w:szCs w:val="24"/>
          <w:lang w:val="es-PR"/>
        </w:rPr>
        <w:t xml:space="preserve"> Médico Electrónico</w:t>
      </w:r>
      <w:r w:rsidRPr="002A25C9">
        <w:rPr>
          <w:rFonts w:ascii="Book Antiqua" w:hAnsi="Book Antiqua" w:cs="Calibri"/>
          <w:bCs/>
          <w:szCs w:val="24"/>
          <w:lang w:val="es-PR"/>
        </w:rPr>
        <w:tab/>
        <w:t>5,000,000</w:t>
      </w:r>
    </w:p>
    <w:p w14:paraId="5AA05071" w14:textId="2AF09236" w:rsidR="0009133A"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Hospital Universitario de Bayamón (HURRA) </w:t>
      </w:r>
    </w:p>
    <w:p w14:paraId="3891F4E9" w14:textId="51A336A5" w:rsidR="001275CE" w:rsidRPr="002A25C9" w:rsidRDefault="0009133A"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incluido en el Departamento de Salud</w:t>
      </w:r>
      <w:r w:rsidR="00444EA6" w:rsidRPr="002A25C9">
        <w:rPr>
          <w:rFonts w:ascii="Book Antiqua" w:hAnsi="Book Antiqua" w:cs="Calibri"/>
          <w:bCs/>
          <w:szCs w:val="24"/>
          <w:lang w:val="es-PR"/>
        </w:rPr>
        <w:tab/>
      </w:r>
      <w:r w:rsidR="00AB053A" w:rsidRPr="002A25C9">
        <w:rPr>
          <w:rFonts w:ascii="Book Antiqua" w:hAnsi="Book Antiqua" w:cs="Calibri"/>
          <w:bCs/>
          <w:szCs w:val="24"/>
          <w:lang w:val="es-PR"/>
        </w:rPr>
        <w:t>14</w:t>
      </w:r>
      <w:r w:rsidR="00444EA6" w:rsidRPr="002A25C9">
        <w:rPr>
          <w:rFonts w:ascii="Book Antiqua" w:hAnsi="Book Antiqua" w:cs="Calibri"/>
          <w:bCs/>
          <w:szCs w:val="24"/>
          <w:lang w:val="es-PR"/>
        </w:rPr>
        <w:t>,334,000</w:t>
      </w:r>
    </w:p>
    <w:p w14:paraId="526D5141" w14:textId="714D2CE1"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Programa de Discapacidad Intelectual incluido en el Departamento de Salud</w:t>
      </w:r>
    </w:p>
    <w:p w14:paraId="46D316CF"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10,268,000</w:t>
      </w:r>
    </w:p>
    <w:p w14:paraId="2B1EE821"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7,050,000</w:t>
      </w:r>
    </w:p>
    <w:p w14:paraId="5BBC072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722,000</w:t>
      </w:r>
    </w:p>
    <w:p w14:paraId="576BB38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1,990,000</w:t>
      </w:r>
    </w:p>
    <w:p w14:paraId="59D3BAC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AB24C7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506,000</w:t>
      </w:r>
    </w:p>
    <w:p w14:paraId="152C9D6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114,000</w:t>
      </w:r>
    </w:p>
    <w:p w14:paraId="6DBE5DD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43,239,000</w:t>
      </w:r>
    </w:p>
    <w:p w14:paraId="3B2311C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30,000</w:t>
      </w:r>
    </w:p>
    <w:p w14:paraId="4B6E68F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1,540,000</w:t>
      </w:r>
    </w:p>
    <w:p w14:paraId="65BEC6B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5,069,000</w:t>
      </w:r>
    </w:p>
    <w:p w14:paraId="62DA50A4"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 provistos</w:t>
      </w:r>
    </w:p>
    <w:p w14:paraId="6C548E9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por los hogares comunitarios</w:t>
      </w:r>
      <w:r w:rsidRPr="002A25C9">
        <w:rPr>
          <w:rFonts w:ascii="Book Antiqua" w:hAnsi="Book Antiqua" w:cs="Calibri"/>
          <w:bCs/>
          <w:szCs w:val="24"/>
          <w:lang w:val="es-PR"/>
        </w:rPr>
        <w:tab/>
        <w:t>36,600,000</w:t>
      </w:r>
    </w:p>
    <w:p w14:paraId="02EE85E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421,000</w:t>
      </w:r>
    </w:p>
    <w:p w14:paraId="1394BDE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9,517,000</w:t>
      </w:r>
    </w:p>
    <w:p w14:paraId="5A9EF38C"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C46E4FF" w14:textId="73107D2C"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459,000</w:t>
      </w:r>
    </w:p>
    <w:p w14:paraId="56CBE872" w14:textId="5E140EA6"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legales</w:t>
      </w:r>
      <w:r w:rsidR="00191A53" w:rsidRPr="002A25C9">
        <w:rPr>
          <w:rFonts w:ascii="Book Antiqua" w:hAnsi="Book Antiqua" w:cs="Calibri"/>
          <w:bCs/>
          <w:szCs w:val="24"/>
          <w:lang w:val="es-PR"/>
        </w:rPr>
        <w:tab/>
        <w:t>325,000</w:t>
      </w:r>
    </w:p>
    <w:p w14:paraId="67A14723" w14:textId="1EE253D9"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50,000</w:t>
      </w:r>
    </w:p>
    <w:p w14:paraId="3132EEDF" w14:textId="548957D4"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8,2</w:t>
      </w:r>
      <w:r w:rsidR="000536B5" w:rsidRPr="002A25C9">
        <w:rPr>
          <w:rFonts w:ascii="Book Antiqua" w:hAnsi="Book Antiqua" w:cs="Calibri"/>
          <w:bCs/>
          <w:szCs w:val="24"/>
          <w:lang w:val="es-PR"/>
        </w:rPr>
        <w:t>8</w:t>
      </w:r>
      <w:r w:rsidRPr="002A25C9">
        <w:rPr>
          <w:rFonts w:ascii="Book Antiqua" w:hAnsi="Book Antiqua" w:cs="Calibri"/>
          <w:bCs/>
          <w:szCs w:val="24"/>
          <w:lang w:val="es-PR"/>
        </w:rPr>
        <w:t>3,000</w:t>
      </w:r>
    </w:p>
    <w:p w14:paraId="0A029CB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14382D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150,000</w:t>
      </w:r>
    </w:p>
    <w:p w14:paraId="35FFEBF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CB1F86F" w14:textId="5C2D0D28" w:rsidR="079ABE6F" w:rsidRPr="002A25C9" w:rsidRDefault="0073589B" w:rsidP="000536B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250,000</w:t>
      </w:r>
    </w:p>
    <w:p w14:paraId="6294A97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387,000</w:t>
      </w:r>
    </w:p>
    <w:p w14:paraId="7C353C3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300,000</w:t>
      </w:r>
    </w:p>
    <w:p w14:paraId="21535CCD"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21,000</w:t>
      </w:r>
    </w:p>
    <w:p w14:paraId="161BEA15"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50,000</w:t>
      </w:r>
    </w:p>
    <w:p w14:paraId="47EFF7A7"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1,500,000</w:t>
      </w:r>
    </w:p>
    <w:p w14:paraId="2A545C02" w14:textId="77777777" w:rsidR="00715ACC"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Para </w:t>
      </w:r>
      <w:r w:rsidR="00715ACC" w:rsidRPr="002A25C9">
        <w:rPr>
          <w:rFonts w:ascii="Book Antiqua" w:hAnsi="Book Antiqua" w:cs="Calibri"/>
          <w:bCs/>
          <w:szCs w:val="24"/>
          <w:lang w:val="es-PR"/>
        </w:rPr>
        <w:t>el monitor federal y</w:t>
      </w:r>
    </w:p>
    <w:p w14:paraId="5BFC9B35" w14:textId="78524CEC" w:rsidR="00191A53" w:rsidRPr="002A25C9" w:rsidRDefault="00715ACC" w:rsidP="00715AC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reserva presupuestaria</w:t>
      </w:r>
      <w:r w:rsidR="00191A53" w:rsidRPr="002A25C9">
        <w:rPr>
          <w:rFonts w:ascii="Book Antiqua" w:hAnsi="Book Antiqua" w:cs="Calibri"/>
          <w:bCs/>
          <w:szCs w:val="24"/>
          <w:lang w:val="es-PR"/>
        </w:rPr>
        <w:tab/>
        <w:t>1,500,000</w:t>
      </w:r>
    </w:p>
    <w:p w14:paraId="3DA73DF4" w14:textId="3774DD85" w:rsidR="006D4BEC"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Programa de Discapacidad Intelectual incluido </w:t>
      </w:r>
    </w:p>
    <w:p w14:paraId="04DB1C6B" w14:textId="4D0AFA9D" w:rsidR="001275CE" w:rsidRPr="002A25C9" w:rsidRDefault="006D4BEC"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en el Departamento de Salud</w:t>
      </w:r>
      <w:r w:rsidR="00444EA6" w:rsidRPr="002A25C9">
        <w:rPr>
          <w:rFonts w:ascii="Book Antiqua" w:hAnsi="Book Antiqua" w:cs="Calibri"/>
          <w:bCs/>
          <w:szCs w:val="24"/>
          <w:lang w:val="es-PR"/>
        </w:rPr>
        <w:tab/>
        <w:t>65,817,000</w:t>
      </w:r>
    </w:p>
    <w:p w14:paraId="64DDF861" w14:textId="47A58E4C" w:rsidR="00444EA6" w:rsidRPr="002A25C9" w:rsidRDefault="00444EA6">
      <w:pPr>
        <w:pStyle w:val="ListParagraph"/>
        <w:numPr>
          <w:ilvl w:val="2"/>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Otros Programas incluidos en Departamento de Salud</w:t>
      </w:r>
    </w:p>
    <w:p w14:paraId="328E9454"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44,731,000</w:t>
      </w:r>
    </w:p>
    <w:p w14:paraId="22DD345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32,813,000</w:t>
      </w:r>
    </w:p>
    <w:p w14:paraId="1B2E58B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3,577,000</w:t>
      </w:r>
    </w:p>
    <w:p w14:paraId="5C0ED75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2,054,000</w:t>
      </w:r>
    </w:p>
    <w:p w14:paraId="40675961"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4,357,000</w:t>
      </w:r>
    </w:p>
    <w:p w14:paraId="57DCA9FD"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4772414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1,753,000</w:t>
      </w:r>
    </w:p>
    <w:p w14:paraId="053E1523" w14:textId="5022F9AB" w:rsidR="00191A53" w:rsidRPr="002A25C9" w:rsidRDefault="000500D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24,000</w:t>
      </w:r>
    </w:p>
    <w:p w14:paraId="39BD8DDF" w14:textId="20E9DBB2"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6D4BEC" w:rsidRPr="002A25C9">
        <w:rPr>
          <w:rFonts w:ascii="Book Antiqua" w:hAnsi="Book Antiqua" w:cs="Calibri"/>
          <w:bCs/>
          <w:szCs w:val="24"/>
          <w:lang w:val="es-PR"/>
        </w:rPr>
        <w:t xml:space="preserve"> de</w:t>
      </w:r>
    </w:p>
    <w:p w14:paraId="37F879A8" w14:textId="662C009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Salas de Emergencias de los CDT</w:t>
      </w:r>
      <w:r w:rsidR="00B67447" w:rsidRPr="002A25C9">
        <w:rPr>
          <w:rFonts w:ascii="Book Antiqua" w:hAnsi="Book Antiqua" w:cs="Calibri"/>
          <w:bCs/>
          <w:szCs w:val="24"/>
          <w:lang w:val="es-PR"/>
        </w:rPr>
        <w:t>s</w:t>
      </w:r>
      <w:r w:rsidRPr="002A25C9">
        <w:rPr>
          <w:rFonts w:ascii="Book Antiqua" w:hAnsi="Book Antiqua" w:cs="Calibri"/>
          <w:bCs/>
          <w:szCs w:val="24"/>
          <w:lang w:val="es-PR"/>
        </w:rPr>
        <w:tab/>
        <w:t>27,000</w:t>
      </w:r>
    </w:p>
    <w:p w14:paraId="525FED1C"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71E6A702" w14:textId="45D29C3B" w:rsidR="00705A5F" w:rsidRPr="002A25C9" w:rsidRDefault="002C6654"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D57BFE" w:rsidRPr="002A25C9">
        <w:rPr>
          <w:rFonts w:ascii="Book Antiqua" w:hAnsi="Book Antiqua" w:cs="Calibri"/>
          <w:bCs/>
          <w:szCs w:val="24"/>
          <w:lang w:val="es-PR"/>
        </w:rPr>
        <w:t xml:space="preserve">a </w:t>
      </w:r>
      <w:r w:rsidR="00F02144" w:rsidRPr="002A25C9">
        <w:rPr>
          <w:rFonts w:ascii="Book Antiqua" w:hAnsi="Book Antiqua" w:cs="Calibri"/>
          <w:bCs/>
          <w:szCs w:val="24"/>
          <w:lang w:val="es-PR"/>
        </w:rPr>
        <w:t>Comis</w:t>
      </w:r>
      <w:r w:rsidR="00293EEE" w:rsidRPr="002A25C9">
        <w:rPr>
          <w:rFonts w:ascii="Book Antiqua" w:hAnsi="Book Antiqua" w:cs="Calibri"/>
          <w:bCs/>
          <w:szCs w:val="24"/>
          <w:lang w:val="es-PR"/>
        </w:rPr>
        <w:t xml:space="preserve">ión de Alimentación y Nutrición, </w:t>
      </w:r>
    </w:p>
    <w:p w14:paraId="38A1ED11" w14:textId="35AEE1DB" w:rsidR="079ABE6F" w:rsidRPr="002A25C9" w:rsidRDefault="002C665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8,000</w:t>
      </w:r>
    </w:p>
    <w:p w14:paraId="371069E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0BBAF29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1DF995D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AF67D80" w14:textId="3CF8CCA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5C7FFB" w:rsidRPr="002A25C9">
        <w:rPr>
          <w:rFonts w:ascii="Book Antiqua" w:hAnsi="Book Antiqua" w:cs="Calibri"/>
          <w:bCs/>
          <w:szCs w:val="24"/>
          <w:lang w:val="es-PR"/>
        </w:rPr>
        <w:tab/>
      </w:r>
      <w:r w:rsidR="005C7FFB" w:rsidRPr="002A25C9">
        <w:rPr>
          <w:rFonts w:ascii="Book Antiqua" w:hAnsi="Book Antiqua" w:cs="Calibri"/>
          <w:bCs/>
          <w:szCs w:val="24"/>
          <w:lang w:val="es-PR"/>
        </w:rPr>
        <w:tab/>
        <w:t xml:space="preserve">     77,000</w:t>
      </w:r>
    </w:p>
    <w:p w14:paraId="55515A45" w14:textId="77777777" w:rsidR="00E1529A"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Fondo </w:t>
      </w:r>
      <w:r w:rsidR="00E1529A" w:rsidRPr="002A25C9">
        <w:rPr>
          <w:rFonts w:ascii="Book Antiqua" w:hAnsi="Book Antiqua" w:cs="Calibri"/>
          <w:bCs/>
          <w:szCs w:val="24"/>
          <w:lang w:val="es-PR"/>
        </w:rPr>
        <w:t>C</w:t>
      </w:r>
      <w:r w:rsidRPr="002A25C9">
        <w:rPr>
          <w:rFonts w:ascii="Book Antiqua" w:hAnsi="Book Antiqua" w:cs="Calibri"/>
          <w:bCs/>
          <w:szCs w:val="24"/>
          <w:lang w:val="es-PR"/>
        </w:rPr>
        <w:t>ontra Enfermedades</w:t>
      </w:r>
      <w:r w:rsidR="00B26BFF" w:rsidRPr="002A25C9">
        <w:rPr>
          <w:rFonts w:ascii="Book Antiqua" w:hAnsi="Book Antiqua" w:cs="Calibri"/>
          <w:bCs/>
          <w:szCs w:val="24"/>
          <w:lang w:val="es-PR"/>
        </w:rPr>
        <w:t xml:space="preserve"> </w:t>
      </w:r>
    </w:p>
    <w:p w14:paraId="4C40F36C" w14:textId="61B0A957" w:rsidR="00B26BFF" w:rsidRPr="002A25C9" w:rsidRDefault="0073589B" w:rsidP="00B26BF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Catastróficas, </w:t>
      </w:r>
      <w:r w:rsidR="00B26BFF" w:rsidRPr="002A25C9">
        <w:rPr>
          <w:rFonts w:ascii="Book Antiqua" w:hAnsi="Book Antiqua" w:cs="Calibri"/>
          <w:bCs/>
          <w:szCs w:val="24"/>
          <w:lang w:val="es-PR"/>
        </w:rPr>
        <w:t xml:space="preserve">conforme provisto por la </w:t>
      </w:r>
    </w:p>
    <w:p w14:paraId="6C38586B" w14:textId="75CFCBBE" w:rsidR="079ABE6F" w:rsidRPr="002A25C9" w:rsidRDefault="0073589B" w:rsidP="00B26BF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r>
      <w:r w:rsidR="00B26BFF" w:rsidRPr="002A25C9">
        <w:rPr>
          <w:rFonts w:ascii="Book Antiqua" w:hAnsi="Book Antiqua" w:cs="Calibri"/>
          <w:bCs/>
          <w:szCs w:val="24"/>
          <w:lang w:val="es-PR"/>
        </w:rPr>
        <w:tab/>
        <w:t xml:space="preserve">    </w:t>
      </w:r>
      <w:r w:rsidRPr="002A25C9">
        <w:rPr>
          <w:rFonts w:ascii="Book Antiqua" w:hAnsi="Book Antiqua" w:cs="Calibri"/>
          <w:bCs/>
          <w:szCs w:val="24"/>
          <w:lang w:val="es-PR"/>
        </w:rPr>
        <w:t>20,000</w:t>
      </w:r>
    </w:p>
    <w:p w14:paraId="78A37BA3" w14:textId="40E9EA32" w:rsidR="00705A5F"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363E7E" w:rsidRPr="002A25C9">
        <w:rPr>
          <w:rFonts w:ascii="Book Antiqua" w:hAnsi="Book Antiqua" w:cs="Calibri"/>
          <w:bCs/>
          <w:szCs w:val="24"/>
          <w:lang w:val="es-PR"/>
        </w:rPr>
        <w:t xml:space="preserve">llevar a cabo </w:t>
      </w:r>
      <w:r w:rsidR="001E7A32" w:rsidRPr="002A25C9">
        <w:rPr>
          <w:rFonts w:ascii="Book Antiqua" w:hAnsi="Book Antiqua" w:cs="Calibri"/>
          <w:bCs/>
          <w:szCs w:val="24"/>
          <w:lang w:val="es-PR"/>
        </w:rPr>
        <w:t xml:space="preserve">el Día Nacional </w:t>
      </w:r>
      <w:r w:rsidR="00476DF4" w:rsidRPr="002A25C9">
        <w:rPr>
          <w:rFonts w:ascii="Book Antiqua" w:hAnsi="Book Antiqua" w:cs="Calibri"/>
          <w:bCs/>
          <w:szCs w:val="24"/>
          <w:lang w:val="es-PR"/>
        </w:rPr>
        <w:t>para</w:t>
      </w:r>
    </w:p>
    <w:p w14:paraId="39CB477F" w14:textId="77777777" w:rsidR="00B4318C" w:rsidRPr="002A25C9" w:rsidRDefault="00476DF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Realizarse la prueba </w:t>
      </w:r>
      <w:r w:rsidR="006B3591" w:rsidRPr="002A25C9">
        <w:rPr>
          <w:rFonts w:ascii="Book Antiqua" w:hAnsi="Book Antiqua" w:cs="Calibri"/>
          <w:bCs/>
          <w:szCs w:val="24"/>
          <w:lang w:val="es-PR"/>
        </w:rPr>
        <w:t xml:space="preserve">de Hepatitis C, según </w:t>
      </w:r>
    </w:p>
    <w:p w14:paraId="32CB039E" w14:textId="36A59EB6" w:rsidR="079ABE6F" w:rsidRPr="002A25C9" w:rsidRDefault="009241A9"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B4318C" w:rsidRPr="002A25C9">
        <w:rPr>
          <w:rFonts w:ascii="Book Antiqua" w:hAnsi="Book Antiqua" w:cs="Calibri"/>
          <w:bCs/>
          <w:szCs w:val="24"/>
          <w:lang w:val="es-PR"/>
        </w:rPr>
        <w:t>o d</w:t>
      </w:r>
      <w:r w:rsidR="0073589B" w:rsidRPr="002A25C9">
        <w:rPr>
          <w:rFonts w:ascii="Book Antiqua" w:hAnsi="Book Antiqua" w:cs="Calibri"/>
          <w:bCs/>
          <w:szCs w:val="24"/>
          <w:lang w:val="es-PR"/>
        </w:rPr>
        <w:t xml:space="preserve">ispuesto en la Ley </w:t>
      </w:r>
      <w:r w:rsidR="002856D2" w:rsidRPr="002A25C9">
        <w:rPr>
          <w:rFonts w:ascii="Book Antiqua" w:hAnsi="Book Antiqua" w:cs="Calibri"/>
          <w:bCs/>
          <w:szCs w:val="24"/>
          <w:lang w:val="es-PR"/>
        </w:rPr>
        <w:t>42</w:t>
      </w:r>
      <w:r w:rsidR="0073589B" w:rsidRPr="002A25C9">
        <w:rPr>
          <w:rFonts w:ascii="Book Antiqua" w:hAnsi="Book Antiqua" w:cs="Calibri"/>
          <w:bCs/>
          <w:szCs w:val="24"/>
          <w:lang w:val="es-PR"/>
        </w:rPr>
        <w:t>-</w:t>
      </w:r>
      <w:r w:rsidR="002856D2" w:rsidRPr="002A25C9">
        <w:rPr>
          <w:rFonts w:ascii="Book Antiqua" w:hAnsi="Book Antiqua" w:cs="Calibri"/>
          <w:bCs/>
          <w:szCs w:val="24"/>
          <w:lang w:val="es-PR"/>
        </w:rPr>
        <w:t>2003</w:t>
      </w:r>
      <w:r w:rsidR="0073589B" w:rsidRPr="002A25C9">
        <w:rPr>
          <w:rFonts w:ascii="Book Antiqua" w:hAnsi="Book Antiqua" w:cs="Calibri"/>
          <w:bCs/>
          <w:szCs w:val="24"/>
          <w:lang w:val="es-PR"/>
        </w:rPr>
        <w:tab/>
        <w:t>21,000</w:t>
      </w:r>
    </w:p>
    <w:p w14:paraId="3156915A" w14:textId="3A1C23A3"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96,668,000</w:t>
      </w:r>
    </w:p>
    <w:p w14:paraId="6112F213"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25,321,000</w:t>
      </w:r>
    </w:p>
    <w:p w14:paraId="2EDDAE93"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16,794,000</w:t>
      </w:r>
    </w:p>
    <w:p w14:paraId="097F17EB"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4,144,000</w:t>
      </w:r>
    </w:p>
    <w:p w14:paraId="6BC55607"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AEP</w:t>
      </w:r>
      <w:r w:rsidRPr="002A25C9">
        <w:rPr>
          <w:rFonts w:ascii="Book Antiqua" w:hAnsi="Book Antiqua" w:cs="Calibri"/>
          <w:bCs/>
          <w:szCs w:val="24"/>
          <w:lang w:val="es-PR"/>
        </w:rPr>
        <w:tab/>
        <w:t>1,512,000</w:t>
      </w:r>
    </w:p>
    <w:p w14:paraId="314802BE" w14:textId="77777777" w:rsidR="00FC2FCC" w:rsidRPr="002A25C9" w:rsidRDefault="004753CE">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C824B93" w14:textId="7DE1A43A"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2,122,000</w:t>
      </w:r>
    </w:p>
    <w:p w14:paraId="7D99F1A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5D7CCA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393,000</w:t>
      </w:r>
    </w:p>
    <w:p w14:paraId="12D25B90" w14:textId="5C162794"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065AC"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3F0E89" w:rsidRPr="002A25C9">
        <w:rPr>
          <w:rFonts w:ascii="Book Antiqua" w:hAnsi="Book Antiqua" w:cs="Calibri"/>
          <w:bCs/>
          <w:szCs w:val="24"/>
          <w:lang w:val="es-PR"/>
        </w:rPr>
        <w:t>s</w:t>
      </w:r>
      <w:r w:rsidRPr="002A25C9">
        <w:rPr>
          <w:rFonts w:ascii="Book Antiqua" w:hAnsi="Book Antiqua" w:cs="Calibri"/>
          <w:bCs/>
          <w:szCs w:val="24"/>
          <w:lang w:val="es-PR"/>
        </w:rPr>
        <w:t>ervicio</w:t>
      </w:r>
      <w:r w:rsidR="003F0E89"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3F0E89" w:rsidRPr="002A25C9">
        <w:rPr>
          <w:rFonts w:ascii="Book Antiqua" w:hAnsi="Book Antiqua" w:cs="Calibri"/>
          <w:bCs/>
          <w:szCs w:val="24"/>
          <w:lang w:val="es-PR"/>
        </w:rPr>
        <w:t>s</w:t>
      </w:r>
      <w:r w:rsidRPr="002A25C9">
        <w:rPr>
          <w:rFonts w:ascii="Book Antiqua" w:hAnsi="Book Antiqua" w:cs="Calibri"/>
          <w:bCs/>
          <w:szCs w:val="24"/>
          <w:lang w:val="es-PR"/>
        </w:rPr>
        <w:t>alud que</w:t>
      </w:r>
    </w:p>
    <w:p w14:paraId="2B0F6EB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0A164BCE" w14:textId="7178F863"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3F0E89" w:rsidRPr="002A25C9">
        <w:rPr>
          <w:rFonts w:ascii="Book Antiqua" w:hAnsi="Book Antiqua" w:cs="Calibri"/>
          <w:bCs/>
          <w:szCs w:val="24"/>
          <w:lang w:val="es-PR"/>
        </w:rPr>
        <w:t>Médicos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356,000</w:t>
      </w:r>
    </w:p>
    <w:p w14:paraId="1466C69A"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19,571,000</w:t>
      </w:r>
    </w:p>
    <w:p w14:paraId="45DDAE3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8,635,000</w:t>
      </w:r>
    </w:p>
    <w:p w14:paraId="6471CE5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930,000</w:t>
      </w:r>
    </w:p>
    <w:p w14:paraId="7D05052A"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1,373,000</w:t>
      </w:r>
    </w:p>
    <w:p w14:paraId="44A4133E"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5,344,000</w:t>
      </w:r>
    </w:p>
    <w:p w14:paraId="65831C72"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5C3B8AB9" w14:textId="50854AC1" w:rsidR="00705A5F" w:rsidRPr="002A25C9" w:rsidRDefault="00B9668F" w:rsidP="00B9668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Alimentación y Nutrición,</w:t>
      </w:r>
    </w:p>
    <w:p w14:paraId="7345B09F" w14:textId="3A7178D8" w:rsidR="079ABE6F" w:rsidRPr="002A25C9" w:rsidRDefault="00B9668F"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3,000</w:t>
      </w:r>
    </w:p>
    <w:p w14:paraId="5395C6A9"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desarrollo de la Política Pública</w:t>
      </w:r>
    </w:p>
    <w:p w14:paraId="33F327D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Gobierno de PR relacionada</w:t>
      </w:r>
    </w:p>
    <w:p w14:paraId="124B88B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 población que padece la</w:t>
      </w:r>
    </w:p>
    <w:p w14:paraId="76C9B89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Condición de Autismo, según lo</w:t>
      </w:r>
    </w:p>
    <w:p w14:paraId="33BC45D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318-2003</w:t>
      </w:r>
      <w:r w:rsidRPr="002A25C9">
        <w:rPr>
          <w:rFonts w:ascii="Book Antiqua" w:hAnsi="Book Antiqua" w:cs="Calibri"/>
          <w:bCs/>
          <w:szCs w:val="24"/>
          <w:lang w:val="es-PR"/>
        </w:rPr>
        <w:tab/>
        <w:t>250,000</w:t>
      </w:r>
    </w:p>
    <w:p w14:paraId="63499F14" w14:textId="77777777" w:rsidR="0053595D" w:rsidRPr="002A25C9" w:rsidRDefault="0053595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1A689D28" w14:textId="77777777" w:rsidR="0053595D" w:rsidRPr="002A25C9" w:rsidRDefault="0053595D" w:rsidP="0053595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Bienestar y Desarrollo Integral de las</w:t>
      </w:r>
    </w:p>
    <w:p w14:paraId="3A61C7AC"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5435D78B"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007B8B0F" w14:textId="43724C7B" w:rsidR="079ABE6F" w:rsidRPr="002A25C9" w:rsidRDefault="0053595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0073589B" w:rsidRPr="002A25C9">
        <w:rPr>
          <w:rFonts w:ascii="Book Antiqua" w:hAnsi="Book Antiqua" w:cs="Calibri"/>
          <w:bCs/>
          <w:szCs w:val="24"/>
          <w:lang w:val="es-PR"/>
        </w:rPr>
        <w:tab/>
        <w:t>292,000</w:t>
      </w:r>
    </w:p>
    <w:p w14:paraId="1E926869"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71BC5331" w14:textId="0CF78F2A"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60D07C5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93F0FAA" w14:textId="237999FC"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5C7FFB" w:rsidRPr="002A25C9">
        <w:rPr>
          <w:rFonts w:ascii="Book Antiqua" w:hAnsi="Book Antiqua" w:cs="Calibri"/>
          <w:bCs/>
          <w:szCs w:val="24"/>
          <w:lang w:val="es-PR"/>
        </w:rPr>
        <w:tab/>
      </w:r>
      <w:r w:rsidR="005C7FFB" w:rsidRPr="002A25C9">
        <w:rPr>
          <w:rFonts w:ascii="Book Antiqua" w:hAnsi="Book Antiqua" w:cs="Calibri"/>
          <w:bCs/>
          <w:szCs w:val="24"/>
          <w:lang w:val="es-PR"/>
        </w:rPr>
        <w:tab/>
        <w:t xml:space="preserve">    232,000</w:t>
      </w:r>
    </w:p>
    <w:p w14:paraId="5959945E" w14:textId="39636056"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seguridad y servicios</w:t>
      </w:r>
    </w:p>
    <w:p w14:paraId="5C9DB004" w14:textId="3D966069" w:rsidR="079ABE6F" w:rsidRPr="002A25C9" w:rsidRDefault="00B9668F"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6D4BEC" w:rsidRPr="002A25C9">
        <w:rPr>
          <w:rFonts w:ascii="Book Antiqua" w:hAnsi="Book Antiqua" w:cs="Calibri"/>
          <w:bCs/>
          <w:szCs w:val="24"/>
          <w:lang w:val="es-PR"/>
        </w:rPr>
        <w:t xml:space="preserve">e </w:t>
      </w:r>
      <w:r w:rsidR="008E0D56" w:rsidRPr="002A25C9">
        <w:rPr>
          <w:rFonts w:ascii="Book Antiqua" w:hAnsi="Book Antiqua" w:cs="Calibri"/>
          <w:bCs/>
          <w:szCs w:val="24"/>
          <w:lang w:val="es-PR"/>
        </w:rPr>
        <w:t>v</w:t>
      </w:r>
      <w:r w:rsidR="0073589B" w:rsidRPr="002A25C9">
        <w:rPr>
          <w:rFonts w:ascii="Book Antiqua" w:hAnsi="Book Antiqua" w:cs="Calibri"/>
          <w:bCs/>
          <w:szCs w:val="24"/>
          <w:lang w:val="es-PR"/>
        </w:rPr>
        <w:t>igilancia</w:t>
      </w:r>
      <w:r w:rsidR="0073589B" w:rsidRPr="002A25C9">
        <w:rPr>
          <w:rFonts w:ascii="Book Antiqua" w:hAnsi="Book Antiqua" w:cs="Calibri"/>
          <w:bCs/>
          <w:szCs w:val="24"/>
          <w:lang w:val="es-PR"/>
        </w:rPr>
        <w:tab/>
        <w:t>2,500,000</w:t>
      </w:r>
    </w:p>
    <w:p w14:paraId="28766970"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regular la práctica de fumar en</w:t>
      </w:r>
    </w:p>
    <w:p w14:paraId="61B7BB5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determinados lugares públicos y privados,</w:t>
      </w:r>
    </w:p>
    <w:p w14:paraId="6099CCC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40-1993,</w:t>
      </w:r>
    </w:p>
    <w:p w14:paraId="075274B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t>12,000</w:t>
      </w:r>
    </w:p>
    <w:p w14:paraId="01538831"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1,472,000</w:t>
      </w:r>
    </w:p>
    <w:p w14:paraId="7C9C63C3" w14:textId="27B0FBB4" w:rsidR="00191A53" w:rsidRPr="002A25C9" w:rsidRDefault="00BE2B0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w:t>
      </w:r>
      <w:r w:rsidR="00191A53" w:rsidRPr="002A25C9">
        <w:rPr>
          <w:rFonts w:ascii="Book Antiqua" w:hAnsi="Book Antiqua" w:cs="Calibri"/>
          <w:bCs/>
          <w:szCs w:val="24"/>
          <w:lang w:val="es-PR"/>
        </w:rPr>
        <w:t>de transportación</w:t>
      </w:r>
      <w:r w:rsidR="00191A53" w:rsidRPr="002A25C9">
        <w:rPr>
          <w:rFonts w:ascii="Book Antiqua" w:hAnsi="Book Antiqua" w:cs="Calibri"/>
          <w:bCs/>
          <w:szCs w:val="24"/>
          <w:lang w:val="es-PR"/>
        </w:rPr>
        <w:tab/>
        <w:t>1,096,000</w:t>
      </w:r>
    </w:p>
    <w:p w14:paraId="49FF1245" w14:textId="77777777" w:rsidR="005856C1" w:rsidRPr="002A25C9" w:rsidRDefault="005856C1">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subvención aérea del Municipio de</w:t>
      </w:r>
    </w:p>
    <w:p w14:paraId="596CC8FE" w14:textId="77777777" w:rsidR="005856C1" w:rsidRPr="002A25C9" w:rsidRDefault="005856C1" w:rsidP="005856C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Vieques, según lo dispuesto en la Ley</w:t>
      </w:r>
    </w:p>
    <w:p w14:paraId="3D678FA4" w14:textId="77777777" w:rsidR="005856C1" w:rsidRPr="002A25C9" w:rsidRDefault="005856C1" w:rsidP="005856C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44-1955</w:t>
      </w:r>
      <w:r w:rsidRPr="002A25C9">
        <w:rPr>
          <w:rFonts w:ascii="Book Antiqua" w:hAnsi="Book Antiqua" w:cs="Calibri"/>
          <w:bCs/>
          <w:szCs w:val="24"/>
          <w:lang w:val="es-PR"/>
        </w:rPr>
        <w:tab/>
        <w:t>345,000</w:t>
      </w:r>
    </w:p>
    <w:p w14:paraId="16AC373D" w14:textId="2977A2AE"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6D4BEC" w:rsidRPr="002A25C9">
        <w:rPr>
          <w:rFonts w:ascii="Book Antiqua" w:hAnsi="Book Antiqua" w:cs="Calibri"/>
          <w:bCs/>
          <w:szCs w:val="24"/>
          <w:lang w:val="es-PR"/>
        </w:rPr>
        <w:t xml:space="preserve"> de</w:t>
      </w:r>
    </w:p>
    <w:p w14:paraId="67CFE6B7" w14:textId="2BC5D57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Salas de Emergencias de los CDT</w:t>
      </w:r>
      <w:r w:rsidR="00B67447" w:rsidRPr="002A25C9">
        <w:rPr>
          <w:rFonts w:ascii="Book Antiqua" w:hAnsi="Book Antiqua" w:cs="Calibri"/>
          <w:bCs/>
          <w:szCs w:val="24"/>
          <w:lang w:val="es-PR"/>
        </w:rPr>
        <w:t>s</w:t>
      </w:r>
      <w:r w:rsidRPr="002A25C9">
        <w:rPr>
          <w:rFonts w:ascii="Book Antiqua" w:hAnsi="Book Antiqua" w:cs="Calibri"/>
          <w:bCs/>
          <w:szCs w:val="24"/>
          <w:lang w:val="es-PR"/>
        </w:rPr>
        <w:tab/>
        <w:t>15,000</w:t>
      </w:r>
    </w:p>
    <w:p w14:paraId="2C2E635E" w14:textId="77777777" w:rsidR="00C255EB" w:rsidRPr="002A25C9" w:rsidRDefault="00C255EB">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0AA6DB27" w14:textId="77777777" w:rsidR="00C255EB" w:rsidRPr="002A25C9" w:rsidRDefault="00C255EB" w:rsidP="00C255E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Centros PITI de Servicios Integrados a</w:t>
      </w:r>
    </w:p>
    <w:p w14:paraId="3E321E04" w14:textId="77777777" w:rsidR="00C255EB" w:rsidRPr="002A25C9" w:rsidRDefault="00C255EB" w:rsidP="00C255E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23B657CC" w14:textId="77777777" w:rsidR="00C255EB" w:rsidRPr="002A25C9" w:rsidRDefault="00C255EB" w:rsidP="00C255E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15,000</w:t>
      </w:r>
    </w:p>
    <w:p w14:paraId="2DD2E63B"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0ED7208E" w14:textId="368CD0BD" w:rsidR="00705A5F" w:rsidRPr="002A25C9" w:rsidRDefault="007A7011"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Comisión de Alimentación y Nutrición,</w:t>
      </w:r>
    </w:p>
    <w:p w14:paraId="7049B4E8" w14:textId="0A125A9F" w:rsidR="079ABE6F" w:rsidRPr="002A25C9" w:rsidRDefault="00D722F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7A7011" w:rsidRPr="002A25C9">
        <w:rPr>
          <w:rFonts w:ascii="Book Antiqua" w:hAnsi="Book Antiqua" w:cs="Calibri"/>
          <w:bCs/>
          <w:szCs w:val="24"/>
          <w:lang w:val="es-PR"/>
        </w:rPr>
        <w:t>egún lo dispuesto</w:t>
      </w:r>
      <w:r w:rsidR="00321D2C" w:rsidRPr="002A25C9">
        <w:rPr>
          <w:rFonts w:ascii="Book Antiqua" w:hAnsi="Book Antiqua" w:cs="Calibri"/>
          <w:bCs/>
          <w:szCs w:val="24"/>
          <w:lang w:val="es-PR"/>
        </w:rPr>
        <w:t xml:space="preserve"> en la Ley 10-1999</w:t>
      </w:r>
      <w:r w:rsidR="0073589B" w:rsidRPr="002A25C9">
        <w:rPr>
          <w:rFonts w:ascii="Book Antiqua" w:hAnsi="Book Antiqua" w:cs="Calibri"/>
          <w:bCs/>
          <w:szCs w:val="24"/>
          <w:lang w:val="es-PR"/>
        </w:rPr>
        <w:tab/>
        <w:t>1,000</w:t>
      </w:r>
    </w:p>
    <w:p w14:paraId="3CDE9D38"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26,099,000</w:t>
      </w:r>
    </w:p>
    <w:p w14:paraId="16AF447A" w14:textId="77777777" w:rsidR="00BE643B" w:rsidRPr="002A25C9" w:rsidRDefault="00A61A36">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34247A2" w14:textId="3A096D34"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2,402,000</w:t>
      </w:r>
    </w:p>
    <w:p w14:paraId="60C2E6F8" w14:textId="7F977051" w:rsidR="00191A53" w:rsidRPr="002A25C9" w:rsidRDefault="00634D7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1,000</w:t>
      </w:r>
    </w:p>
    <w:p w14:paraId="30239F1F" w14:textId="6CB32F4B"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226,000</w:t>
      </w:r>
    </w:p>
    <w:p w14:paraId="619C38B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12,897,000</w:t>
      </w:r>
    </w:p>
    <w:p w14:paraId="3678AAE8" w14:textId="77777777" w:rsidR="00D95676" w:rsidRPr="002A25C9" w:rsidRDefault="00491B4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D95676" w:rsidRPr="002A25C9">
        <w:rPr>
          <w:rFonts w:ascii="Book Antiqua" w:hAnsi="Book Antiqua" w:cs="Calibri"/>
          <w:bCs/>
          <w:szCs w:val="24"/>
          <w:lang w:val="es-PR"/>
        </w:rPr>
        <w:t xml:space="preserve">programas de servicios de salud, </w:t>
      </w:r>
    </w:p>
    <w:p w14:paraId="555D04AA" w14:textId="49FDB257" w:rsidR="008760EE" w:rsidRPr="002A25C9" w:rsidRDefault="00F3117C" w:rsidP="00D9567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w:t>
      </w:r>
      <w:r w:rsidR="00D95676" w:rsidRPr="002A25C9">
        <w:rPr>
          <w:rFonts w:ascii="Book Antiqua" w:hAnsi="Book Antiqua" w:cs="Calibri"/>
          <w:bCs/>
          <w:szCs w:val="24"/>
          <w:lang w:val="es-PR"/>
        </w:rPr>
        <w:t xml:space="preserve">ducación y bienestar de la población </w:t>
      </w:r>
    </w:p>
    <w:p w14:paraId="66337C52" w14:textId="77777777" w:rsidR="008760EE" w:rsidRPr="002A25C9" w:rsidRDefault="00D95676"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infancia temprana, incluyendo </w:t>
      </w:r>
    </w:p>
    <w:p w14:paraId="20EF1A46" w14:textId="129812DD" w:rsidR="008760EE" w:rsidRPr="002A25C9" w:rsidRDefault="00D95676" w:rsidP="00D9567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w:t>
      </w:r>
      <w:r w:rsidR="008760E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nuevos y existentes para </w:t>
      </w:r>
    </w:p>
    <w:p w14:paraId="3ED0B3EE" w14:textId="77777777" w:rsidR="008760EE" w:rsidRPr="002A25C9" w:rsidRDefault="00D95676" w:rsidP="00D95676">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diagnóstico</w:t>
      </w:r>
      <w:r w:rsidR="008760EE" w:rsidRPr="002A25C9">
        <w:rPr>
          <w:rFonts w:ascii="Book Antiqua" w:hAnsi="Book Antiqua" w:cs="Calibri"/>
          <w:bCs/>
          <w:szCs w:val="24"/>
          <w:lang w:val="es-PR"/>
        </w:rPr>
        <w:t xml:space="preserve"> y tratamiento a niños </w:t>
      </w:r>
    </w:p>
    <w:p w14:paraId="7D43F9AB" w14:textId="77777777" w:rsidR="008760EE" w:rsidRPr="002A25C9" w:rsidRDefault="008760EE"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 </w:t>
      </w:r>
      <w:r w:rsidR="0073589B" w:rsidRPr="002A25C9">
        <w:rPr>
          <w:rFonts w:ascii="Book Antiqua" w:hAnsi="Book Antiqua" w:cs="Calibri"/>
          <w:bCs/>
          <w:szCs w:val="24"/>
          <w:lang w:val="es-PR"/>
        </w:rPr>
        <w:t xml:space="preserve">deficiencias en el desarrollo, </w:t>
      </w:r>
    </w:p>
    <w:p w14:paraId="6332E747" w14:textId="1FFB0D8F" w:rsidR="008760EE"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programas para</w:t>
      </w:r>
      <w:r w:rsidR="008760EE" w:rsidRPr="002A25C9">
        <w:rPr>
          <w:rFonts w:ascii="Book Antiqua" w:hAnsi="Book Antiqua" w:cs="Calibri"/>
          <w:bCs/>
          <w:szCs w:val="24"/>
          <w:lang w:val="es-PR"/>
        </w:rPr>
        <w:t xml:space="preserve"> </w:t>
      </w:r>
      <w:r w:rsidRPr="002A25C9">
        <w:rPr>
          <w:rFonts w:ascii="Book Antiqua" w:hAnsi="Book Antiqua" w:cs="Calibri"/>
          <w:bCs/>
          <w:szCs w:val="24"/>
          <w:lang w:val="es-PR"/>
        </w:rPr>
        <w:t>mejorar la calidad</w:t>
      </w:r>
    </w:p>
    <w:p w14:paraId="09009458" w14:textId="77777777" w:rsidR="008760EE" w:rsidRPr="002A25C9" w:rsidRDefault="008760EE"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73589B" w:rsidRPr="002A25C9">
        <w:rPr>
          <w:rFonts w:ascii="Book Antiqua" w:hAnsi="Book Antiqua" w:cs="Calibri"/>
          <w:bCs/>
          <w:szCs w:val="24"/>
          <w:lang w:val="es-PR"/>
        </w:rPr>
        <w:t>e servicios de capacitación</w:t>
      </w:r>
    </w:p>
    <w:p w14:paraId="128536A4" w14:textId="77777777" w:rsidR="008760EE" w:rsidRPr="002A25C9" w:rsidRDefault="0073589B" w:rsidP="008760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personal de los Centros de</w:t>
      </w:r>
    </w:p>
    <w:p w14:paraId="294D93C6" w14:textId="1FF2AA62" w:rsidR="079ABE6F" w:rsidRPr="002A25C9" w:rsidRDefault="0073589B" w:rsidP="008760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Cuidado </w:t>
      </w:r>
      <w:r w:rsidR="008760EE" w:rsidRPr="002A25C9">
        <w:rPr>
          <w:rFonts w:ascii="Book Antiqua" w:hAnsi="Book Antiqua" w:cs="Calibri"/>
          <w:bCs/>
          <w:szCs w:val="24"/>
          <w:lang w:val="es-PR"/>
        </w:rPr>
        <w:t>y Desarrollo</w:t>
      </w:r>
      <w:r w:rsidRPr="002A25C9">
        <w:rPr>
          <w:rFonts w:ascii="Book Antiqua" w:hAnsi="Book Antiqua" w:cs="Calibri"/>
          <w:bCs/>
          <w:szCs w:val="24"/>
          <w:lang w:val="es-PR"/>
        </w:rPr>
        <w:t xml:space="preserve"> Infantil</w:t>
      </w:r>
      <w:r w:rsidRPr="002A25C9">
        <w:rPr>
          <w:rFonts w:ascii="Book Antiqua" w:hAnsi="Book Antiqua" w:cs="Calibri"/>
          <w:bCs/>
          <w:szCs w:val="24"/>
          <w:lang w:val="es-PR"/>
        </w:rPr>
        <w:tab/>
      </w:r>
      <w:r w:rsidR="008760EE" w:rsidRPr="002A25C9">
        <w:rPr>
          <w:rFonts w:ascii="Book Antiqua" w:hAnsi="Book Antiqua" w:cs="Calibri"/>
          <w:bCs/>
          <w:szCs w:val="24"/>
          <w:lang w:val="es-PR"/>
        </w:rPr>
        <w:tab/>
        <w:t xml:space="preserve"> </w:t>
      </w:r>
      <w:r w:rsidRPr="002A25C9">
        <w:rPr>
          <w:rFonts w:ascii="Book Antiqua" w:hAnsi="Book Antiqua" w:cs="Calibri"/>
          <w:bCs/>
          <w:szCs w:val="24"/>
          <w:lang w:val="es-PR"/>
        </w:rPr>
        <w:t>750,000</w:t>
      </w:r>
    </w:p>
    <w:p w14:paraId="44170AC8" w14:textId="77777777" w:rsidR="008760EE" w:rsidRPr="002A25C9" w:rsidRDefault="00491B4A">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w:t>
      </w:r>
      <w:r w:rsidR="00141AB0" w:rsidRPr="002A25C9">
        <w:rPr>
          <w:rFonts w:ascii="Book Antiqua" w:hAnsi="Book Antiqua" w:cs="Calibri"/>
          <w:bCs/>
          <w:szCs w:val="24"/>
          <w:lang w:val="es-PR"/>
        </w:rPr>
        <w:t xml:space="preserve">ara </w:t>
      </w:r>
      <w:r w:rsidR="008760EE" w:rsidRPr="002A25C9">
        <w:rPr>
          <w:rFonts w:ascii="Book Antiqua" w:hAnsi="Book Antiqua" w:cs="Calibri"/>
          <w:bCs/>
          <w:szCs w:val="24"/>
          <w:lang w:val="es-PR"/>
        </w:rPr>
        <w:t>gastos de funcionamiento para</w:t>
      </w:r>
    </w:p>
    <w:p w14:paraId="202AC97B" w14:textId="31802592" w:rsidR="000D0276" w:rsidRPr="002A25C9" w:rsidRDefault="00141AB0" w:rsidP="008760E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el </w:t>
      </w:r>
      <w:r w:rsidR="008760EE" w:rsidRPr="002A25C9">
        <w:rPr>
          <w:rFonts w:ascii="Book Antiqua" w:hAnsi="Book Antiqua" w:cs="Calibri"/>
          <w:bCs/>
          <w:szCs w:val="24"/>
          <w:lang w:val="es-PR"/>
        </w:rPr>
        <w:t>R</w:t>
      </w:r>
      <w:r w:rsidRPr="002A25C9">
        <w:rPr>
          <w:rFonts w:ascii="Book Antiqua" w:hAnsi="Book Antiqua" w:cs="Calibri"/>
          <w:bCs/>
          <w:szCs w:val="24"/>
          <w:lang w:val="es-PR"/>
        </w:rPr>
        <w:t>egistro de Casos de la</w:t>
      </w:r>
    </w:p>
    <w:p w14:paraId="6DD416D4" w14:textId="77777777" w:rsidR="001B33B1" w:rsidRPr="002A25C9" w:rsidRDefault="001B33B1" w:rsidP="001B33B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Enfermedad de Alzheimer, </w:t>
      </w:r>
    </w:p>
    <w:p w14:paraId="64C4120C" w14:textId="7C7CB4C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237-1999</w:t>
      </w:r>
      <w:r w:rsidR="001B33B1" w:rsidRPr="002A25C9">
        <w:rPr>
          <w:rFonts w:ascii="Book Antiqua" w:hAnsi="Book Antiqua" w:cs="Calibri"/>
          <w:bCs/>
          <w:szCs w:val="24"/>
          <w:lang w:val="es-PR"/>
        </w:rPr>
        <w:t>, según enmendada</w:t>
      </w:r>
      <w:r w:rsidRPr="002A25C9">
        <w:rPr>
          <w:rFonts w:ascii="Book Antiqua" w:hAnsi="Book Antiqua" w:cs="Calibri"/>
          <w:bCs/>
          <w:szCs w:val="24"/>
          <w:lang w:val="es-PR"/>
        </w:rPr>
        <w:tab/>
        <w:t>525,000</w:t>
      </w:r>
    </w:p>
    <w:p w14:paraId="50F533F2" w14:textId="4C3C4A10"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r w:rsidR="00491B4A" w:rsidRPr="002A25C9">
        <w:rPr>
          <w:rFonts w:ascii="Book Antiqua" w:hAnsi="Book Antiqua" w:cs="Calibri"/>
          <w:bCs/>
          <w:szCs w:val="24"/>
          <w:lang w:val="es-PR"/>
        </w:rPr>
        <w:t xml:space="preserve"> de</w:t>
      </w:r>
    </w:p>
    <w:p w14:paraId="69D69FBB" w14:textId="59AEC094"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Salas de Emergencias de los CDT</w:t>
      </w:r>
      <w:r w:rsidR="00B67447" w:rsidRPr="002A25C9">
        <w:rPr>
          <w:rFonts w:ascii="Book Antiqua" w:hAnsi="Book Antiqua" w:cs="Calibri"/>
          <w:bCs/>
          <w:szCs w:val="24"/>
          <w:lang w:val="es-PR"/>
        </w:rPr>
        <w:t>s</w:t>
      </w:r>
      <w:r w:rsidRPr="002A25C9">
        <w:rPr>
          <w:rFonts w:ascii="Book Antiqua" w:hAnsi="Book Antiqua" w:cs="Calibri"/>
          <w:bCs/>
          <w:szCs w:val="24"/>
          <w:lang w:val="es-PR"/>
        </w:rPr>
        <w:tab/>
        <w:t>7,283,000</w:t>
      </w:r>
    </w:p>
    <w:p w14:paraId="69BABA73"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3B8FAEBC" w14:textId="6439083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94563D" w:rsidRPr="002A25C9">
        <w:rPr>
          <w:rFonts w:ascii="Book Antiqua" w:hAnsi="Book Antiqua" w:cs="Calibri"/>
          <w:bCs/>
          <w:szCs w:val="24"/>
          <w:lang w:val="es-PR"/>
        </w:rPr>
        <w:t>a</w:t>
      </w:r>
      <w:r w:rsidRPr="002A25C9">
        <w:rPr>
          <w:rFonts w:ascii="Book Antiqua" w:hAnsi="Book Antiqua" w:cs="Calibri"/>
          <w:bCs/>
          <w:szCs w:val="24"/>
          <w:lang w:val="es-PR"/>
        </w:rPr>
        <w:t xml:space="preserve"> </w:t>
      </w:r>
      <w:r w:rsidR="00016E1E" w:rsidRPr="002A25C9">
        <w:rPr>
          <w:rFonts w:ascii="Book Antiqua" w:hAnsi="Book Antiqua" w:cs="Calibri"/>
          <w:bCs/>
          <w:szCs w:val="24"/>
          <w:lang w:val="es-PR"/>
        </w:rPr>
        <w:t>Comisión de Alimentac</w:t>
      </w:r>
      <w:r w:rsidR="00D16D3C" w:rsidRPr="002A25C9">
        <w:rPr>
          <w:rFonts w:ascii="Book Antiqua" w:hAnsi="Book Antiqua" w:cs="Calibri"/>
          <w:bCs/>
          <w:szCs w:val="24"/>
          <w:lang w:val="es-PR"/>
        </w:rPr>
        <w:t xml:space="preserve">ión y Nutrición, </w:t>
      </w:r>
    </w:p>
    <w:p w14:paraId="037AB4F4" w14:textId="4B3375E6" w:rsidR="079ABE6F" w:rsidRPr="002A25C9" w:rsidRDefault="0094563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44,000</w:t>
      </w:r>
    </w:p>
    <w:p w14:paraId="157CA4B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69C8FE63" w14:textId="137E353A"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5ED4155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943DB11" w14:textId="7FC5EA78"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C255EB" w:rsidRPr="002A25C9">
        <w:rPr>
          <w:rFonts w:ascii="Book Antiqua" w:hAnsi="Book Antiqua" w:cs="Calibri"/>
          <w:bCs/>
          <w:szCs w:val="24"/>
          <w:lang w:val="es-PR"/>
        </w:rPr>
        <w:tab/>
      </w:r>
      <w:r w:rsidR="00C255EB" w:rsidRPr="002A25C9">
        <w:rPr>
          <w:rFonts w:ascii="Book Antiqua" w:hAnsi="Book Antiqua" w:cs="Calibri"/>
          <w:bCs/>
          <w:szCs w:val="24"/>
          <w:lang w:val="es-PR"/>
        </w:rPr>
        <w:tab/>
        <w:t xml:space="preserve">   653,000</w:t>
      </w:r>
    </w:p>
    <w:p w14:paraId="75A3DDFC" w14:textId="3E8E155F"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8760EE" w:rsidRPr="002A25C9">
        <w:rPr>
          <w:rFonts w:ascii="Book Antiqua" w:hAnsi="Book Antiqua" w:cs="Calibri"/>
          <w:bCs/>
          <w:szCs w:val="24"/>
          <w:lang w:val="es-PR"/>
        </w:rPr>
        <w:t xml:space="preserve">el </w:t>
      </w:r>
      <w:r w:rsidRPr="002A25C9">
        <w:rPr>
          <w:rFonts w:ascii="Book Antiqua" w:hAnsi="Book Antiqua" w:cs="Calibri"/>
          <w:bCs/>
          <w:szCs w:val="24"/>
          <w:lang w:val="es-PR"/>
        </w:rPr>
        <w:t xml:space="preserve">Fondo </w:t>
      </w:r>
      <w:r w:rsidR="00994AA2" w:rsidRPr="002A25C9">
        <w:rPr>
          <w:rFonts w:ascii="Book Antiqua" w:hAnsi="Book Antiqua" w:cs="Calibri"/>
          <w:bCs/>
          <w:szCs w:val="24"/>
          <w:lang w:val="es-PR"/>
        </w:rPr>
        <w:t>c</w:t>
      </w:r>
      <w:r w:rsidRPr="002A25C9">
        <w:rPr>
          <w:rFonts w:ascii="Book Antiqua" w:hAnsi="Book Antiqua" w:cs="Calibri"/>
          <w:bCs/>
          <w:szCs w:val="24"/>
          <w:lang w:val="es-PR"/>
        </w:rPr>
        <w:t>ontra Enfermedades</w:t>
      </w:r>
    </w:p>
    <w:p w14:paraId="2A880C3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Catastróficas, según lo dispuesto en la</w:t>
      </w:r>
    </w:p>
    <w:p w14:paraId="50AE7769" w14:textId="14268BA7" w:rsidR="00F0481E" w:rsidRPr="002A25C9" w:rsidRDefault="0073589B" w:rsidP="00EB6E7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146,000</w:t>
      </w:r>
    </w:p>
    <w:p w14:paraId="6B636A63" w14:textId="77C4B70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Comisión para la Implantación</w:t>
      </w:r>
    </w:p>
    <w:p w14:paraId="5FF549E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Política Pública en la Prevención</w:t>
      </w:r>
    </w:p>
    <w:p w14:paraId="3413C00F" w14:textId="77777777" w:rsidR="00C349C5" w:rsidRPr="002A25C9" w:rsidRDefault="0073589B" w:rsidP="00F81DA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Suicidio, </w:t>
      </w:r>
      <w:r w:rsidR="00F81DA5" w:rsidRPr="002A25C9">
        <w:rPr>
          <w:rFonts w:ascii="Book Antiqua" w:hAnsi="Book Antiqua" w:cs="Calibri"/>
          <w:bCs/>
          <w:szCs w:val="24"/>
          <w:lang w:val="es-PR"/>
        </w:rPr>
        <w:t>d</w:t>
      </w:r>
      <w:r w:rsidRPr="002A25C9">
        <w:rPr>
          <w:rFonts w:ascii="Book Antiqua" w:hAnsi="Book Antiqua" w:cs="Calibri"/>
          <w:bCs/>
          <w:szCs w:val="24"/>
          <w:lang w:val="es-PR"/>
        </w:rPr>
        <w:t>ispuesto en la</w:t>
      </w:r>
      <w:r w:rsidR="00F81DA5" w:rsidRPr="002A25C9">
        <w:rPr>
          <w:rFonts w:ascii="Book Antiqua" w:hAnsi="Book Antiqua" w:cs="Calibri"/>
          <w:bCs/>
          <w:szCs w:val="24"/>
          <w:lang w:val="es-PR"/>
        </w:rPr>
        <w:t xml:space="preserve"> </w:t>
      </w:r>
      <w:r w:rsidRPr="002A25C9">
        <w:rPr>
          <w:rFonts w:ascii="Book Antiqua" w:hAnsi="Book Antiqua" w:cs="Calibri"/>
          <w:bCs/>
          <w:szCs w:val="24"/>
          <w:lang w:val="es-PR"/>
        </w:rPr>
        <w:t>Ley 227-1999</w:t>
      </w:r>
      <w:r w:rsidR="00C349C5" w:rsidRPr="002A25C9">
        <w:rPr>
          <w:rFonts w:ascii="Book Antiqua" w:hAnsi="Book Antiqua" w:cs="Calibri"/>
          <w:bCs/>
          <w:szCs w:val="24"/>
          <w:lang w:val="es-PR"/>
        </w:rPr>
        <w:t>,</w:t>
      </w:r>
    </w:p>
    <w:p w14:paraId="1663CE48" w14:textId="062F5D96" w:rsidR="079ABE6F" w:rsidRPr="002A25C9" w:rsidRDefault="00C349C5" w:rsidP="00F81DA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73589B" w:rsidRPr="002A25C9">
        <w:rPr>
          <w:rFonts w:ascii="Book Antiqua" w:hAnsi="Book Antiqua" w:cs="Calibri"/>
          <w:bCs/>
          <w:szCs w:val="24"/>
          <w:lang w:val="es-PR"/>
        </w:rPr>
        <w:t>30,000</w:t>
      </w:r>
    </w:p>
    <w:p w14:paraId="0DED6FCF" w14:textId="3A65078D"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24679C" w:rsidRPr="002A25C9">
        <w:rPr>
          <w:rFonts w:ascii="Book Antiqua" w:hAnsi="Book Antiqua" w:cs="Calibri"/>
          <w:bCs/>
          <w:szCs w:val="24"/>
          <w:lang w:val="es-PR"/>
        </w:rPr>
        <w:t xml:space="preserve">llevar a cabo el Día Nacional para </w:t>
      </w:r>
    </w:p>
    <w:p w14:paraId="68E70EE5" w14:textId="24AF8893" w:rsidR="00705A5F" w:rsidRPr="002A25C9" w:rsidRDefault="00EF0ED6"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24679C" w:rsidRPr="002A25C9">
        <w:rPr>
          <w:rFonts w:ascii="Book Antiqua" w:hAnsi="Book Antiqua" w:cs="Calibri"/>
          <w:bCs/>
          <w:szCs w:val="24"/>
          <w:lang w:val="es-PR"/>
        </w:rPr>
        <w:t>a prueba de Hepatitis C</w:t>
      </w:r>
      <w:r w:rsidR="00DC7427" w:rsidRPr="002A25C9">
        <w:rPr>
          <w:rFonts w:ascii="Book Antiqua" w:hAnsi="Book Antiqua" w:cs="Calibri"/>
          <w:bCs/>
          <w:szCs w:val="24"/>
          <w:lang w:val="es-PR"/>
        </w:rPr>
        <w:t xml:space="preserve">, según lo </w:t>
      </w:r>
    </w:p>
    <w:p w14:paraId="033357F6" w14:textId="1663CB9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dispuesto en la Ley </w:t>
      </w:r>
      <w:r w:rsidR="00B84ACC" w:rsidRPr="002A25C9">
        <w:rPr>
          <w:rFonts w:ascii="Book Antiqua" w:hAnsi="Book Antiqua" w:cs="Calibri"/>
          <w:bCs/>
          <w:szCs w:val="24"/>
          <w:lang w:val="es-PR"/>
        </w:rPr>
        <w:t>42</w:t>
      </w:r>
      <w:r w:rsidRPr="002A25C9">
        <w:rPr>
          <w:rFonts w:ascii="Book Antiqua" w:hAnsi="Book Antiqua" w:cs="Calibri"/>
          <w:bCs/>
          <w:szCs w:val="24"/>
          <w:lang w:val="es-PR"/>
        </w:rPr>
        <w:t>-</w:t>
      </w:r>
      <w:r w:rsidR="00B84ACC" w:rsidRPr="002A25C9">
        <w:rPr>
          <w:rFonts w:ascii="Book Antiqua" w:hAnsi="Book Antiqua" w:cs="Calibri"/>
          <w:bCs/>
          <w:szCs w:val="24"/>
          <w:lang w:val="es-PR"/>
        </w:rPr>
        <w:t>2003</w:t>
      </w:r>
      <w:r w:rsidRPr="002A25C9">
        <w:rPr>
          <w:rFonts w:ascii="Book Antiqua" w:hAnsi="Book Antiqua" w:cs="Calibri"/>
          <w:bCs/>
          <w:szCs w:val="24"/>
          <w:lang w:val="es-PR"/>
        </w:rPr>
        <w:tab/>
        <w:t>121,000</w:t>
      </w:r>
    </w:p>
    <w:p w14:paraId="63C23A0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D3816B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para la Prevención y Vigilancia</w:t>
      </w:r>
    </w:p>
    <w:p w14:paraId="3B1E3718" w14:textId="77777777" w:rsidR="00765C85" w:rsidRPr="002A25C9" w:rsidRDefault="00765C85" w:rsidP="00765C8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Emergencias Médicas de Niños, </w:t>
      </w:r>
    </w:p>
    <w:p w14:paraId="310A8571" w14:textId="33B33A0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259-2000</w:t>
      </w:r>
      <w:r w:rsidR="00765C85" w:rsidRPr="002A25C9">
        <w:rPr>
          <w:rFonts w:ascii="Book Antiqua" w:hAnsi="Book Antiqua" w:cs="Calibri"/>
          <w:bCs/>
          <w:szCs w:val="24"/>
          <w:lang w:val="es-PR"/>
        </w:rPr>
        <w:t>, según enmendada</w:t>
      </w:r>
      <w:r w:rsidR="00765C85" w:rsidRPr="002A25C9">
        <w:rPr>
          <w:rFonts w:ascii="Book Antiqua" w:hAnsi="Book Antiqua" w:cs="Calibri"/>
          <w:bCs/>
          <w:szCs w:val="24"/>
          <w:lang w:val="es-PR"/>
        </w:rPr>
        <w:tab/>
        <w:t xml:space="preserve">   </w:t>
      </w:r>
      <w:r w:rsidRPr="002A25C9">
        <w:rPr>
          <w:rFonts w:ascii="Book Antiqua" w:hAnsi="Book Antiqua" w:cs="Calibri"/>
          <w:bCs/>
          <w:szCs w:val="24"/>
          <w:lang w:val="es-PR"/>
        </w:rPr>
        <w:t>60,000</w:t>
      </w:r>
    </w:p>
    <w:p w14:paraId="7BADFF36"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ofrecer los servicios de laboratorio</w:t>
      </w:r>
    </w:p>
    <w:p w14:paraId="5D24BF8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rayos X de la sala de emergencia</w:t>
      </w:r>
    </w:p>
    <w:p w14:paraId="65D4F3D0" w14:textId="38BAB90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CDT </w:t>
      </w:r>
      <w:r w:rsidR="00FA0F39" w:rsidRPr="002A25C9">
        <w:rPr>
          <w:rFonts w:ascii="Book Antiqua" w:hAnsi="Book Antiqua" w:cs="Calibri"/>
          <w:bCs/>
          <w:szCs w:val="24"/>
          <w:lang w:val="es-PR"/>
        </w:rPr>
        <w:t xml:space="preserve">del </w:t>
      </w:r>
      <w:r w:rsidR="00173C78" w:rsidRPr="002A25C9">
        <w:rPr>
          <w:rFonts w:ascii="Book Antiqua" w:hAnsi="Book Antiqua" w:cs="Calibri"/>
          <w:bCs/>
          <w:szCs w:val="24"/>
          <w:lang w:val="es-PR"/>
        </w:rPr>
        <w:t>M</w:t>
      </w:r>
      <w:r w:rsidR="00FA0F39" w:rsidRPr="002A25C9">
        <w:rPr>
          <w:rFonts w:ascii="Book Antiqua" w:hAnsi="Book Antiqua" w:cs="Calibri"/>
          <w:bCs/>
          <w:szCs w:val="24"/>
          <w:lang w:val="es-PR"/>
        </w:rPr>
        <w:t xml:space="preserve">unicipio </w:t>
      </w:r>
      <w:r w:rsidRPr="002A25C9">
        <w:rPr>
          <w:rFonts w:ascii="Book Antiqua" w:hAnsi="Book Antiqua" w:cs="Calibri"/>
          <w:bCs/>
          <w:szCs w:val="24"/>
          <w:lang w:val="es-PR"/>
        </w:rPr>
        <w:t>de Loíza</w:t>
      </w:r>
      <w:r w:rsidRPr="002A25C9">
        <w:rPr>
          <w:rFonts w:ascii="Book Antiqua" w:hAnsi="Book Antiqua" w:cs="Calibri"/>
          <w:bCs/>
          <w:szCs w:val="24"/>
          <w:lang w:val="es-PR"/>
        </w:rPr>
        <w:tab/>
        <w:t>225,000</w:t>
      </w:r>
    </w:p>
    <w:p w14:paraId="359A54DF"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operar el tercer turno</w:t>
      </w:r>
    </w:p>
    <w:p w14:paraId="7CB6AE7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(11:00 pm a 7:00 am) de la sala de</w:t>
      </w:r>
    </w:p>
    <w:p w14:paraId="2E468AE0" w14:textId="77777777" w:rsidR="005177A4"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emergencia del CDT de</w:t>
      </w:r>
      <w:r w:rsidR="005177A4" w:rsidRPr="002A25C9">
        <w:rPr>
          <w:rFonts w:ascii="Book Antiqua" w:hAnsi="Book Antiqua" w:cs="Calibri"/>
          <w:bCs/>
          <w:szCs w:val="24"/>
          <w:lang w:val="es-PR"/>
        </w:rPr>
        <w:t xml:space="preserve">l </w:t>
      </w:r>
    </w:p>
    <w:p w14:paraId="07505265" w14:textId="3157640D" w:rsidR="079ABE6F" w:rsidRPr="002A25C9" w:rsidRDefault="00173C78"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w:t>
      </w:r>
      <w:r w:rsidR="005177A4" w:rsidRPr="002A25C9">
        <w:rPr>
          <w:rFonts w:ascii="Book Antiqua" w:hAnsi="Book Antiqua" w:cs="Calibri"/>
          <w:bCs/>
          <w:szCs w:val="24"/>
          <w:lang w:val="es-PR"/>
        </w:rPr>
        <w:t xml:space="preserve">unicipio </w:t>
      </w:r>
      <w:r w:rsidR="0073589B" w:rsidRPr="002A25C9">
        <w:rPr>
          <w:rFonts w:ascii="Book Antiqua" w:hAnsi="Book Antiqua" w:cs="Calibri"/>
          <w:bCs/>
          <w:szCs w:val="24"/>
          <w:lang w:val="es-PR"/>
        </w:rPr>
        <w:t>de Loíza</w:t>
      </w:r>
      <w:r w:rsidR="0073589B" w:rsidRPr="002A25C9">
        <w:rPr>
          <w:rFonts w:ascii="Book Antiqua" w:hAnsi="Book Antiqua" w:cs="Calibri"/>
          <w:bCs/>
          <w:szCs w:val="24"/>
          <w:lang w:val="es-PR"/>
        </w:rPr>
        <w:tab/>
        <w:t>736,000</w:t>
      </w:r>
    </w:p>
    <w:p w14:paraId="2F759887"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1,254,000</w:t>
      </w:r>
    </w:p>
    <w:p w14:paraId="4D69307C"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1,205,000</w:t>
      </w:r>
    </w:p>
    <w:p w14:paraId="5775DCC9"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1E5C285C" w14:textId="12C60E3E" w:rsidR="00705A5F" w:rsidRPr="002A25C9" w:rsidRDefault="0073589B" w:rsidP="00F2312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w:t>
      </w:r>
      <w:r w:rsidR="00F23125" w:rsidRPr="002A25C9">
        <w:rPr>
          <w:rFonts w:ascii="Book Antiqua" w:hAnsi="Book Antiqua" w:cs="Calibri"/>
          <w:bCs/>
          <w:szCs w:val="24"/>
          <w:lang w:val="es-PR"/>
        </w:rPr>
        <w:t>Comisión de Alimentación y Nutrición,</w:t>
      </w:r>
    </w:p>
    <w:p w14:paraId="50850CB1" w14:textId="206136EB" w:rsidR="079ABE6F" w:rsidRPr="002A25C9" w:rsidRDefault="00F23125"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1,000</w:t>
      </w:r>
    </w:p>
    <w:p w14:paraId="1B44AFC7"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35183817" w14:textId="28D79C8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7D2C992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32FD56D9" w14:textId="24DD42DF"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CF48F1" w:rsidRPr="002A25C9">
        <w:rPr>
          <w:rFonts w:ascii="Book Antiqua" w:hAnsi="Book Antiqua" w:cs="Calibri"/>
          <w:bCs/>
          <w:szCs w:val="24"/>
          <w:lang w:val="es-PR"/>
        </w:rPr>
        <w:t xml:space="preserve"> </w:t>
      </w:r>
      <w:r w:rsidR="00CF48F1" w:rsidRPr="002A25C9">
        <w:rPr>
          <w:rFonts w:ascii="Book Antiqua" w:hAnsi="Book Antiqua" w:cs="Calibri"/>
          <w:bCs/>
          <w:szCs w:val="24"/>
          <w:lang w:val="es-PR"/>
        </w:rPr>
        <w:tab/>
      </w:r>
      <w:r w:rsidR="00CF48F1" w:rsidRPr="002A25C9">
        <w:rPr>
          <w:rFonts w:ascii="Book Antiqua" w:hAnsi="Book Antiqua" w:cs="Calibri"/>
          <w:bCs/>
          <w:szCs w:val="24"/>
          <w:lang w:val="es-PR"/>
        </w:rPr>
        <w:tab/>
        <w:t xml:space="preserve">      6,000</w:t>
      </w:r>
    </w:p>
    <w:p w14:paraId="6515D20A" w14:textId="77777777" w:rsidR="0053595D" w:rsidRPr="002A25C9" w:rsidRDefault="0053595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1127A74C" w14:textId="77777777" w:rsidR="0053595D" w:rsidRPr="002A25C9" w:rsidRDefault="0053595D" w:rsidP="0053595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Bienestar y Desarrollo Integral de las</w:t>
      </w:r>
    </w:p>
    <w:p w14:paraId="3949C409"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5DF2544D"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44D49453" w14:textId="2AA8351E" w:rsidR="079ABE6F" w:rsidRPr="002A25C9" w:rsidRDefault="0053595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0073589B" w:rsidRPr="002A25C9">
        <w:rPr>
          <w:rFonts w:ascii="Book Antiqua" w:hAnsi="Book Antiqua" w:cs="Calibri"/>
          <w:bCs/>
          <w:szCs w:val="24"/>
          <w:lang w:val="es-PR"/>
        </w:rPr>
        <w:tab/>
        <w:t>42,000</w:t>
      </w:r>
    </w:p>
    <w:p w14:paraId="1D403DC4"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23,667,000</w:t>
      </w:r>
    </w:p>
    <w:p w14:paraId="282244D5" w14:textId="77777777" w:rsidR="00075046" w:rsidRPr="002A25C9" w:rsidRDefault="00C05648">
      <w:pPr>
        <w:pStyle w:val="ListParagraph"/>
        <w:numPr>
          <w:ilvl w:val="4"/>
          <w:numId w:val="92"/>
        </w:numPr>
        <w:tabs>
          <w:tab w:val="right" w:pos="8200"/>
        </w:tabs>
        <w:spacing w:line="480" w:lineRule="auto"/>
        <w:rPr>
          <w:rFonts w:ascii="Book Antiqua" w:hAnsi="Book Antiqua" w:cs="Calibri"/>
          <w:bCs/>
          <w:szCs w:val="24"/>
          <w:lang w:val="es-PR"/>
        </w:rPr>
      </w:pPr>
      <w:r w:rsidRPr="002A25C9">
        <w:rPr>
          <w:bCs/>
          <w:lang w:val="es-PR"/>
        </w:rPr>
        <w:t xml:space="preserve"> </w:t>
      </w:r>
      <w:r w:rsidRPr="002A25C9">
        <w:rPr>
          <w:rFonts w:ascii="Book Antiqua" w:hAnsi="Book Antiqua" w:cs="Calibri"/>
          <w:bCs/>
          <w:szCs w:val="24"/>
          <w:lang w:val="es-PR"/>
        </w:rPr>
        <w:t xml:space="preserve">Sistemas de Información para </w:t>
      </w:r>
    </w:p>
    <w:p w14:paraId="55BA63AD" w14:textId="10155157" w:rsidR="002E6188" w:rsidRPr="002A25C9" w:rsidRDefault="00C05648" w:rsidP="002E618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00075046" w:rsidRPr="002A25C9">
        <w:rPr>
          <w:rFonts w:ascii="Book Antiqua" w:hAnsi="Book Antiqua" w:cs="Calibri"/>
          <w:bCs/>
          <w:szCs w:val="24"/>
          <w:lang w:val="es-PR"/>
        </w:rPr>
        <w:tab/>
      </w:r>
      <w:r w:rsidR="005406AF" w:rsidRPr="002A25C9">
        <w:rPr>
          <w:rFonts w:ascii="Book Antiqua" w:hAnsi="Book Antiqua" w:cs="Calibri"/>
          <w:bCs/>
          <w:szCs w:val="24"/>
          <w:lang w:val="es-PR"/>
        </w:rPr>
        <w:t>23,667,000</w:t>
      </w:r>
    </w:p>
    <w:p w14:paraId="2A4B11AA"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4,161,000</w:t>
      </w:r>
    </w:p>
    <w:p w14:paraId="1CF1749C" w14:textId="2F1B65C5" w:rsidR="00191A53" w:rsidRPr="002A25C9" w:rsidRDefault="00BF4DEB">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4,028,000</w:t>
      </w:r>
    </w:p>
    <w:p w14:paraId="761353F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7F581F70" w14:textId="62DF840D" w:rsidR="00705A5F" w:rsidRPr="002A25C9" w:rsidRDefault="0073589B" w:rsidP="001C14A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w:t>
      </w:r>
      <w:r w:rsidR="001C14AD" w:rsidRPr="002A25C9">
        <w:rPr>
          <w:rFonts w:ascii="Book Antiqua" w:hAnsi="Book Antiqua" w:cs="Calibri"/>
          <w:bCs/>
          <w:szCs w:val="24"/>
          <w:lang w:val="es-PR"/>
        </w:rPr>
        <w:t xml:space="preserve">Comisión de Alimentación y </w:t>
      </w:r>
      <w:r w:rsidR="00666C40" w:rsidRPr="002A25C9">
        <w:rPr>
          <w:rFonts w:ascii="Book Antiqua" w:hAnsi="Book Antiqua" w:cs="Calibri"/>
          <w:bCs/>
          <w:szCs w:val="24"/>
          <w:lang w:val="es-PR"/>
        </w:rPr>
        <w:t>Nutrición,</w:t>
      </w:r>
    </w:p>
    <w:p w14:paraId="72BAF782" w14:textId="4DFD3E88" w:rsidR="079ABE6F" w:rsidRPr="002A25C9" w:rsidRDefault="00666C40"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0073589B" w:rsidRPr="002A25C9">
        <w:rPr>
          <w:rFonts w:ascii="Book Antiqua" w:hAnsi="Book Antiqua" w:cs="Calibri"/>
          <w:bCs/>
          <w:szCs w:val="24"/>
          <w:lang w:val="es-PR"/>
        </w:rPr>
        <w:tab/>
        <w:t>1,000</w:t>
      </w:r>
    </w:p>
    <w:p w14:paraId="09B61EC1"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2AC69494" w14:textId="1E4D5AA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1F3EA9A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41FFA591" w14:textId="0DC2457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5B0546" w:rsidRPr="002A25C9">
        <w:rPr>
          <w:rFonts w:ascii="Book Antiqua" w:hAnsi="Book Antiqua" w:cs="Calibri"/>
          <w:bCs/>
          <w:szCs w:val="24"/>
          <w:lang w:val="es-PR"/>
        </w:rPr>
        <w:tab/>
      </w:r>
      <w:r w:rsidR="005B0546" w:rsidRPr="002A25C9">
        <w:rPr>
          <w:rFonts w:ascii="Book Antiqua" w:hAnsi="Book Antiqua" w:cs="Calibri"/>
          <w:bCs/>
          <w:szCs w:val="24"/>
          <w:lang w:val="es-PR"/>
        </w:rPr>
        <w:tab/>
        <w:t xml:space="preserve">     18,000</w:t>
      </w:r>
    </w:p>
    <w:p w14:paraId="13BB9673" w14:textId="77777777" w:rsidR="0053595D" w:rsidRPr="002A25C9" w:rsidRDefault="0053595D">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1E8785C2" w14:textId="77777777" w:rsidR="0053595D" w:rsidRPr="002A25C9" w:rsidRDefault="0053595D" w:rsidP="0053595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50231DFF"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6E429427" w14:textId="77777777" w:rsidR="0053595D" w:rsidRPr="002A25C9" w:rsidRDefault="0053595D" w:rsidP="005359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0969E2E3" w14:textId="1B31A5E4" w:rsidR="079ABE6F" w:rsidRPr="002A25C9" w:rsidRDefault="0053595D"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0073589B" w:rsidRPr="002A25C9">
        <w:rPr>
          <w:rFonts w:ascii="Book Antiqua" w:hAnsi="Book Antiqua" w:cs="Calibri"/>
          <w:bCs/>
          <w:szCs w:val="24"/>
          <w:lang w:val="es-PR"/>
        </w:rPr>
        <w:tab/>
        <w:t>106,000</w:t>
      </w:r>
    </w:p>
    <w:p w14:paraId="3E728799" w14:textId="77777777" w:rsidR="00F62EBE" w:rsidRPr="002A25C9" w:rsidRDefault="00F62EBE">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llevar a cabo el Día Nacional para </w:t>
      </w:r>
    </w:p>
    <w:p w14:paraId="4AC8BC51" w14:textId="77777777" w:rsidR="00F62EBE" w:rsidRPr="002A25C9" w:rsidRDefault="00F62EBE" w:rsidP="00F62EB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La prueba de Hepatitis C, según lo </w:t>
      </w:r>
    </w:p>
    <w:p w14:paraId="701A6060" w14:textId="4A436A9C" w:rsidR="079ABE6F" w:rsidRPr="002A25C9" w:rsidRDefault="00F62EBE" w:rsidP="00C94EB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42-2003</w:t>
      </w:r>
      <w:r w:rsidR="0073589B" w:rsidRPr="002A25C9">
        <w:rPr>
          <w:rFonts w:ascii="Book Antiqua" w:hAnsi="Book Antiqua" w:cs="Calibri"/>
          <w:bCs/>
          <w:szCs w:val="24"/>
          <w:lang w:val="es-PR"/>
        </w:rPr>
        <w:tab/>
      </w:r>
      <w:r w:rsidR="009D2163" w:rsidRPr="002A25C9">
        <w:rPr>
          <w:rFonts w:ascii="Book Antiqua" w:hAnsi="Book Antiqua" w:cs="Calibri"/>
          <w:bCs/>
          <w:szCs w:val="24"/>
          <w:lang w:val="es-PR"/>
        </w:rPr>
        <w:tab/>
      </w:r>
      <w:r w:rsidR="00E27EEC"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8,000</w:t>
      </w:r>
    </w:p>
    <w:p w14:paraId="636DD7FD"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792,000</w:t>
      </w:r>
    </w:p>
    <w:p w14:paraId="0803F335" w14:textId="2D082194" w:rsidR="005406AF" w:rsidRPr="002A25C9" w:rsidRDefault="005406AF">
      <w:pPr>
        <w:pStyle w:val="ListParagraph"/>
        <w:numPr>
          <w:ilvl w:val="4"/>
          <w:numId w:val="92"/>
        </w:numPr>
        <w:tabs>
          <w:tab w:val="right" w:pos="8200"/>
        </w:tabs>
        <w:spacing w:line="480" w:lineRule="auto"/>
        <w:rPr>
          <w:rFonts w:ascii="Book Antiqua" w:hAnsi="Book Antiqua" w:cs="Calibri"/>
          <w:bCs/>
          <w:lang w:val="es-PR"/>
        </w:rPr>
      </w:pPr>
      <w:r w:rsidRPr="002A25C9">
        <w:rPr>
          <w:rFonts w:ascii="Book Antiqua" w:hAnsi="Book Antiqua" w:cs="Calibri"/>
          <w:bCs/>
          <w:lang w:val="es-PR"/>
        </w:rPr>
        <w:t>Otras compra</w:t>
      </w:r>
      <w:r w:rsidR="00EF0ED6" w:rsidRPr="002A25C9">
        <w:rPr>
          <w:rFonts w:ascii="Book Antiqua" w:hAnsi="Book Antiqua" w:cs="Calibri"/>
          <w:bCs/>
          <w:lang w:val="es-PR"/>
        </w:rPr>
        <w:t>s</w:t>
      </w:r>
      <w:r w:rsidRPr="002A25C9">
        <w:rPr>
          <w:rFonts w:ascii="Book Antiqua" w:hAnsi="Book Antiqua" w:cs="Calibri"/>
          <w:bCs/>
          <w:lang w:val="es-PR"/>
        </w:rPr>
        <w:t xml:space="preserve"> de equipo</w:t>
      </w:r>
      <w:r w:rsidR="00EF0ED6" w:rsidRPr="002A25C9">
        <w:rPr>
          <w:rFonts w:ascii="Book Antiqua" w:hAnsi="Book Antiqua" w:cs="Calibri"/>
          <w:bCs/>
          <w:lang w:val="es-PR"/>
        </w:rPr>
        <w:t>s</w:t>
      </w:r>
      <w:r w:rsidR="581F4315" w:rsidRPr="002A25C9">
        <w:rPr>
          <w:rFonts w:ascii="Book Antiqua" w:hAnsi="Book Antiqua" w:cs="Calibri"/>
          <w:bCs/>
          <w:lang w:val="es-PR"/>
        </w:rPr>
        <w:t xml:space="preserve">                              </w:t>
      </w:r>
      <w:r w:rsidRPr="002A25C9">
        <w:rPr>
          <w:rFonts w:ascii="Book Antiqua" w:hAnsi="Book Antiqua" w:cs="Calibri"/>
          <w:bCs/>
          <w:lang w:val="es-PR"/>
        </w:rPr>
        <w:t>726,000</w:t>
      </w:r>
    </w:p>
    <w:p w14:paraId="1A95FA1E"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w:t>
      </w:r>
    </w:p>
    <w:p w14:paraId="06A91DC7"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los Comisión de Alimentación y Nutrición,</w:t>
      </w:r>
    </w:p>
    <w:p w14:paraId="20E81CB5"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Ley 10-1999</w:t>
      </w:r>
      <w:r w:rsidRPr="002A25C9">
        <w:rPr>
          <w:rFonts w:ascii="Book Antiqua" w:hAnsi="Book Antiqua" w:cs="Calibri"/>
          <w:bCs/>
          <w:szCs w:val="24"/>
          <w:lang w:val="es-PR"/>
        </w:rPr>
        <w:tab/>
        <w:t xml:space="preserve">       2,000</w:t>
      </w:r>
    </w:p>
    <w:p w14:paraId="03A21530"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 los</w:t>
      </w:r>
    </w:p>
    <w:p w14:paraId="7C138636"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Centros PITI de Servicios Integrados a</w:t>
      </w:r>
    </w:p>
    <w:p w14:paraId="1410B32A"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5FB61B50"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Pr="002A25C9">
        <w:rPr>
          <w:rFonts w:ascii="Book Antiqua" w:hAnsi="Book Antiqua" w:cs="Calibri"/>
          <w:bCs/>
          <w:szCs w:val="24"/>
          <w:lang w:val="es-PR"/>
        </w:rPr>
        <w:tab/>
      </w:r>
      <w:r w:rsidRPr="002A25C9">
        <w:rPr>
          <w:rFonts w:ascii="Book Antiqua" w:hAnsi="Book Antiqua" w:cs="Calibri"/>
          <w:bCs/>
          <w:szCs w:val="24"/>
          <w:lang w:val="es-PR"/>
        </w:rPr>
        <w:tab/>
        <w:t xml:space="preserve">     4,000</w:t>
      </w:r>
    </w:p>
    <w:p w14:paraId="6842A9B9"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Protección, Seguridad, Integración,</w:t>
      </w:r>
    </w:p>
    <w:p w14:paraId="6075F9FE"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Bienestar y Desarrollo Integral de las</w:t>
      </w:r>
    </w:p>
    <w:p w14:paraId="290472AC"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Personas con los Trastornos del Espectro</w:t>
      </w:r>
    </w:p>
    <w:p w14:paraId="2AAFEB74"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Autista, según lo dispone en la </w:t>
      </w:r>
    </w:p>
    <w:p w14:paraId="39E8991B"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163-2024</w:t>
      </w:r>
      <w:r w:rsidRPr="002A25C9">
        <w:rPr>
          <w:rFonts w:ascii="Book Antiqua" w:hAnsi="Book Antiqua" w:cs="Calibri"/>
          <w:bCs/>
          <w:szCs w:val="24"/>
          <w:lang w:val="es-PR"/>
        </w:rPr>
        <w:tab/>
        <w:t>60,000</w:t>
      </w:r>
    </w:p>
    <w:p w14:paraId="3EF04434" w14:textId="207440BD"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4</w:t>
      </w:r>
      <w:r w:rsidR="003A09B8" w:rsidRPr="002A25C9">
        <w:rPr>
          <w:rFonts w:ascii="Book Antiqua" w:hAnsi="Book Antiqua" w:cs="Calibri"/>
          <w:bCs/>
          <w:szCs w:val="24"/>
          <w:lang w:val="es-PR"/>
        </w:rPr>
        <w:t>11</w:t>
      </w:r>
      <w:r w:rsidRPr="002A25C9">
        <w:rPr>
          <w:rFonts w:ascii="Book Antiqua" w:hAnsi="Book Antiqua" w:cs="Calibri"/>
          <w:bCs/>
          <w:szCs w:val="24"/>
          <w:lang w:val="es-PR"/>
        </w:rPr>
        <w:t>,000</w:t>
      </w:r>
    </w:p>
    <w:p w14:paraId="3FC2FFEE"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30,338,000</w:t>
      </w:r>
    </w:p>
    <w:p w14:paraId="36E11624" w14:textId="186E8D03" w:rsidR="00191A53" w:rsidRPr="002A25C9" w:rsidRDefault="00491B4A">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w:t>
      </w:r>
      <w:r w:rsidR="00191A53" w:rsidRPr="002A25C9">
        <w:rPr>
          <w:rFonts w:ascii="Book Antiqua" w:hAnsi="Book Antiqua" w:cs="Calibri"/>
          <w:bCs/>
          <w:szCs w:val="24"/>
          <w:lang w:val="es-PR"/>
        </w:rPr>
        <w:t xml:space="preserve"> pareo de Fondos Federales</w:t>
      </w:r>
      <w:r w:rsidR="00191A53" w:rsidRPr="002A25C9">
        <w:rPr>
          <w:rFonts w:ascii="Book Antiqua" w:hAnsi="Book Antiqua" w:cs="Calibri"/>
          <w:bCs/>
          <w:szCs w:val="24"/>
          <w:lang w:val="es-PR"/>
        </w:rPr>
        <w:tab/>
        <w:t>3,072,000</w:t>
      </w:r>
    </w:p>
    <w:p w14:paraId="79B66A0F" w14:textId="258D59CD" w:rsidR="00491B4A" w:rsidRPr="002A25C9" w:rsidRDefault="00491B4A">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Pareo de fondos federales </w:t>
      </w:r>
      <w:r w:rsidR="007617B6" w:rsidRPr="002A25C9">
        <w:rPr>
          <w:rFonts w:ascii="Book Antiqua" w:hAnsi="Book Antiqua" w:cs="Calibri"/>
          <w:bCs/>
          <w:szCs w:val="24"/>
          <w:lang w:val="es-PR"/>
        </w:rPr>
        <w:t>para el</w:t>
      </w:r>
    </w:p>
    <w:p w14:paraId="741B4442" w14:textId="02CFD1F6" w:rsidR="00191A53" w:rsidRPr="002A25C9" w:rsidRDefault="00191A53" w:rsidP="00491B4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Medicaid</w:t>
      </w:r>
      <w:r w:rsidRPr="002A25C9">
        <w:rPr>
          <w:rFonts w:ascii="Book Antiqua" w:hAnsi="Book Antiqua" w:cs="Calibri"/>
          <w:bCs/>
          <w:szCs w:val="24"/>
          <w:lang w:val="es-PR"/>
        </w:rPr>
        <w:tab/>
        <w:t>25,166,000</w:t>
      </w:r>
    </w:p>
    <w:p w14:paraId="677FE005" w14:textId="29A456BF" w:rsidR="00491B4A" w:rsidRPr="002A25C9" w:rsidRDefault="00491B4A">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Pareo de </w:t>
      </w:r>
      <w:r w:rsidR="00E07515" w:rsidRPr="002A25C9">
        <w:rPr>
          <w:rFonts w:ascii="Book Antiqua" w:hAnsi="Book Antiqua" w:cs="Calibri"/>
          <w:bCs/>
          <w:szCs w:val="24"/>
          <w:lang w:val="es-PR"/>
        </w:rPr>
        <w:t>f</w:t>
      </w:r>
      <w:r w:rsidRPr="002A25C9">
        <w:rPr>
          <w:rFonts w:ascii="Book Antiqua" w:hAnsi="Book Antiqua" w:cs="Calibri"/>
          <w:bCs/>
          <w:szCs w:val="24"/>
          <w:lang w:val="es-PR"/>
        </w:rPr>
        <w:t xml:space="preserve">ondos </w:t>
      </w:r>
      <w:r w:rsidR="00E07515" w:rsidRPr="002A25C9">
        <w:rPr>
          <w:rFonts w:ascii="Book Antiqua" w:hAnsi="Book Antiqua" w:cs="Calibri"/>
          <w:bCs/>
          <w:szCs w:val="24"/>
          <w:lang w:val="es-PR"/>
        </w:rPr>
        <w:t>f</w:t>
      </w:r>
      <w:r w:rsidRPr="002A25C9">
        <w:rPr>
          <w:rFonts w:ascii="Book Antiqua" w:hAnsi="Book Antiqua" w:cs="Calibri"/>
          <w:bCs/>
          <w:szCs w:val="24"/>
          <w:lang w:val="es-PR"/>
        </w:rPr>
        <w:t xml:space="preserve">ederales para </w:t>
      </w:r>
    </w:p>
    <w:p w14:paraId="5516885E" w14:textId="1844D662" w:rsidR="00191A53" w:rsidRPr="002A25C9" w:rsidRDefault="00491B4A" w:rsidP="00491B4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el Programa Avanzando Juntos</w:t>
      </w:r>
      <w:r w:rsidR="00191A53" w:rsidRPr="002A25C9">
        <w:rPr>
          <w:rFonts w:ascii="Book Antiqua" w:hAnsi="Book Antiqua" w:cs="Calibri"/>
          <w:bCs/>
          <w:szCs w:val="24"/>
          <w:lang w:val="es-PR"/>
        </w:rPr>
        <w:tab/>
        <w:t>2,100,000</w:t>
      </w:r>
    </w:p>
    <w:p w14:paraId="0F9F7D36"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20,570,000</w:t>
      </w:r>
    </w:p>
    <w:p w14:paraId="74934B05"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a centros de salud de la</w:t>
      </w:r>
    </w:p>
    <w:p w14:paraId="51B1E6D1"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comunidad que reciben fondos federales</w:t>
      </w:r>
    </w:p>
    <w:p w14:paraId="30F0BE43"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través de la Sección 330 de la Ley del</w:t>
      </w:r>
    </w:p>
    <w:p w14:paraId="1EBFDE1E"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 de Salud Pública</w:t>
      </w:r>
      <w:r w:rsidRPr="002A25C9">
        <w:rPr>
          <w:rFonts w:ascii="Book Antiqua" w:hAnsi="Book Antiqua" w:cs="Calibri"/>
          <w:bCs/>
          <w:szCs w:val="24"/>
          <w:lang w:val="es-PR"/>
        </w:rPr>
        <w:tab/>
        <w:t>20,500,000</w:t>
      </w:r>
    </w:p>
    <w:p w14:paraId="41B8ED34" w14:textId="7777777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Liga Puertorriqueña Contra</w:t>
      </w:r>
    </w:p>
    <w:p w14:paraId="6E70C897" w14:textId="77777777" w:rsidR="005406AF" w:rsidRPr="002A25C9" w:rsidRDefault="005406AF" w:rsidP="005406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Cáncer, según lo dispuesto en</w:t>
      </w:r>
    </w:p>
    <w:p w14:paraId="77CC4DDA" w14:textId="77777777" w:rsidR="005406AF" w:rsidRPr="002A25C9" w:rsidRDefault="005406AF" w:rsidP="005406A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68-2010</w:t>
      </w:r>
      <w:r w:rsidRPr="002A25C9">
        <w:rPr>
          <w:rFonts w:ascii="Book Antiqua" w:hAnsi="Book Antiqua" w:cs="Calibri"/>
          <w:bCs/>
          <w:szCs w:val="24"/>
          <w:lang w:val="es-PR"/>
        </w:rPr>
        <w:tab/>
        <w:t>70,000</w:t>
      </w:r>
    </w:p>
    <w:p w14:paraId="7C0BA279" w14:textId="77777777" w:rsidR="005406AF" w:rsidRPr="002A25C9" w:rsidRDefault="005406AF">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65650992" w14:textId="77777777" w:rsidR="005406AF" w:rsidRPr="002A25C9" w:rsidRDefault="005406AF" w:rsidP="005406AF">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39,134,000</w:t>
      </w:r>
    </w:p>
    <w:p w14:paraId="702D0B90" w14:textId="3B793A87" w:rsidR="005406AF" w:rsidRPr="002A25C9" w:rsidRDefault="005406AF">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los médicos residentes </w:t>
      </w:r>
      <w:r w:rsidRPr="002A25C9">
        <w:rPr>
          <w:rFonts w:ascii="Book Antiqua" w:hAnsi="Book Antiqua" w:cs="Calibri"/>
          <w:bCs/>
          <w:szCs w:val="24"/>
          <w:lang w:val="es-PR"/>
        </w:rPr>
        <w:tab/>
      </w:r>
      <w:r w:rsidR="00972F4A" w:rsidRPr="002A25C9">
        <w:rPr>
          <w:rFonts w:ascii="Book Antiqua" w:hAnsi="Book Antiqua" w:cs="Calibri"/>
          <w:bCs/>
          <w:szCs w:val="24"/>
          <w:lang w:val="es-PR"/>
        </w:rPr>
        <w:t xml:space="preserve">           </w:t>
      </w:r>
      <w:r w:rsidRPr="002A25C9">
        <w:rPr>
          <w:rFonts w:ascii="Book Antiqua" w:hAnsi="Book Antiqua" w:cs="Calibri"/>
          <w:bCs/>
          <w:szCs w:val="24"/>
          <w:lang w:val="es-PR"/>
        </w:rPr>
        <w:t>39,134,000</w:t>
      </w:r>
    </w:p>
    <w:p w14:paraId="5C7A69AB"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16,984,000</w:t>
      </w:r>
    </w:p>
    <w:p w14:paraId="084A9770" w14:textId="77777777" w:rsidR="006B746D" w:rsidRPr="002A25C9" w:rsidRDefault="00191A53">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5F34B80F" w14:textId="07147F05" w:rsidR="00191A53" w:rsidRPr="002A25C9" w:rsidRDefault="006B746D"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469,000</w:t>
      </w:r>
    </w:p>
    <w:p w14:paraId="048609B8" w14:textId="77777777" w:rsidR="000D0276" w:rsidRPr="002A25C9" w:rsidRDefault="00141AB0">
      <w:pPr>
        <w:pStyle w:val="ListParagraph"/>
        <w:numPr>
          <w:ilvl w:val="4"/>
          <w:numId w:val="7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252F8B6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Sociedad Americana contra</w:t>
      </w:r>
    </w:p>
    <w:p w14:paraId="2C037A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Cáncer, según lo dispuesto en</w:t>
      </w:r>
    </w:p>
    <w:p w14:paraId="1C78E426" w14:textId="045896D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Ley 135-2010</w:t>
      </w:r>
      <w:r w:rsidRPr="002A25C9">
        <w:rPr>
          <w:rFonts w:ascii="Book Antiqua" w:hAnsi="Book Antiqua" w:cs="Calibri"/>
          <w:bCs/>
          <w:szCs w:val="24"/>
          <w:lang w:val="es-PR"/>
        </w:rPr>
        <w:tab/>
        <w:t>300,000</w:t>
      </w:r>
    </w:p>
    <w:p w14:paraId="64D55467"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Fundación CAP-Fundación,</w:t>
      </w:r>
    </w:p>
    <w:p w14:paraId="6713E20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Pro-Departamento de Pediatría</w:t>
      </w:r>
    </w:p>
    <w:p w14:paraId="00D26AD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Oncológica del Hospital Pediátrico</w:t>
      </w:r>
    </w:p>
    <w:p w14:paraId="23590369" w14:textId="793E52B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Universitario Dr. Antonio Ortiz</w:t>
      </w:r>
      <w:r w:rsidRPr="002A25C9">
        <w:rPr>
          <w:rFonts w:ascii="Book Antiqua" w:hAnsi="Book Antiqua" w:cs="Calibri"/>
          <w:bCs/>
          <w:szCs w:val="24"/>
          <w:lang w:val="es-PR"/>
        </w:rPr>
        <w:tab/>
        <w:t>200,000</w:t>
      </w:r>
    </w:p>
    <w:p w14:paraId="28E4960F"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Fundación</w:t>
      </w:r>
    </w:p>
    <w:p w14:paraId="645D844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Mercedes Rubí, para materiales, mantenimiento;</w:t>
      </w:r>
    </w:p>
    <w:p w14:paraId="72A9145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adiestramientos al Centro de Cirugía</w:t>
      </w:r>
    </w:p>
    <w:p w14:paraId="5B7E1CB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Neurovascular de Puerto Rico y el Caribe,</w:t>
      </w:r>
    </w:p>
    <w:p w14:paraId="10210495" w14:textId="081B57E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dispuesto en la RC 164-2005</w:t>
      </w:r>
      <w:r w:rsidRPr="002A25C9">
        <w:rPr>
          <w:rFonts w:ascii="Book Antiqua" w:hAnsi="Book Antiqua" w:cs="Calibri"/>
          <w:bCs/>
          <w:szCs w:val="24"/>
          <w:lang w:val="es-PR"/>
        </w:rPr>
        <w:tab/>
        <w:t>125,000</w:t>
      </w:r>
    </w:p>
    <w:p w14:paraId="5DB98904"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31CA43D5" w14:textId="13C562A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Hospital Oncológico</w:t>
      </w:r>
      <w:r w:rsidRPr="002A25C9">
        <w:rPr>
          <w:rFonts w:ascii="Book Antiqua" w:hAnsi="Book Antiqua" w:cs="Calibri"/>
          <w:bCs/>
          <w:szCs w:val="24"/>
          <w:lang w:val="es-PR"/>
        </w:rPr>
        <w:tab/>
        <w:t>7,500,000</w:t>
      </w:r>
    </w:p>
    <w:p w14:paraId="37991301" w14:textId="41328771"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D26C36" w:rsidRPr="002A25C9">
        <w:rPr>
          <w:rFonts w:ascii="Book Antiqua" w:hAnsi="Book Antiqua" w:cs="Calibri"/>
          <w:bCs/>
          <w:szCs w:val="24"/>
          <w:lang w:val="es-PR"/>
        </w:rPr>
        <w:t>gastos de funcionamiento</w:t>
      </w:r>
    </w:p>
    <w:p w14:paraId="56B3FFC1" w14:textId="566FA637" w:rsidR="079ABE6F" w:rsidRPr="002A25C9" w:rsidRDefault="00597E73"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D26C36" w:rsidRPr="002A25C9">
        <w:rPr>
          <w:rFonts w:ascii="Book Antiqua" w:hAnsi="Book Antiqua" w:cs="Calibri"/>
          <w:bCs/>
          <w:szCs w:val="24"/>
          <w:lang w:val="es-PR"/>
        </w:rPr>
        <w:t xml:space="preserve">e la Cruz Roja </w:t>
      </w:r>
      <w:r w:rsidRPr="002A25C9">
        <w:rPr>
          <w:rFonts w:ascii="Book Antiqua" w:hAnsi="Book Antiqua" w:cs="Calibri"/>
          <w:bCs/>
          <w:szCs w:val="24"/>
          <w:lang w:val="es-PR"/>
        </w:rPr>
        <w:t>Americana</w:t>
      </w:r>
      <w:r w:rsidR="0073589B" w:rsidRPr="002A25C9">
        <w:rPr>
          <w:rFonts w:ascii="Book Antiqua" w:hAnsi="Book Antiqua" w:cs="Calibri"/>
          <w:bCs/>
          <w:szCs w:val="24"/>
          <w:lang w:val="es-PR"/>
        </w:rPr>
        <w:tab/>
        <w:t>200,000</w:t>
      </w:r>
    </w:p>
    <w:p w14:paraId="52676608" w14:textId="43962D60"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Contra Enfermedades</w:t>
      </w:r>
    </w:p>
    <w:p w14:paraId="63C20F5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Catastróficas, según lo dispuesto en la</w:t>
      </w:r>
    </w:p>
    <w:p w14:paraId="26D3F6B8" w14:textId="59D53CE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150-1996, según enmendada</w:t>
      </w:r>
      <w:r w:rsidRPr="002A25C9">
        <w:rPr>
          <w:rFonts w:ascii="Book Antiqua" w:hAnsi="Book Antiqua" w:cs="Calibri"/>
          <w:bCs/>
          <w:szCs w:val="24"/>
          <w:lang w:val="es-PR"/>
        </w:rPr>
        <w:tab/>
        <w:t>6,072,000</w:t>
      </w:r>
    </w:p>
    <w:p w14:paraId="4C4D0376" w14:textId="77777777" w:rsidR="00FE717B" w:rsidRPr="002A25C9" w:rsidRDefault="00FE717B">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Consejo Renal de PR, según </w:t>
      </w:r>
    </w:p>
    <w:p w14:paraId="418AACBE" w14:textId="6E817EC0" w:rsidR="00FE717B" w:rsidRPr="002A25C9" w:rsidRDefault="00FF4CAC" w:rsidP="00FE71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FE717B" w:rsidRPr="002A25C9">
        <w:rPr>
          <w:rFonts w:ascii="Book Antiqua" w:hAnsi="Book Antiqua" w:cs="Calibri"/>
          <w:bCs/>
          <w:szCs w:val="24"/>
          <w:lang w:val="es-PR"/>
        </w:rPr>
        <w:t>o dispuesto en la RC 204-2006</w:t>
      </w:r>
      <w:r w:rsidR="00FE717B" w:rsidRPr="002A25C9">
        <w:rPr>
          <w:rFonts w:ascii="Book Antiqua" w:hAnsi="Book Antiqua" w:cs="Calibri"/>
          <w:bCs/>
          <w:szCs w:val="24"/>
          <w:lang w:val="es-PR"/>
        </w:rPr>
        <w:tab/>
      </w:r>
      <w:r w:rsidR="00FE717B" w:rsidRPr="002A25C9">
        <w:rPr>
          <w:rFonts w:ascii="Book Antiqua" w:hAnsi="Book Antiqua" w:cs="Calibri"/>
          <w:bCs/>
          <w:szCs w:val="24"/>
          <w:lang w:val="es-PR"/>
        </w:rPr>
        <w:tab/>
        <w:t xml:space="preserve">   250,000</w:t>
      </w:r>
    </w:p>
    <w:p w14:paraId="0011DDED" w14:textId="77777777" w:rsidR="00FE717B" w:rsidRPr="002A25C9" w:rsidRDefault="00FE717B">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Centro de Adiestramiento e</w:t>
      </w:r>
    </w:p>
    <w:p w14:paraId="487B8BF6" w14:textId="77777777" w:rsidR="00FE717B" w:rsidRPr="002A25C9" w:rsidRDefault="00FE717B" w:rsidP="00FE71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Información a Padres de Niños con </w:t>
      </w:r>
    </w:p>
    <w:p w14:paraId="46B5456B" w14:textId="5BC914BD" w:rsidR="00FE717B" w:rsidRPr="002A25C9" w:rsidRDefault="00FE717B" w:rsidP="00FE717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Impedimentos de Puerto Rico</w:t>
      </w:r>
      <w:r w:rsidR="00857BB9" w:rsidRPr="002A25C9">
        <w:rPr>
          <w:rFonts w:ascii="Book Antiqua" w:hAnsi="Book Antiqua" w:cs="Calibri"/>
          <w:bCs/>
          <w:szCs w:val="24"/>
          <w:lang w:val="es-PR"/>
        </w:rPr>
        <w:t xml:space="preserve"> </w:t>
      </w:r>
      <w:r w:rsidRPr="002A25C9">
        <w:rPr>
          <w:rFonts w:ascii="Book Antiqua" w:hAnsi="Book Antiqua" w:cs="Calibri"/>
          <w:bCs/>
          <w:szCs w:val="24"/>
          <w:lang w:val="es-PR"/>
        </w:rPr>
        <w:t>(APNI)</w:t>
      </w:r>
      <w:r w:rsidRPr="002A25C9">
        <w:rPr>
          <w:rFonts w:ascii="Book Antiqua" w:hAnsi="Book Antiqua" w:cs="Calibri"/>
          <w:bCs/>
          <w:szCs w:val="24"/>
          <w:lang w:val="es-PR"/>
        </w:rPr>
        <w:tab/>
        <w:t>225,000</w:t>
      </w:r>
    </w:p>
    <w:p w14:paraId="3334F450" w14:textId="77777777" w:rsidR="00FE717B" w:rsidRPr="002A25C9" w:rsidRDefault="00FE717B">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gastos de funcionamiento de </w:t>
      </w:r>
    </w:p>
    <w:p w14:paraId="118D5DC2" w14:textId="77777777" w:rsidR="00FE717B" w:rsidRPr="002A25C9" w:rsidRDefault="00FE717B" w:rsidP="00FE71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Fundación Modesto Gotay,</w:t>
      </w:r>
    </w:p>
    <w:p w14:paraId="775293E5" w14:textId="77777777" w:rsidR="00FE717B" w:rsidRPr="002A25C9" w:rsidRDefault="00FE717B" w:rsidP="00FE717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dispuesto en la RC 336-2000</w:t>
      </w:r>
      <w:r w:rsidRPr="002A25C9">
        <w:rPr>
          <w:rFonts w:ascii="Book Antiqua" w:hAnsi="Book Antiqua" w:cs="Calibri"/>
          <w:bCs/>
          <w:szCs w:val="24"/>
          <w:lang w:val="es-PR"/>
        </w:rPr>
        <w:tab/>
        <w:t>125,000</w:t>
      </w:r>
    </w:p>
    <w:p w14:paraId="51ADF2E6"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 transferidos a la Sociedad</w:t>
      </w:r>
    </w:p>
    <w:p w14:paraId="194C52A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Educación y Rehabilitación de</w:t>
      </w:r>
    </w:p>
    <w:p w14:paraId="200A7B4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Puerto Rico (SER), para sufragar</w:t>
      </w:r>
    </w:p>
    <w:p w14:paraId="4D27FA48" w14:textId="3E581864"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de funcionamiento</w:t>
      </w:r>
      <w:r w:rsidRPr="002A25C9">
        <w:rPr>
          <w:rFonts w:ascii="Book Antiqua" w:hAnsi="Book Antiqua" w:cs="Calibri"/>
          <w:bCs/>
          <w:szCs w:val="24"/>
          <w:lang w:val="es-PR"/>
        </w:rPr>
        <w:tab/>
        <w:t>1,050,000</w:t>
      </w:r>
    </w:p>
    <w:p w14:paraId="11B96B6F" w14:textId="6C571DD6"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15B3B8C" w14:textId="2F6B888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68,000</w:t>
      </w:r>
    </w:p>
    <w:p w14:paraId="74082281" w14:textId="77777777" w:rsidR="000D0276" w:rsidRPr="002A25C9" w:rsidRDefault="00141AB0">
      <w:pPr>
        <w:pStyle w:val="ListParagraph"/>
        <w:numPr>
          <w:ilvl w:val="4"/>
          <w:numId w:val="7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cubrir costos asociados Ley 105-2020</w:t>
      </w:r>
    </w:p>
    <w:p w14:paraId="772094FD" w14:textId="244419B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conocida como </w:t>
      </w:r>
      <w:r w:rsidR="00D3559F" w:rsidRPr="002A25C9">
        <w:rPr>
          <w:rFonts w:ascii="Book Antiqua" w:hAnsi="Book Antiqua" w:cs="Calibri"/>
          <w:bCs/>
          <w:szCs w:val="24"/>
          <w:lang w:val="es-PR"/>
        </w:rPr>
        <w:t>“</w:t>
      </w:r>
      <w:r w:rsidRPr="002A25C9">
        <w:rPr>
          <w:rFonts w:ascii="Book Antiqua" w:hAnsi="Book Antiqua" w:cs="Calibri"/>
          <w:bCs/>
          <w:szCs w:val="24"/>
          <w:lang w:val="es-PR"/>
        </w:rPr>
        <w:t>Ley para Establecer el</w:t>
      </w:r>
    </w:p>
    <w:p w14:paraId="38009DE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Derecho al Cuidado Prenatal, Parto y</w:t>
      </w:r>
    </w:p>
    <w:p w14:paraId="0AB77C3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Postparto para Embarazadas Médico</w:t>
      </w:r>
    </w:p>
    <w:p w14:paraId="3C253222" w14:textId="18EAECE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Indigente</w:t>
      </w:r>
      <w:r w:rsidR="00D3559F" w:rsidRPr="002A25C9">
        <w:rPr>
          <w:rFonts w:ascii="Book Antiqua" w:hAnsi="Book Antiqua" w:cs="Calibri"/>
          <w:bCs/>
          <w:szCs w:val="24"/>
          <w:lang w:val="es-PR"/>
        </w:rPr>
        <w:t>s</w:t>
      </w:r>
      <w:r w:rsidRPr="002A25C9">
        <w:rPr>
          <w:rFonts w:ascii="Book Antiqua" w:hAnsi="Book Antiqua" w:cs="Calibri"/>
          <w:bCs/>
          <w:szCs w:val="24"/>
          <w:lang w:val="es-PR"/>
        </w:rPr>
        <w:t xml:space="preserve"> en Puerto Rico</w:t>
      </w:r>
      <w:r w:rsidR="00D3559F" w:rsidRPr="002A25C9">
        <w:rPr>
          <w:rFonts w:ascii="Book Antiqua" w:hAnsi="Book Antiqua" w:cs="Calibri"/>
          <w:bCs/>
          <w:szCs w:val="24"/>
          <w:lang w:val="es-PR"/>
        </w:rPr>
        <w:t>”</w:t>
      </w:r>
      <w:r w:rsidRPr="002A25C9">
        <w:rPr>
          <w:rFonts w:ascii="Book Antiqua" w:hAnsi="Book Antiqua" w:cs="Calibri"/>
          <w:bCs/>
          <w:szCs w:val="24"/>
          <w:lang w:val="es-PR"/>
        </w:rPr>
        <w:tab/>
        <w:t>400,000</w:t>
      </w:r>
    </w:p>
    <w:p w14:paraId="7A010842" w14:textId="648F3933"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300,000</w:t>
      </w:r>
    </w:p>
    <w:p w14:paraId="05C23635" w14:textId="659EB92E"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Otros Programas incluidos en Departamento de Salud</w:t>
      </w:r>
      <w:r w:rsidRPr="002A25C9">
        <w:rPr>
          <w:rFonts w:ascii="Book Antiqua" w:hAnsi="Book Antiqua" w:cs="Calibri"/>
          <w:bCs/>
          <w:szCs w:val="24"/>
          <w:lang w:val="es-PR"/>
        </w:rPr>
        <w:tab/>
        <w:t>3</w:t>
      </w:r>
      <w:r w:rsidR="00E044B7" w:rsidRPr="002A25C9">
        <w:rPr>
          <w:rFonts w:ascii="Book Antiqua" w:hAnsi="Book Antiqua" w:cs="Calibri"/>
          <w:bCs/>
          <w:szCs w:val="24"/>
          <w:lang w:val="es-PR"/>
        </w:rPr>
        <w:t>51</w:t>
      </w:r>
      <w:r w:rsidRPr="002A25C9">
        <w:rPr>
          <w:rFonts w:ascii="Book Antiqua" w:hAnsi="Book Antiqua" w:cs="Calibri"/>
          <w:bCs/>
          <w:szCs w:val="24"/>
          <w:lang w:val="es-PR"/>
        </w:rPr>
        <w:t>,4</w:t>
      </w:r>
      <w:r w:rsidR="00AC3C4C" w:rsidRPr="002A25C9">
        <w:rPr>
          <w:rFonts w:ascii="Book Antiqua" w:hAnsi="Book Antiqua" w:cs="Calibri"/>
          <w:bCs/>
          <w:szCs w:val="24"/>
          <w:lang w:val="es-PR"/>
        </w:rPr>
        <w:t>73</w:t>
      </w:r>
      <w:r w:rsidRPr="002A25C9">
        <w:rPr>
          <w:rFonts w:ascii="Book Antiqua" w:hAnsi="Book Antiqua" w:cs="Calibri"/>
          <w:bCs/>
          <w:szCs w:val="24"/>
          <w:lang w:val="es-PR"/>
        </w:rPr>
        <w:t>,000</w:t>
      </w:r>
    </w:p>
    <w:p w14:paraId="08152E5F" w14:textId="42E20DAF" w:rsidR="004D525F" w:rsidRPr="002A25C9" w:rsidRDefault="004D525F">
      <w:pPr>
        <w:pStyle w:val="ListParagraph"/>
        <w:numPr>
          <w:ilvl w:val="1"/>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Servicios Médicos de Puerto Rico</w:t>
      </w:r>
    </w:p>
    <w:p w14:paraId="308C31F0"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29,416,000</w:t>
      </w:r>
    </w:p>
    <w:p w14:paraId="0D649809"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23,016,000</w:t>
      </w:r>
    </w:p>
    <w:p w14:paraId="67294E8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2,900,000</w:t>
      </w:r>
    </w:p>
    <w:p w14:paraId="36B7B41E"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personal</w:t>
      </w:r>
    </w:p>
    <w:p w14:paraId="4085B98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clínico para 14 salas de operaciones</w:t>
      </w:r>
    </w:p>
    <w:p w14:paraId="652AD5E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nuevas y 4 existentes</w:t>
      </w:r>
      <w:r w:rsidRPr="002A25C9">
        <w:rPr>
          <w:rFonts w:ascii="Book Antiqua" w:hAnsi="Book Antiqua" w:cs="Calibri"/>
          <w:bCs/>
          <w:szCs w:val="24"/>
          <w:lang w:val="es-PR"/>
        </w:rPr>
        <w:tab/>
        <w:t>3,500,000</w:t>
      </w:r>
    </w:p>
    <w:p w14:paraId="375C7CF8" w14:textId="648FFFA0"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22,251,000</w:t>
      </w:r>
    </w:p>
    <w:p w14:paraId="72331A92"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13,247,000</w:t>
      </w:r>
    </w:p>
    <w:p w14:paraId="2D8F4322"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5,684,000</w:t>
      </w:r>
    </w:p>
    <w:p w14:paraId="6C0F3EFF" w14:textId="77777777" w:rsidR="00191A53" w:rsidRPr="002A25C9" w:rsidRDefault="00191A53">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AAA</w:t>
      </w:r>
      <w:r w:rsidRPr="002A25C9">
        <w:rPr>
          <w:rFonts w:ascii="Book Antiqua" w:hAnsi="Book Antiqua" w:cs="Calibri"/>
          <w:bCs/>
          <w:szCs w:val="24"/>
          <w:lang w:val="es-PR"/>
        </w:rPr>
        <w:tab/>
        <w:t>7,563,000</w:t>
      </w:r>
    </w:p>
    <w:p w14:paraId="1FF0C010" w14:textId="6FA58DA5"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w:t>
      </w:r>
      <w:r w:rsidR="00E73E13" w:rsidRPr="002A25C9">
        <w:rPr>
          <w:rFonts w:ascii="Book Antiqua" w:hAnsi="Book Antiqua" w:cs="Calibri"/>
          <w:bCs/>
          <w:szCs w:val="24"/>
          <w:lang w:val="es-PR"/>
        </w:rPr>
        <w:t>i</w:t>
      </w:r>
      <w:r w:rsidRPr="002A25C9">
        <w:rPr>
          <w:rFonts w:ascii="Book Antiqua" w:hAnsi="Book Antiqua" w:cs="Calibri"/>
          <w:bCs/>
          <w:szCs w:val="24"/>
          <w:lang w:val="es-PR"/>
        </w:rPr>
        <w:t>cios profesionales</w:t>
      </w:r>
      <w:r w:rsidRPr="002A25C9">
        <w:rPr>
          <w:rFonts w:ascii="Book Antiqua" w:hAnsi="Book Antiqua" w:cs="Calibri"/>
          <w:bCs/>
          <w:szCs w:val="24"/>
          <w:lang w:val="es-PR"/>
        </w:rPr>
        <w:tab/>
        <w:t>23,895,000</w:t>
      </w:r>
    </w:p>
    <w:p w14:paraId="7204F037" w14:textId="61832365" w:rsidR="00191A53" w:rsidRPr="002A25C9" w:rsidRDefault="00FA3ED4">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2,469,000</w:t>
      </w:r>
    </w:p>
    <w:p w14:paraId="428055FB"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del contrato de</w:t>
      </w:r>
    </w:p>
    <w:p w14:paraId="506F5C8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“Revenue Cycle Management”</w:t>
      </w:r>
      <w:r w:rsidRPr="002A25C9">
        <w:rPr>
          <w:rFonts w:ascii="Book Antiqua" w:hAnsi="Book Antiqua" w:cs="Calibri"/>
          <w:bCs/>
          <w:szCs w:val="24"/>
          <w:lang w:val="es-PR"/>
        </w:rPr>
        <w:tab/>
        <w:t>6,000,000</w:t>
      </w:r>
    </w:p>
    <w:p w14:paraId="5B3D2817"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grupo de especialistas</w:t>
      </w:r>
    </w:p>
    <w:p w14:paraId="5437E90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neuro-intensivo que estén</w:t>
      </w:r>
    </w:p>
    <w:p w14:paraId="7FF36FE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guardia</w:t>
      </w:r>
      <w:r w:rsidRPr="002A25C9">
        <w:rPr>
          <w:rFonts w:ascii="Book Antiqua" w:hAnsi="Book Antiqua" w:cs="Calibri"/>
          <w:bCs/>
          <w:szCs w:val="24"/>
          <w:lang w:val="es-PR"/>
        </w:rPr>
        <w:tab/>
        <w:t>1,000,000</w:t>
      </w:r>
    </w:p>
    <w:p w14:paraId="39180FBD"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contratar 13 neurocirujanos</w:t>
      </w:r>
    </w:p>
    <w:p w14:paraId="6B20890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que atiendan guardias de</w:t>
      </w:r>
    </w:p>
    <w:p w14:paraId="5A3569F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noche en el hospital</w:t>
      </w:r>
      <w:r w:rsidRPr="002A25C9">
        <w:rPr>
          <w:rFonts w:ascii="Book Antiqua" w:hAnsi="Book Antiqua" w:cs="Calibri"/>
          <w:bCs/>
          <w:szCs w:val="24"/>
          <w:lang w:val="es-PR"/>
        </w:rPr>
        <w:tab/>
        <w:t>2,500,000</w:t>
      </w:r>
    </w:p>
    <w:p w14:paraId="6281851F" w14:textId="77777777" w:rsidR="000964DF" w:rsidRPr="002A25C9" w:rsidRDefault="000964DF">
      <w:pPr>
        <w:pStyle w:val="ListParagraph"/>
        <w:numPr>
          <w:ilvl w:val="4"/>
          <w:numId w:val="9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personal</w:t>
      </w:r>
    </w:p>
    <w:p w14:paraId="31E42F24" w14:textId="77777777" w:rsidR="000964DF" w:rsidRPr="002A25C9" w:rsidRDefault="000964DF" w:rsidP="000964D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adicional de “House Staff” para </w:t>
      </w:r>
    </w:p>
    <w:p w14:paraId="055A6439" w14:textId="77777777" w:rsidR="000964DF" w:rsidRPr="002A25C9" w:rsidRDefault="000964DF" w:rsidP="000964D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apoyar la continuidad de los </w:t>
      </w:r>
      <w:r w:rsidR="00191A53" w:rsidRPr="002A25C9">
        <w:rPr>
          <w:rFonts w:ascii="Book Antiqua" w:hAnsi="Book Antiqua" w:cs="Calibri"/>
          <w:bCs/>
          <w:szCs w:val="24"/>
          <w:lang w:val="es-PR"/>
        </w:rPr>
        <w:t xml:space="preserve">Programas </w:t>
      </w:r>
    </w:p>
    <w:p w14:paraId="4E2F312D" w14:textId="6BD92B2E" w:rsidR="00191A53" w:rsidRPr="002A25C9" w:rsidRDefault="00191A53" w:rsidP="000964D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Residencia de la UPR</w:t>
      </w:r>
      <w:r w:rsidRPr="002A25C9">
        <w:rPr>
          <w:rFonts w:ascii="Book Antiqua" w:hAnsi="Book Antiqua" w:cs="Calibri"/>
          <w:bCs/>
          <w:szCs w:val="24"/>
          <w:lang w:val="es-PR"/>
        </w:rPr>
        <w:tab/>
        <w:t>8,809,000</w:t>
      </w:r>
    </w:p>
    <w:p w14:paraId="037E5C46" w14:textId="77777777" w:rsidR="000D0276" w:rsidRPr="002A25C9" w:rsidRDefault="00141AB0">
      <w:pPr>
        <w:pStyle w:val="ListParagraph"/>
        <w:numPr>
          <w:ilvl w:val="4"/>
          <w:numId w:val="9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contratos con el Recinto de</w:t>
      </w:r>
    </w:p>
    <w:p w14:paraId="21A6A38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Ciencias Médicas sobre los servicios</w:t>
      </w:r>
    </w:p>
    <w:p w14:paraId="10DB369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médicos que proveen</w:t>
      </w:r>
      <w:r w:rsidRPr="002A25C9">
        <w:rPr>
          <w:rFonts w:ascii="Book Antiqua" w:hAnsi="Book Antiqua" w:cs="Calibri"/>
          <w:bCs/>
          <w:szCs w:val="24"/>
          <w:lang w:val="es-PR"/>
        </w:rPr>
        <w:tab/>
        <w:t>3,117,000</w:t>
      </w:r>
    </w:p>
    <w:p w14:paraId="44C96D69" w14:textId="77777777"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11,970,000</w:t>
      </w:r>
    </w:p>
    <w:p w14:paraId="7E771DF9" w14:textId="3049666A" w:rsidR="00556DAA" w:rsidRPr="002A25C9" w:rsidRDefault="00556DAA">
      <w:pPr>
        <w:pStyle w:val="ListParagraph"/>
        <w:numPr>
          <w:ilvl w:val="3"/>
          <w:numId w:val="92"/>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AD039E"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AD039E" w:rsidRPr="002A25C9">
        <w:rPr>
          <w:rFonts w:ascii="Book Antiqua" w:hAnsi="Book Antiqua" w:cs="Calibri"/>
          <w:bCs/>
          <w:szCs w:val="24"/>
          <w:lang w:val="es-PR"/>
        </w:rPr>
        <w:t>años anteriores</w:t>
      </w:r>
      <w:r w:rsidRPr="002A25C9">
        <w:rPr>
          <w:rFonts w:ascii="Book Antiqua" w:hAnsi="Book Antiqua" w:cs="Calibri"/>
          <w:bCs/>
          <w:szCs w:val="24"/>
          <w:lang w:val="es-PR"/>
        </w:rPr>
        <w:tab/>
        <w:t>1,888,000</w:t>
      </w:r>
    </w:p>
    <w:p w14:paraId="3AC5C894" w14:textId="43C0619A"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w:t>
      </w:r>
      <w:r w:rsidR="00FA3ED4" w:rsidRPr="002A25C9">
        <w:rPr>
          <w:rFonts w:ascii="Book Antiqua" w:hAnsi="Book Antiqua" w:cs="Calibri"/>
          <w:bCs/>
          <w:szCs w:val="24"/>
          <w:lang w:val="es-PR"/>
        </w:rPr>
        <w:t xml:space="preserve">Servicios </w:t>
      </w:r>
      <w:r w:rsidR="00BC049E" w:rsidRPr="002A25C9">
        <w:rPr>
          <w:rFonts w:ascii="Book Antiqua" w:hAnsi="Book Antiqua" w:cs="Calibri"/>
          <w:bCs/>
          <w:szCs w:val="24"/>
          <w:lang w:val="es-PR"/>
        </w:rPr>
        <w:t>M</w:t>
      </w:r>
      <w:r w:rsidR="00FA3ED4" w:rsidRPr="002A25C9">
        <w:rPr>
          <w:rFonts w:ascii="Book Antiqua" w:hAnsi="Book Antiqua" w:cs="Calibri"/>
          <w:bCs/>
          <w:szCs w:val="24"/>
          <w:lang w:val="es-PR"/>
        </w:rPr>
        <w:t>édicos</w:t>
      </w:r>
      <w:r w:rsidRPr="002A25C9">
        <w:rPr>
          <w:rFonts w:ascii="Book Antiqua" w:hAnsi="Book Antiqua" w:cs="Calibri"/>
          <w:bCs/>
          <w:szCs w:val="24"/>
          <w:lang w:val="es-PR"/>
        </w:rPr>
        <w:t xml:space="preserve"> de Puerto Rico</w:t>
      </w:r>
      <w:r w:rsidRPr="002A25C9">
        <w:rPr>
          <w:rFonts w:ascii="Book Antiqua" w:hAnsi="Book Antiqua" w:cs="Calibri"/>
          <w:bCs/>
          <w:szCs w:val="24"/>
          <w:lang w:val="es-PR"/>
        </w:rPr>
        <w:tab/>
        <w:t>102,667,000</w:t>
      </w:r>
    </w:p>
    <w:p w14:paraId="618B0B36" w14:textId="25C24B59" w:rsidR="004D525F" w:rsidRPr="002A25C9" w:rsidRDefault="004D525F">
      <w:pPr>
        <w:pStyle w:val="ListParagraph"/>
        <w:numPr>
          <w:ilvl w:val="1"/>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Servicios de Salud Mental y Contra la Adicción</w:t>
      </w:r>
    </w:p>
    <w:p w14:paraId="0841C85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20,000,000</w:t>
      </w:r>
    </w:p>
    <w:p w14:paraId="5EB07F8F"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13,734,000</w:t>
      </w:r>
    </w:p>
    <w:p w14:paraId="341A80B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611,000</w:t>
      </w:r>
    </w:p>
    <w:p w14:paraId="77C9D329"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950,000</w:t>
      </w:r>
    </w:p>
    <w:p w14:paraId="14B6B971"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1,733,000</w:t>
      </w:r>
    </w:p>
    <w:p w14:paraId="40F4ECF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F3342B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513,000</w:t>
      </w:r>
    </w:p>
    <w:p w14:paraId="3C93BD9A"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ADD833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6F00307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754F6039" w14:textId="1CA60653" w:rsidR="079ABE6F" w:rsidRPr="002A25C9" w:rsidRDefault="0073589B" w:rsidP="00AE58F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971ED6" w:rsidRPr="002A25C9">
        <w:rPr>
          <w:rFonts w:ascii="Book Antiqua" w:hAnsi="Book Antiqua" w:cs="Calibri"/>
          <w:bCs/>
          <w:szCs w:val="24"/>
          <w:lang w:val="es-PR"/>
        </w:rPr>
        <w:t>s</w:t>
      </w:r>
      <w:r w:rsidR="00A64350" w:rsidRPr="002A25C9">
        <w:rPr>
          <w:rFonts w:ascii="Book Antiqua" w:hAnsi="Book Antiqua" w:cs="Calibri"/>
          <w:bCs/>
          <w:szCs w:val="24"/>
          <w:lang w:val="es-PR"/>
        </w:rPr>
        <w:t xml:space="preserve"> </w:t>
      </w:r>
      <w:r w:rsidR="008D5E16" w:rsidRPr="002A25C9">
        <w:rPr>
          <w:rFonts w:ascii="Book Antiqua" w:hAnsi="Book Antiqua" w:cs="Calibri"/>
          <w:bCs/>
          <w:szCs w:val="24"/>
          <w:lang w:val="es-PR"/>
        </w:rPr>
        <w:t xml:space="preserve">como </w:t>
      </w:r>
      <w:r w:rsidRPr="002A25C9">
        <w:rPr>
          <w:rFonts w:ascii="Book Antiqua" w:hAnsi="Book Antiqua" w:cs="Calibri"/>
          <w:bCs/>
          <w:szCs w:val="24"/>
          <w:lang w:val="es-PR"/>
        </w:rPr>
        <w:t>“Drug Courts”)</w:t>
      </w:r>
      <w:r w:rsidRPr="002A25C9">
        <w:rPr>
          <w:rFonts w:ascii="Book Antiqua" w:hAnsi="Book Antiqua" w:cs="Calibri"/>
          <w:bCs/>
          <w:szCs w:val="24"/>
          <w:lang w:val="es-PR"/>
        </w:rPr>
        <w:tab/>
        <w:t>2,459,000</w:t>
      </w:r>
    </w:p>
    <w:p w14:paraId="012B709C" w14:textId="034E8E0C"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37,566,000</w:t>
      </w:r>
    </w:p>
    <w:p w14:paraId="7A8BB48F"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14,563,000</w:t>
      </w:r>
    </w:p>
    <w:p w14:paraId="5C9AD26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4,405,000</w:t>
      </w:r>
    </w:p>
    <w:p w14:paraId="3A859EF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2,439,000</w:t>
      </w:r>
    </w:p>
    <w:p w14:paraId="3331424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288,000</w:t>
      </w:r>
    </w:p>
    <w:p w14:paraId="78E2A0F9" w14:textId="77777777" w:rsidR="009D54A2" w:rsidRPr="002A25C9" w:rsidRDefault="004753C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3C77223" w14:textId="219E5D18" w:rsidR="00191A53" w:rsidRPr="002A25C9" w:rsidRDefault="004646D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Pr="002A25C9" w:rsidDel="004646D4">
        <w:rPr>
          <w:rFonts w:ascii="Book Antiqua" w:hAnsi="Book Antiqua" w:cs="Calibri"/>
          <w:bCs/>
          <w:szCs w:val="24"/>
          <w:lang w:val="es-PR"/>
        </w:rPr>
        <w:t xml:space="preserve"> </w:t>
      </w:r>
      <w:r w:rsidR="00191A53" w:rsidRPr="002A25C9">
        <w:rPr>
          <w:rFonts w:ascii="Book Antiqua" w:hAnsi="Book Antiqua" w:cs="Calibri"/>
          <w:bCs/>
          <w:szCs w:val="24"/>
          <w:lang w:val="es-PR"/>
        </w:rPr>
        <w:tab/>
        <w:t>657,000</w:t>
      </w:r>
    </w:p>
    <w:p w14:paraId="157256E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E7B7EA7" w14:textId="12BE0A0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w:t>
      </w:r>
      <w:r w:rsidR="00523F5F" w:rsidRPr="002A25C9">
        <w:rPr>
          <w:rFonts w:ascii="Book Antiqua" w:hAnsi="Book Antiqua" w:cs="Calibri"/>
          <w:bCs/>
          <w:szCs w:val="24"/>
          <w:lang w:val="es-PR"/>
        </w:rPr>
        <w:t>7</w:t>
      </w:r>
      <w:r w:rsidRPr="002A25C9">
        <w:rPr>
          <w:rFonts w:ascii="Book Antiqua" w:hAnsi="Book Antiqua" w:cs="Calibri"/>
          <w:bCs/>
          <w:szCs w:val="24"/>
          <w:lang w:val="es-PR"/>
        </w:rPr>
        <w:t>4,000</w:t>
      </w:r>
    </w:p>
    <w:p w14:paraId="7D998E10" w14:textId="621D9A51"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AE58FD"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04E2D" w:rsidRPr="002A25C9">
        <w:rPr>
          <w:rFonts w:ascii="Book Antiqua" w:hAnsi="Book Antiqua" w:cs="Calibri"/>
          <w:bCs/>
          <w:szCs w:val="24"/>
          <w:lang w:val="es-PR"/>
        </w:rPr>
        <w:t>s</w:t>
      </w:r>
      <w:r w:rsidRPr="002A25C9">
        <w:rPr>
          <w:rFonts w:ascii="Book Antiqua" w:hAnsi="Book Antiqua" w:cs="Calibri"/>
          <w:bCs/>
          <w:szCs w:val="24"/>
          <w:lang w:val="es-PR"/>
        </w:rPr>
        <w:t>ervicio</w:t>
      </w:r>
      <w:r w:rsidR="00D04E2D"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04E2D" w:rsidRPr="002A25C9">
        <w:rPr>
          <w:rFonts w:ascii="Book Antiqua" w:hAnsi="Book Antiqua" w:cs="Calibri"/>
          <w:bCs/>
          <w:szCs w:val="24"/>
          <w:lang w:val="es-PR"/>
        </w:rPr>
        <w:t>s</w:t>
      </w:r>
      <w:r w:rsidRPr="002A25C9">
        <w:rPr>
          <w:rFonts w:ascii="Book Antiqua" w:hAnsi="Book Antiqua" w:cs="Calibri"/>
          <w:bCs/>
          <w:szCs w:val="24"/>
          <w:lang w:val="es-PR"/>
        </w:rPr>
        <w:t>alud que</w:t>
      </w:r>
    </w:p>
    <w:p w14:paraId="06EBE6E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23055BAC" w14:textId="2DC0B382"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Servicios </w:t>
      </w:r>
      <w:r w:rsidR="00D04E2D" w:rsidRPr="002A25C9">
        <w:rPr>
          <w:rFonts w:ascii="Book Antiqua" w:hAnsi="Book Antiqua" w:cs="Calibri"/>
          <w:bCs/>
          <w:szCs w:val="24"/>
          <w:lang w:val="es-PR"/>
        </w:rPr>
        <w:t>M</w:t>
      </w:r>
      <w:r w:rsidRPr="002A25C9">
        <w:rPr>
          <w:rFonts w:ascii="Book Antiqua" w:hAnsi="Book Antiqua" w:cs="Calibri"/>
          <w:bCs/>
          <w:szCs w:val="24"/>
          <w:lang w:val="es-PR"/>
        </w:rPr>
        <w:t>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6,590,000</w:t>
      </w:r>
    </w:p>
    <w:p w14:paraId="1F9A9AB8"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92E586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5201BC1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279A5876" w14:textId="646DE63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 xml:space="preserve">s como </w:t>
      </w:r>
      <w:r w:rsidRPr="002A25C9">
        <w:rPr>
          <w:rFonts w:ascii="Book Antiqua" w:hAnsi="Book Antiqua" w:cs="Calibri"/>
          <w:bCs/>
          <w:szCs w:val="24"/>
          <w:lang w:val="es-PR"/>
        </w:rPr>
        <w:t>“Drug Courts”)</w:t>
      </w:r>
      <w:r w:rsidRPr="002A25C9">
        <w:rPr>
          <w:rFonts w:ascii="Book Antiqua" w:hAnsi="Book Antiqua" w:cs="Calibri"/>
          <w:bCs/>
          <w:szCs w:val="24"/>
          <w:lang w:val="es-PR"/>
        </w:rPr>
        <w:tab/>
        <w:t>10,000</w:t>
      </w:r>
    </w:p>
    <w:p w14:paraId="67407BFC"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7,175,000</w:t>
      </w:r>
    </w:p>
    <w:p w14:paraId="2FE15993"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548,000</w:t>
      </w:r>
    </w:p>
    <w:p w14:paraId="73362CDF"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127,000</w:t>
      </w:r>
    </w:p>
    <w:p w14:paraId="00646A5D"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12,000</w:t>
      </w:r>
    </w:p>
    <w:p w14:paraId="2751354C"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6,293,000</w:t>
      </w:r>
    </w:p>
    <w:p w14:paraId="71767156"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7E6D87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E0B408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30B8033E" w14:textId="041DE11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 xml:space="preserve">s </w:t>
      </w:r>
      <w:r w:rsidRPr="002A25C9">
        <w:rPr>
          <w:rFonts w:ascii="Book Antiqua" w:hAnsi="Book Antiqua" w:cs="Calibri"/>
          <w:bCs/>
          <w:szCs w:val="24"/>
          <w:lang w:val="es-PR"/>
        </w:rPr>
        <w:t>como “Drug Courts”)</w:t>
      </w:r>
      <w:r w:rsidRPr="002A25C9">
        <w:rPr>
          <w:rFonts w:ascii="Book Antiqua" w:hAnsi="Book Antiqua" w:cs="Calibri"/>
          <w:bCs/>
          <w:szCs w:val="24"/>
          <w:lang w:val="es-PR"/>
        </w:rPr>
        <w:tab/>
        <w:t>195,000</w:t>
      </w:r>
    </w:p>
    <w:p w14:paraId="1E6126D6"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240,000</w:t>
      </w:r>
    </w:p>
    <w:p w14:paraId="101B93E5" w14:textId="536618F1" w:rsidR="00191A53" w:rsidRPr="002A25C9" w:rsidRDefault="003737F8">
      <w:pPr>
        <w:pStyle w:val="ListParagraph"/>
        <w:numPr>
          <w:ilvl w:val="4"/>
          <w:numId w:val="72"/>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w:t>
      </w:r>
      <w:r w:rsidR="00191A53" w:rsidRPr="002A25C9">
        <w:rPr>
          <w:rFonts w:ascii="Book Antiqua" w:hAnsi="Book Antiqua" w:cs="Calibri"/>
          <w:bCs/>
          <w:szCs w:val="24"/>
          <w:lang w:val="es-PR"/>
        </w:rPr>
        <w:t>de transportación</w:t>
      </w:r>
      <w:r w:rsidR="00191A53" w:rsidRPr="002A25C9">
        <w:rPr>
          <w:rFonts w:ascii="Book Antiqua" w:hAnsi="Book Antiqua" w:cs="Calibri"/>
          <w:bCs/>
          <w:szCs w:val="24"/>
          <w:lang w:val="es-PR"/>
        </w:rPr>
        <w:tab/>
        <w:t>205,000</w:t>
      </w:r>
    </w:p>
    <w:p w14:paraId="0D057BDB"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66D34D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4691AD8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DBA99BC" w14:textId="664657A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35,000</w:t>
      </w:r>
    </w:p>
    <w:p w14:paraId="5AA8BA0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25,620,000</w:t>
      </w:r>
    </w:p>
    <w:p w14:paraId="15F4AA1B" w14:textId="79E785C4" w:rsidR="00191A53" w:rsidRPr="002A25C9" w:rsidRDefault="00FA3ED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8,006,000</w:t>
      </w:r>
    </w:p>
    <w:p w14:paraId="662E9D4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4,678,000</w:t>
      </w:r>
    </w:p>
    <w:p w14:paraId="2555AED3"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320A74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76BEF5D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16EADE4D" w14:textId="05FAF8D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8D5E16"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1,450,000</w:t>
      </w:r>
    </w:p>
    <w:p w14:paraId="4B5F00A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profesionales</w:t>
      </w:r>
    </w:p>
    <w:p w14:paraId="16A99204" w14:textId="51A2DEE0"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especializados </w:t>
      </w:r>
      <w:r w:rsidR="00971ED6" w:rsidRPr="002A25C9">
        <w:rPr>
          <w:rFonts w:ascii="Book Antiqua" w:hAnsi="Book Antiqua" w:cs="Calibri"/>
          <w:bCs/>
          <w:szCs w:val="24"/>
          <w:lang w:val="es-PR"/>
        </w:rPr>
        <w:t>de la</w:t>
      </w:r>
      <w:r w:rsidRPr="002A25C9">
        <w:rPr>
          <w:rFonts w:ascii="Book Antiqua" w:hAnsi="Book Antiqua" w:cs="Calibri"/>
          <w:bCs/>
          <w:szCs w:val="24"/>
          <w:lang w:val="es-PR"/>
        </w:rPr>
        <w:t xml:space="preserve"> salud mental para la</w:t>
      </w:r>
    </w:p>
    <w:p w14:paraId="02535A8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apertura de dos salas de atención a</w:t>
      </w:r>
    </w:p>
    <w:p w14:paraId="52C4B3E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pacientes en el Hospital de Psiquiatría</w:t>
      </w:r>
    </w:p>
    <w:p w14:paraId="5F375E7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San Juan</w:t>
      </w:r>
      <w:r w:rsidRPr="002A25C9">
        <w:rPr>
          <w:rFonts w:ascii="Book Antiqua" w:hAnsi="Book Antiqua" w:cs="Calibri"/>
          <w:bCs/>
          <w:szCs w:val="24"/>
          <w:lang w:val="es-PR"/>
        </w:rPr>
        <w:tab/>
        <w:t>3,161,000</w:t>
      </w:r>
    </w:p>
    <w:p w14:paraId="6A30FEFB"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dar continuidad a los servicios</w:t>
      </w:r>
    </w:p>
    <w:p w14:paraId="74B2E302" w14:textId="6C5C2B70"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profesionales del Hospital de Psiqui</w:t>
      </w:r>
      <w:r w:rsidR="003A1EEB" w:rsidRPr="002A25C9">
        <w:rPr>
          <w:rFonts w:ascii="Book Antiqua" w:hAnsi="Book Antiqua" w:cs="Calibri"/>
          <w:bCs/>
          <w:szCs w:val="24"/>
          <w:lang w:val="es-PR"/>
        </w:rPr>
        <w:t>atría</w:t>
      </w:r>
    </w:p>
    <w:p w14:paraId="0DBBBF4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Ponce</w:t>
      </w:r>
      <w:r w:rsidRPr="002A25C9">
        <w:rPr>
          <w:rFonts w:ascii="Book Antiqua" w:hAnsi="Book Antiqua" w:cs="Calibri"/>
          <w:bCs/>
          <w:szCs w:val="24"/>
          <w:lang w:val="es-PR"/>
        </w:rPr>
        <w:tab/>
        <w:t>2,035,000</w:t>
      </w:r>
    </w:p>
    <w:p w14:paraId="76A61B39" w14:textId="03097405"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la apertura de la unidad </w:t>
      </w:r>
      <w:r w:rsidR="003A1EEB" w:rsidRPr="002A25C9">
        <w:rPr>
          <w:rFonts w:ascii="Book Antiqua" w:hAnsi="Book Antiqua" w:cs="Calibri"/>
          <w:bCs/>
          <w:szCs w:val="24"/>
          <w:lang w:val="es-PR"/>
        </w:rPr>
        <w:t>que</w:t>
      </w:r>
    </w:p>
    <w:p w14:paraId="579D421A" w14:textId="77777777" w:rsidR="003A1EEB" w:rsidRPr="002A25C9" w:rsidRDefault="003A1EE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provee </w:t>
      </w:r>
      <w:r w:rsidR="0073589B" w:rsidRPr="002A25C9">
        <w:rPr>
          <w:rFonts w:ascii="Book Antiqua" w:hAnsi="Book Antiqua" w:cs="Calibri"/>
          <w:bCs/>
          <w:szCs w:val="24"/>
          <w:lang w:val="es-PR"/>
        </w:rPr>
        <w:t xml:space="preserve">servicios </w:t>
      </w:r>
      <w:r w:rsidRPr="002A25C9">
        <w:rPr>
          <w:rFonts w:ascii="Book Antiqua" w:hAnsi="Book Antiqua" w:cs="Calibri"/>
          <w:bCs/>
          <w:szCs w:val="24"/>
          <w:lang w:val="es-PR"/>
        </w:rPr>
        <w:t xml:space="preserve">para la </w:t>
      </w:r>
      <w:r w:rsidR="0073589B" w:rsidRPr="002A25C9">
        <w:rPr>
          <w:rFonts w:ascii="Book Antiqua" w:hAnsi="Book Antiqua" w:cs="Calibri"/>
          <w:bCs/>
          <w:szCs w:val="24"/>
          <w:lang w:val="es-PR"/>
        </w:rPr>
        <w:t xml:space="preserve">atención </w:t>
      </w:r>
    </w:p>
    <w:p w14:paraId="5D6F5364" w14:textId="461A25BC" w:rsidR="079ABE6F" w:rsidRPr="002A25C9" w:rsidRDefault="003A1EE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w:t>
      </w:r>
      <w:r w:rsidR="0073589B" w:rsidRPr="002A25C9">
        <w:rPr>
          <w:rFonts w:ascii="Book Antiqua" w:hAnsi="Book Antiqua" w:cs="Calibri"/>
          <w:bCs/>
          <w:szCs w:val="24"/>
          <w:lang w:val="es-PR"/>
        </w:rPr>
        <w:t>l alcoholismo</w:t>
      </w:r>
      <w:r w:rsidR="0073589B" w:rsidRPr="002A25C9">
        <w:rPr>
          <w:rFonts w:ascii="Book Antiqua" w:hAnsi="Book Antiqua" w:cs="Calibri"/>
          <w:bCs/>
          <w:szCs w:val="24"/>
          <w:lang w:val="es-PR"/>
        </w:rPr>
        <w:tab/>
        <w:t>2,880,000</w:t>
      </w:r>
    </w:p>
    <w:p w14:paraId="2DC7B829" w14:textId="77777777" w:rsidR="003A1EEB" w:rsidRPr="002A25C9" w:rsidRDefault="003A1EEB">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Para c</w:t>
      </w:r>
      <w:r w:rsidR="009315D3" w:rsidRPr="002A25C9">
        <w:rPr>
          <w:rFonts w:ascii="Book Antiqua" w:hAnsi="Book Antiqua"/>
          <w:bCs/>
          <w:szCs w:val="24"/>
          <w:lang w:val="es-PR"/>
        </w:rPr>
        <w:t xml:space="preserve">ontinuar </w:t>
      </w:r>
      <w:r w:rsidRPr="002A25C9">
        <w:rPr>
          <w:rFonts w:ascii="Book Antiqua" w:hAnsi="Book Antiqua"/>
          <w:bCs/>
          <w:szCs w:val="24"/>
          <w:lang w:val="es-PR"/>
        </w:rPr>
        <w:t xml:space="preserve">con la contratación </w:t>
      </w:r>
    </w:p>
    <w:p w14:paraId="3E6FD8F8" w14:textId="77777777" w:rsidR="003A1EEB" w:rsidRPr="002A25C9" w:rsidRDefault="003A1EEB" w:rsidP="009315D3">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de</w:t>
      </w:r>
      <w:r w:rsidR="009315D3" w:rsidRPr="002A25C9">
        <w:rPr>
          <w:rFonts w:ascii="Book Antiqua" w:hAnsi="Book Antiqua"/>
          <w:bCs/>
          <w:szCs w:val="24"/>
          <w:lang w:val="es-PR"/>
        </w:rPr>
        <w:t xml:space="preserve"> personal multidisciplinario</w:t>
      </w:r>
      <w:r w:rsidRPr="002A25C9">
        <w:rPr>
          <w:rFonts w:ascii="Book Antiqua" w:hAnsi="Book Antiqua"/>
          <w:bCs/>
          <w:szCs w:val="24"/>
          <w:lang w:val="es-PR"/>
        </w:rPr>
        <w:t xml:space="preserve"> responsable </w:t>
      </w:r>
    </w:p>
    <w:p w14:paraId="4B61F406" w14:textId="77777777" w:rsidR="003A1EEB" w:rsidRPr="002A25C9" w:rsidRDefault="003A1EEB" w:rsidP="009315D3">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de la evaluación de movimiento de pacientes</w:t>
      </w:r>
    </w:p>
    <w:p w14:paraId="12DEFC92" w14:textId="64F5EB43" w:rsidR="00191A53" w:rsidRPr="002A25C9" w:rsidRDefault="003A1EEB" w:rsidP="009315D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 xml:space="preserve">de </w:t>
      </w:r>
      <w:r w:rsidR="002E5F1E" w:rsidRPr="002A25C9">
        <w:rPr>
          <w:rFonts w:ascii="Book Antiqua" w:hAnsi="Book Antiqua"/>
          <w:bCs/>
          <w:szCs w:val="24"/>
          <w:lang w:val="es-PR"/>
        </w:rPr>
        <w:t>los hospitales a hogares</w:t>
      </w:r>
      <w:r w:rsidR="00191A53" w:rsidRPr="002A25C9">
        <w:rPr>
          <w:rFonts w:ascii="Book Antiqua" w:hAnsi="Book Antiqua" w:cs="Calibri"/>
          <w:bCs/>
          <w:szCs w:val="24"/>
          <w:lang w:val="es-PR"/>
        </w:rPr>
        <w:tab/>
        <w:t>960,000</w:t>
      </w:r>
    </w:p>
    <w:p w14:paraId="19827A74" w14:textId="77777777" w:rsidR="002E5F1E" w:rsidRPr="002A25C9" w:rsidRDefault="002E5F1E">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w:t>
      </w:r>
      <w:r w:rsidR="009315D3" w:rsidRPr="002A25C9">
        <w:rPr>
          <w:rFonts w:ascii="Book Antiqua" w:hAnsi="Book Antiqua" w:cs="Calibri"/>
          <w:bCs/>
          <w:szCs w:val="24"/>
          <w:lang w:val="es-PR"/>
        </w:rPr>
        <w:t xml:space="preserve">ntratar </w:t>
      </w:r>
      <w:r w:rsidRPr="002A25C9">
        <w:rPr>
          <w:rFonts w:ascii="Book Antiqua" w:hAnsi="Book Antiqua" w:cs="Calibri"/>
          <w:bCs/>
          <w:szCs w:val="24"/>
          <w:lang w:val="es-PR"/>
        </w:rPr>
        <w:t xml:space="preserve">los </w:t>
      </w:r>
      <w:r w:rsidR="009315D3" w:rsidRPr="002A25C9">
        <w:rPr>
          <w:rFonts w:ascii="Book Antiqua" w:hAnsi="Book Antiqua" w:cs="Calibri"/>
          <w:bCs/>
          <w:szCs w:val="24"/>
          <w:lang w:val="es-PR"/>
        </w:rPr>
        <w:t>servicios profesionales</w:t>
      </w:r>
    </w:p>
    <w:p w14:paraId="6499D457" w14:textId="77777777" w:rsidR="002E5F1E" w:rsidRPr="002A25C9" w:rsidRDefault="009315D3" w:rsidP="009315D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directos y especializados para el tratamiento</w:t>
      </w:r>
    </w:p>
    <w:p w14:paraId="4E1690DA" w14:textId="2ADA66C4" w:rsidR="079ABE6F" w:rsidRPr="002A25C9" w:rsidRDefault="009315D3" w:rsidP="009315D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w:t>
      </w:r>
      <w:r w:rsidR="006C65D9" w:rsidRPr="002A25C9">
        <w:rPr>
          <w:rFonts w:ascii="Book Antiqua" w:hAnsi="Book Antiqua" w:cs="Calibri"/>
          <w:bCs/>
          <w:szCs w:val="24"/>
          <w:lang w:val="es-PR"/>
        </w:rPr>
        <w:t xml:space="preserve"> </w:t>
      </w:r>
      <w:r w:rsidRPr="002A25C9">
        <w:rPr>
          <w:rFonts w:ascii="Book Antiqua" w:hAnsi="Book Antiqua" w:cs="Calibri"/>
          <w:bCs/>
          <w:szCs w:val="24"/>
          <w:lang w:val="es-PR"/>
        </w:rPr>
        <w:t>jóvenes y niños</w:t>
      </w:r>
      <w:r w:rsidRPr="002A25C9">
        <w:rPr>
          <w:rFonts w:ascii="Book Antiqua" w:hAnsi="Book Antiqua" w:cs="Calibri"/>
          <w:bCs/>
          <w:szCs w:val="24"/>
          <w:lang w:val="es-PR"/>
        </w:rPr>
        <w:tab/>
      </w:r>
      <w:r w:rsidR="0062068E" w:rsidRPr="002A25C9">
        <w:rPr>
          <w:rFonts w:ascii="Book Antiqua" w:hAnsi="Book Antiqua" w:cs="Calibri"/>
          <w:bCs/>
          <w:szCs w:val="24"/>
          <w:lang w:val="es-PR"/>
        </w:rPr>
        <w:tab/>
      </w:r>
      <w:r w:rsidR="0062068E" w:rsidRPr="002A25C9">
        <w:rPr>
          <w:rFonts w:ascii="Book Antiqua" w:hAnsi="Book Antiqua" w:cs="Calibri"/>
          <w:bCs/>
          <w:szCs w:val="24"/>
          <w:lang w:val="es-PR"/>
        </w:rPr>
        <w:tab/>
      </w:r>
      <w:r w:rsidR="0062068E" w:rsidRPr="002A25C9">
        <w:rPr>
          <w:rFonts w:ascii="Book Antiqua" w:hAnsi="Book Antiqua" w:cs="Calibri"/>
          <w:bCs/>
          <w:szCs w:val="24"/>
          <w:lang w:val="es-PR"/>
        </w:rPr>
        <w:tab/>
      </w:r>
      <w:r w:rsidR="0073589B" w:rsidRPr="002A25C9">
        <w:rPr>
          <w:rFonts w:ascii="Book Antiqua" w:hAnsi="Book Antiqua" w:cs="Calibri"/>
          <w:bCs/>
          <w:szCs w:val="24"/>
          <w:lang w:val="es-PR"/>
        </w:rPr>
        <w:t>2,000,000</w:t>
      </w:r>
    </w:p>
    <w:p w14:paraId="23BBA2BE" w14:textId="77777777" w:rsidR="006C65D9" w:rsidRPr="002A25C9" w:rsidRDefault="002E5F1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c</w:t>
      </w:r>
      <w:r w:rsidR="009315D3" w:rsidRPr="002A25C9">
        <w:rPr>
          <w:rFonts w:ascii="Book Antiqua" w:hAnsi="Book Antiqua" w:cs="Calibri"/>
          <w:bCs/>
          <w:szCs w:val="24"/>
          <w:lang w:val="es-PR"/>
        </w:rPr>
        <w:t>ontratar inspectores que serán </w:t>
      </w:r>
    </w:p>
    <w:p w14:paraId="0BD0362E" w14:textId="77777777" w:rsidR="006C65D9" w:rsidRPr="002A25C9" w:rsidRDefault="009315D3" w:rsidP="006C65D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responsables de evaluar y certificar el </w:t>
      </w:r>
    </w:p>
    <w:p w14:paraId="6CE937E8" w14:textId="77777777" w:rsidR="006C65D9" w:rsidRPr="002A25C9" w:rsidRDefault="009315D3" w:rsidP="006C65D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buen funcionamiento y cumplimiento </w:t>
      </w:r>
    </w:p>
    <w:p w14:paraId="1A690905" w14:textId="77777777" w:rsidR="006C65D9" w:rsidRPr="002A25C9" w:rsidRDefault="009315D3" w:rsidP="00B1164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normas de los hogares que </w:t>
      </w:r>
      <w:r w:rsidR="006C65D9" w:rsidRPr="002A25C9">
        <w:rPr>
          <w:rFonts w:ascii="Book Antiqua" w:hAnsi="Book Antiqua" w:cs="Calibri"/>
          <w:bCs/>
          <w:szCs w:val="24"/>
          <w:lang w:val="es-PR"/>
        </w:rPr>
        <w:t>brindan</w:t>
      </w:r>
    </w:p>
    <w:p w14:paraId="52BFD2A3" w14:textId="2D5524ED" w:rsidR="00191A53" w:rsidRPr="002A25C9" w:rsidRDefault="009315D3" w:rsidP="00B1164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de</w:t>
      </w:r>
      <w:r w:rsidR="006C65D9" w:rsidRPr="002A25C9">
        <w:rPr>
          <w:rFonts w:ascii="Book Antiqua" w:hAnsi="Book Antiqua" w:cs="Calibri"/>
          <w:bCs/>
          <w:szCs w:val="24"/>
          <w:lang w:val="es-PR"/>
        </w:rPr>
        <w:t xml:space="preserve"> cuidado al </w:t>
      </w:r>
      <w:r w:rsidRPr="002A25C9">
        <w:rPr>
          <w:rFonts w:ascii="Book Antiqua" w:hAnsi="Book Antiqua" w:cs="Calibri"/>
          <w:bCs/>
          <w:szCs w:val="24"/>
          <w:lang w:val="es-PR"/>
        </w:rPr>
        <w:t>paciente</w:t>
      </w:r>
      <w:r w:rsidR="00191A53" w:rsidRPr="002A25C9">
        <w:rPr>
          <w:rFonts w:ascii="Book Antiqua" w:hAnsi="Book Antiqua" w:cs="Calibri"/>
          <w:bCs/>
          <w:szCs w:val="24"/>
          <w:lang w:val="es-PR"/>
        </w:rPr>
        <w:tab/>
        <w:t>450,000</w:t>
      </w:r>
    </w:p>
    <w:p w14:paraId="24009015"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26,489,000</w:t>
      </w:r>
    </w:p>
    <w:p w14:paraId="44A4397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1,395,000</w:t>
      </w:r>
    </w:p>
    <w:p w14:paraId="6B3C664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w:t>
      </w:r>
    </w:p>
    <w:p w14:paraId="072CEE3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provistos por los hogares grupales</w:t>
      </w:r>
    </w:p>
    <w:p w14:paraId="61BC6D67" w14:textId="5DFE250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transitorios (Hogares)</w:t>
      </w:r>
      <w:r w:rsidRPr="002A25C9">
        <w:rPr>
          <w:rFonts w:ascii="Book Antiqua" w:hAnsi="Book Antiqua" w:cs="Calibri"/>
          <w:bCs/>
          <w:szCs w:val="24"/>
          <w:lang w:val="es-PR"/>
        </w:rPr>
        <w:tab/>
        <w:t>24,121,000</w:t>
      </w:r>
    </w:p>
    <w:p w14:paraId="14BE010E"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583B3A7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733FEDC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7690FA39" w14:textId="442557C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62068E"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973,000</w:t>
      </w:r>
    </w:p>
    <w:p w14:paraId="32DC5950"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3,084,000</w:t>
      </w:r>
    </w:p>
    <w:p w14:paraId="74167C9A" w14:textId="77777777" w:rsidR="005C490E" w:rsidRPr="002A25C9" w:rsidRDefault="005C490E">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DB706AD" w14:textId="77777777" w:rsidR="005C490E" w:rsidRPr="002A25C9" w:rsidRDefault="005C490E" w:rsidP="005C490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187CF87" w14:textId="77777777" w:rsidR="005C490E" w:rsidRPr="002A25C9" w:rsidRDefault="005C490E" w:rsidP="005C490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0F9E0C28" w14:textId="76704C33" w:rsidR="005C490E" w:rsidRPr="002A25C9" w:rsidRDefault="005C490E" w:rsidP="005C490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(conocidos como “Drug Courts”)</w:t>
      </w:r>
      <w:r w:rsidRPr="002A25C9">
        <w:rPr>
          <w:rFonts w:ascii="Book Antiqua" w:hAnsi="Book Antiqua" w:cs="Calibri"/>
          <w:bCs/>
          <w:szCs w:val="24"/>
          <w:lang w:val="es-PR"/>
        </w:rPr>
        <w:tab/>
        <w:t>234,000</w:t>
      </w:r>
    </w:p>
    <w:p w14:paraId="4A5B2E99" w14:textId="3B547177" w:rsidR="00191A53" w:rsidRPr="002A25C9" w:rsidRDefault="00FC1925">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2,850,000</w:t>
      </w:r>
    </w:p>
    <w:p w14:paraId="5464A69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162,000</w:t>
      </w:r>
    </w:p>
    <w:p w14:paraId="3456E73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sufragar gastos de funcionamiento</w:t>
      </w:r>
    </w:p>
    <w:p w14:paraId="04F1CB7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4B17E9A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F6A84F3" w14:textId="2A7454F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62068E"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162,000</w:t>
      </w:r>
    </w:p>
    <w:p w14:paraId="647B58B5"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429,000</w:t>
      </w:r>
    </w:p>
    <w:p w14:paraId="6B071050"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8,142,000</w:t>
      </w:r>
    </w:p>
    <w:p w14:paraId="0909B0D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del Hogar</w:t>
      </w:r>
    </w:p>
    <w:p w14:paraId="53D30C63" w14:textId="694E865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Providencia, en el Viejo San Juan</w:t>
      </w:r>
      <w:r w:rsidRPr="002A25C9">
        <w:rPr>
          <w:rFonts w:ascii="Book Antiqua" w:hAnsi="Book Antiqua" w:cs="Calibri"/>
          <w:bCs/>
          <w:szCs w:val="24"/>
          <w:lang w:val="es-PR"/>
        </w:rPr>
        <w:tab/>
        <w:t>25,000</w:t>
      </w:r>
    </w:p>
    <w:p w14:paraId="628F26B4"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Teen Challenge</w:t>
      </w:r>
      <w:r w:rsidRPr="002A25C9">
        <w:rPr>
          <w:rFonts w:ascii="Book Antiqua" w:hAnsi="Book Antiqua" w:cs="Calibri"/>
          <w:bCs/>
          <w:szCs w:val="24"/>
          <w:lang w:val="es-PR"/>
        </w:rPr>
        <w:tab/>
        <w:t>360,000</w:t>
      </w:r>
    </w:p>
    <w:p w14:paraId="28CCA11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4D4C665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Hogar Crea, Inc., según lo dispuesto</w:t>
      </w:r>
    </w:p>
    <w:p w14:paraId="06FFDF6C" w14:textId="6230781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RC 157-2005</w:t>
      </w:r>
      <w:r w:rsidRPr="002A25C9">
        <w:rPr>
          <w:rFonts w:ascii="Book Antiqua" w:hAnsi="Book Antiqua" w:cs="Calibri"/>
          <w:bCs/>
          <w:szCs w:val="24"/>
          <w:lang w:val="es-PR"/>
        </w:rPr>
        <w:tab/>
        <w:t>1,890,000</w:t>
      </w:r>
    </w:p>
    <w:p w14:paraId="212AD95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3E0FE22"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Iniciativa Comunitaria de</w:t>
      </w:r>
    </w:p>
    <w:p w14:paraId="698206D0" w14:textId="5D737FF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Investigación, Inc.</w:t>
      </w:r>
      <w:r w:rsidRPr="002A25C9">
        <w:rPr>
          <w:rFonts w:ascii="Book Antiqua" w:hAnsi="Book Antiqua" w:cs="Calibri"/>
          <w:bCs/>
          <w:szCs w:val="24"/>
          <w:lang w:val="es-PR"/>
        </w:rPr>
        <w:tab/>
        <w:t>1,440,000</w:t>
      </w:r>
    </w:p>
    <w:p w14:paraId="3C4C36B3"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52DB426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Centro San Francisco, Ponce, según lo</w:t>
      </w:r>
    </w:p>
    <w:p w14:paraId="408F26EF" w14:textId="5C46555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RC 183-2005</w:t>
      </w:r>
      <w:r w:rsidRPr="002A25C9">
        <w:rPr>
          <w:rFonts w:ascii="Book Antiqua" w:hAnsi="Book Antiqua" w:cs="Calibri"/>
          <w:bCs/>
          <w:szCs w:val="24"/>
          <w:lang w:val="es-PR"/>
        </w:rPr>
        <w:tab/>
        <w:t>200,000</w:t>
      </w:r>
    </w:p>
    <w:p w14:paraId="4ED57D88"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F3DBB05" w14:textId="6AC847EC"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it-IT"/>
        </w:rPr>
        <w:t>del Centro Sor Isolina Ferré, Inc.</w:t>
      </w:r>
      <w:r w:rsidR="0026454B" w:rsidRPr="002A25C9">
        <w:rPr>
          <w:rFonts w:ascii="Book Antiqua" w:hAnsi="Book Antiqua" w:cs="Calibri"/>
          <w:bCs/>
          <w:szCs w:val="24"/>
          <w:lang w:val="it-IT"/>
        </w:rPr>
        <w:t xml:space="preserve"> </w:t>
      </w:r>
      <w:r w:rsidR="0026454B" w:rsidRPr="002A25C9">
        <w:rPr>
          <w:rFonts w:ascii="Book Antiqua" w:hAnsi="Book Antiqua" w:cs="Calibri"/>
          <w:bCs/>
          <w:szCs w:val="24"/>
          <w:lang w:val="es-PR"/>
        </w:rPr>
        <w:t>(</w:t>
      </w:r>
      <w:r w:rsidRPr="002A25C9">
        <w:rPr>
          <w:rFonts w:ascii="Book Antiqua" w:hAnsi="Book Antiqua" w:cs="Calibri"/>
          <w:bCs/>
          <w:szCs w:val="24"/>
          <w:lang w:val="es-PR"/>
        </w:rPr>
        <w:t>Caimito),</w:t>
      </w:r>
    </w:p>
    <w:p w14:paraId="2E3CAF3F" w14:textId="20D47E4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RC 183-2005</w:t>
      </w:r>
      <w:r w:rsidRPr="002A25C9">
        <w:rPr>
          <w:rFonts w:ascii="Book Antiqua" w:hAnsi="Book Antiqua" w:cs="Calibri"/>
          <w:bCs/>
          <w:szCs w:val="24"/>
          <w:lang w:val="es-PR"/>
        </w:rPr>
        <w:tab/>
        <w:t>250,000</w:t>
      </w:r>
    </w:p>
    <w:p w14:paraId="691BC41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693EE678" w14:textId="5363942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la Fundación UPENS</w:t>
      </w:r>
      <w:r w:rsidRPr="002A25C9">
        <w:rPr>
          <w:rFonts w:ascii="Book Antiqua" w:hAnsi="Book Antiqua" w:cs="Calibri"/>
          <w:bCs/>
          <w:szCs w:val="24"/>
          <w:lang w:val="es-PR"/>
        </w:rPr>
        <w:tab/>
        <w:t>950,000</w:t>
      </w:r>
    </w:p>
    <w:p w14:paraId="2D1C7F4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394CBAE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it-IT"/>
        </w:rPr>
      </w:pPr>
      <w:r w:rsidRPr="002A25C9">
        <w:rPr>
          <w:rFonts w:ascii="Book Antiqua" w:hAnsi="Book Antiqua" w:cs="Calibri"/>
          <w:bCs/>
          <w:szCs w:val="24"/>
          <w:lang w:val="it-IT"/>
        </w:rPr>
        <w:t>del Centro Sor Isolina Ferré, Inc.,</w:t>
      </w:r>
    </w:p>
    <w:p w14:paraId="4FAA715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Playa de Ponce, según lo dispuesto en</w:t>
      </w:r>
    </w:p>
    <w:p w14:paraId="58CB7032" w14:textId="1C34694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183-2005</w:t>
      </w:r>
      <w:r w:rsidRPr="002A25C9">
        <w:rPr>
          <w:rFonts w:ascii="Book Antiqua" w:hAnsi="Book Antiqua" w:cs="Calibri"/>
          <w:bCs/>
          <w:szCs w:val="24"/>
          <w:lang w:val="es-PR"/>
        </w:rPr>
        <w:tab/>
        <w:t>1,900,000</w:t>
      </w:r>
    </w:p>
    <w:p w14:paraId="0F9C1A97"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72B4BFF6" w14:textId="5E03994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Sor Isolina Ferré, Inc.</w:t>
      </w:r>
      <w:r w:rsidRPr="002A25C9">
        <w:rPr>
          <w:rFonts w:ascii="Book Antiqua" w:hAnsi="Book Antiqua" w:cs="Calibri"/>
          <w:bCs/>
          <w:szCs w:val="24"/>
          <w:lang w:val="es-PR"/>
        </w:rPr>
        <w:tab/>
        <w:t>850,000</w:t>
      </w:r>
    </w:p>
    <w:p w14:paraId="1B35278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613ADDF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277,000</w:t>
      </w:r>
    </w:p>
    <w:p w14:paraId="2A62C1E6"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4,121,000</w:t>
      </w:r>
    </w:p>
    <w:p w14:paraId="29B5549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la</w:t>
      </w:r>
    </w:p>
    <w:p w14:paraId="2C7C16DA" w14:textId="1DB4CBF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acreditación del hospital</w:t>
      </w:r>
      <w:r w:rsidRPr="002A25C9">
        <w:rPr>
          <w:rFonts w:ascii="Book Antiqua" w:hAnsi="Book Antiqua" w:cs="Calibri"/>
          <w:bCs/>
          <w:szCs w:val="24"/>
          <w:lang w:val="es-PR"/>
        </w:rPr>
        <w:tab/>
        <w:t>4,121,000</w:t>
      </w:r>
    </w:p>
    <w:p w14:paraId="2F8580CA"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1,066,000</w:t>
      </w:r>
    </w:p>
    <w:p w14:paraId="2FAA85D3" w14:textId="015A62FF"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441504" w:rsidRPr="002A25C9">
        <w:rPr>
          <w:rFonts w:ascii="Book Antiqua" w:hAnsi="Book Antiqua" w:cs="Calibri"/>
          <w:bCs/>
          <w:szCs w:val="24"/>
          <w:lang w:val="es-PR"/>
        </w:rPr>
        <w:t>Récord M</w:t>
      </w:r>
      <w:r w:rsidRPr="002A25C9">
        <w:rPr>
          <w:rFonts w:ascii="Book Antiqua" w:hAnsi="Book Antiqua" w:cs="Calibri"/>
          <w:bCs/>
          <w:szCs w:val="24"/>
          <w:lang w:val="es-PR"/>
        </w:rPr>
        <w:t xml:space="preserve">édico </w:t>
      </w:r>
      <w:r w:rsidR="00441504" w:rsidRPr="002A25C9">
        <w:rPr>
          <w:rFonts w:ascii="Book Antiqua" w:hAnsi="Book Antiqua" w:cs="Calibri"/>
          <w:bCs/>
          <w:szCs w:val="24"/>
          <w:lang w:val="es-PR"/>
        </w:rPr>
        <w:t>E</w:t>
      </w:r>
      <w:r w:rsidRPr="002A25C9">
        <w:rPr>
          <w:rFonts w:ascii="Book Antiqua" w:hAnsi="Book Antiqua" w:cs="Calibri"/>
          <w:bCs/>
          <w:szCs w:val="24"/>
          <w:lang w:val="es-PR"/>
        </w:rPr>
        <w:t>lectrónico</w:t>
      </w:r>
      <w:r w:rsidRPr="002A25C9">
        <w:rPr>
          <w:rFonts w:ascii="Book Antiqua" w:hAnsi="Book Antiqua" w:cs="Calibri"/>
          <w:bCs/>
          <w:szCs w:val="24"/>
          <w:lang w:val="es-PR"/>
        </w:rPr>
        <w:tab/>
        <w:t>1,066,000</w:t>
      </w:r>
    </w:p>
    <w:p w14:paraId="32DCADC6" w14:textId="77777777" w:rsidR="0062068E"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3BDCAB39" w14:textId="7A4136B5" w:rsidR="00556DAA" w:rsidRPr="002A25C9" w:rsidRDefault="00556DAA" w:rsidP="0062068E">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1,350,000</w:t>
      </w:r>
    </w:p>
    <w:p w14:paraId="3122BA2D" w14:textId="77777777" w:rsidR="00B11641" w:rsidRPr="002A25C9" w:rsidRDefault="00B1164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operacionales del</w:t>
      </w:r>
    </w:p>
    <w:p w14:paraId="1C4D0D31" w14:textId="3AF6CDCD" w:rsidR="00B11641" w:rsidRPr="002A25C9" w:rsidRDefault="00B11641" w:rsidP="00B11641">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Concilio Multisectorial en </w:t>
      </w:r>
      <w:r w:rsidR="0003570E" w:rsidRPr="002A25C9">
        <w:rPr>
          <w:rFonts w:ascii="Book Antiqua" w:hAnsi="Book Antiqua" w:cs="Calibri"/>
          <w:bCs/>
          <w:szCs w:val="24"/>
          <w:lang w:val="es-PR"/>
        </w:rPr>
        <w:t>A</w:t>
      </w:r>
      <w:r w:rsidRPr="002A25C9">
        <w:rPr>
          <w:rFonts w:ascii="Book Antiqua" w:hAnsi="Book Antiqua" w:cs="Calibri"/>
          <w:bCs/>
          <w:szCs w:val="24"/>
          <w:lang w:val="es-PR"/>
        </w:rPr>
        <w:t>poyo a</w:t>
      </w:r>
    </w:p>
    <w:p w14:paraId="52FFD728" w14:textId="77777777" w:rsidR="00B11641" w:rsidRPr="002A25C9" w:rsidRDefault="00B11641" w:rsidP="00B11641">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Población de Personas sin Hogar</w:t>
      </w:r>
      <w:r w:rsidRPr="002A25C9">
        <w:rPr>
          <w:rFonts w:ascii="Book Antiqua" w:hAnsi="Book Antiqua" w:cs="Calibri"/>
          <w:bCs/>
          <w:szCs w:val="24"/>
          <w:lang w:val="es-PR"/>
        </w:rPr>
        <w:tab/>
        <w:t>259,000</w:t>
      </w:r>
    </w:p>
    <w:p w14:paraId="3BEE08E0" w14:textId="5FF9D680" w:rsidR="00B11641" w:rsidRPr="002A25C9" w:rsidRDefault="00B1164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740404" w:rsidRPr="002A25C9">
        <w:rPr>
          <w:rFonts w:ascii="Book Antiqua" w:hAnsi="Book Antiqua" w:cs="Calibri"/>
          <w:bCs/>
          <w:szCs w:val="24"/>
          <w:lang w:val="es-PR"/>
        </w:rPr>
        <w:t>asegurar el cum</w:t>
      </w:r>
      <w:r w:rsidR="00D57CE7" w:rsidRPr="002A25C9">
        <w:rPr>
          <w:rFonts w:ascii="Book Antiqua" w:hAnsi="Book Antiqua" w:cs="Calibri"/>
          <w:bCs/>
          <w:szCs w:val="24"/>
          <w:lang w:val="es-PR"/>
        </w:rPr>
        <w:t xml:space="preserve">plimiento </w:t>
      </w:r>
      <w:r w:rsidR="0003570E" w:rsidRPr="002A25C9">
        <w:rPr>
          <w:rFonts w:ascii="Book Antiqua" w:hAnsi="Book Antiqua" w:cs="Calibri"/>
          <w:bCs/>
          <w:szCs w:val="24"/>
          <w:lang w:val="es-PR"/>
        </w:rPr>
        <w:t>con la</w:t>
      </w:r>
      <w:r w:rsidR="00D57CE7" w:rsidRPr="002A25C9">
        <w:rPr>
          <w:rFonts w:ascii="Book Antiqua" w:hAnsi="Book Antiqua" w:cs="Calibri"/>
          <w:bCs/>
          <w:szCs w:val="24"/>
          <w:lang w:val="es-PR"/>
        </w:rPr>
        <w:t xml:space="preserve"> </w:t>
      </w:r>
    </w:p>
    <w:p w14:paraId="5AE6AB41" w14:textId="651F182C" w:rsidR="00AB4753" w:rsidRPr="002A25C9" w:rsidRDefault="00D57CE7" w:rsidP="00D57CE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36-2021</w:t>
      </w:r>
      <w:r w:rsidR="00D659A6" w:rsidRPr="002A25C9">
        <w:rPr>
          <w:rFonts w:ascii="Book Antiqua" w:hAnsi="Book Antiqua" w:cs="Calibri"/>
          <w:bCs/>
          <w:szCs w:val="24"/>
          <w:lang w:val="es-PR"/>
        </w:rPr>
        <w:t xml:space="preserve"> y finan</w:t>
      </w:r>
      <w:r w:rsidR="0014350A" w:rsidRPr="002A25C9">
        <w:rPr>
          <w:rFonts w:ascii="Book Antiqua" w:hAnsi="Book Antiqua" w:cs="Calibri"/>
          <w:bCs/>
          <w:szCs w:val="24"/>
          <w:lang w:val="es-PR"/>
        </w:rPr>
        <w:t xml:space="preserve">ciar el </w:t>
      </w:r>
      <w:r w:rsidR="000F4FFE" w:rsidRPr="002A25C9">
        <w:rPr>
          <w:rFonts w:ascii="Book Antiqua" w:hAnsi="Book Antiqua" w:cs="Calibri"/>
          <w:bCs/>
          <w:szCs w:val="24"/>
          <w:lang w:val="es-PR"/>
        </w:rPr>
        <w:t>“Observatorio</w:t>
      </w:r>
    </w:p>
    <w:p w14:paraId="7D2609DF" w14:textId="1111586D" w:rsidR="007A10B8" w:rsidRPr="002A25C9" w:rsidRDefault="73DE87F0" w:rsidP="2F39CB83">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de Drogas de Puerto Rico</w:t>
      </w:r>
      <w:r w:rsidR="5D5712AD" w:rsidRPr="002A25C9">
        <w:rPr>
          <w:rFonts w:ascii="Book Antiqua" w:hAnsi="Book Antiqua" w:cs="Calibri"/>
          <w:bCs/>
          <w:lang w:val="es-PR"/>
        </w:rPr>
        <w:t>”</w:t>
      </w:r>
      <w:r w:rsidR="68F8F13D" w:rsidRPr="002A25C9">
        <w:rPr>
          <w:rFonts w:ascii="Book Antiqua" w:hAnsi="Book Antiqua" w:cs="Calibri"/>
          <w:bCs/>
          <w:lang w:val="es-PR"/>
        </w:rPr>
        <w:t>;</w:t>
      </w:r>
      <w:r w:rsidR="4F69009E" w:rsidRPr="002A25C9">
        <w:rPr>
          <w:rFonts w:ascii="Book Antiqua" w:hAnsi="Book Antiqua" w:cs="Calibri"/>
          <w:bCs/>
          <w:lang w:val="es-PR"/>
        </w:rPr>
        <w:t xml:space="preserve"> </w:t>
      </w:r>
      <w:r w:rsidR="457CD4A6" w:rsidRPr="002A25C9">
        <w:rPr>
          <w:rFonts w:ascii="Book Antiqua" w:hAnsi="Book Antiqua" w:cs="Calibri"/>
          <w:bCs/>
          <w:lang w:val="es-PR"/>
        </w:rPr>
        <w:t xml:space="preserve">para </w:t>
      </w:r>
    </w:p>
    <w:p w14:paraId="12E9DF64" w14:textId="07189923" w:rsidR="00D814BF" w:rsidRPr="002A25C9" w:rsidRDefault="00EC49A8" w:rsidP="00D814B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observa</w:t>
      </w:r>
      <w:r w:rsidR="00655B1C" w:rsidRPr="002A25C9">
        <w:rPr>
          <w:rFonts w:ascii="Book Antiqua" w:hAnsi="Book Antiqua" w:cs="Calibri"/>
          <w:bCs/>
          <w:szCs w:val="24"/>
          <w:lang w:val="es-PR"/>
        </w:rPr>
        <w:t>r</w:t>
      </w:r>
      <w:r w:rsidRPr="002A25C9">
        <w:rPr>
          <w:rFonts w:ascii="Book Antiqua" w:hAnsi="Book Antiqua" w:cs="Calibri"/>
          <w:bCs/>
          <w:szCs w:val="24"/>
          <w:lang w:val="es-PR"/>
        </w:rPr>
        <w:t xml:space="preserve"> </w:t>
      </w:r>
      <w:r w:rsidR="00D814BF" w:rsidRPr="002A25C9">
        <w:rPr>
          <w:rFonts w:ascii="Book Antiqua" w:hAnsi="Book Antiqua" w:cs="Calibri"/>
          <w:bCs/>
          <w:szCs w:val="24"/>
          <w:lang w:val="es-PR"/>
        </w:rPr>
        <w:t xml:space="preserve">y prevenir el abuso </w:t>
      </w:r>
      <w:r w:rsidR="007A10B8" w:rsidRPr="002A25C9">
        <w:rPr>
          <w:rFonts w:ascii="Book Antiqua" w:hAnsi="Book Antiqua" w:cs="Calibri"/>
          <w:bCs/>
          <w:szCs w:val="24"/>
          <w:lang w:val="es-PR"/>
        </w:rPr>
        <w:t>de</w:t>
      </w:r>
    </w:p>
    <w:p w14:paraId="35D75011" w14:textId="25452180" w:rsidR="00B11641" w:rsidRPr="002A25C9" w:rsidRDefault="003C1D56" w:rsidP="00D814B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opio</w:t>
      </w:r>
      <w:r w:rsidR="000E3F0C" w:rsidRPr="002A25C9">
        <w:rPr>
          <w:rFonts w:ascii="Book Antiqua" w:hAnsi="Book Antiqua" w:cs="Calibri"/>
          <w:bCs/>
          <w:lang w:val="es-PR"/>
        </w:rPr>
        <w:t xml:space="preserve">ides, </w:t>
      </w:r>
      <w:r w:rsidR="00B11641" w:rsidRPr="002A25C9">
        <w:rPr>
          <w:rFonts w:ascii="Book Antiqua" w:hAnsi="Book Antiqua" w:cs="Calibri"/>
          <w:bCs/>
          <w:lang w:val="es-PR"/>
        </w:rPr>
        <w:t>fentanilo y otras drogas</w:t>
      </w:r>
      <w:r w:rsidR="00B11641" w:rsidRPr="002A25C9">
        <w:rPr>
          <w:rFonts w:ascii="Book Antiqua" w:hAnsi="Book Antiqua"/>
          <w:bCs/>
          <w:lang w:val="es-PR"/>
        </w:rPr>
        <w:tab/>
      </w:r>
      <w:r w:rsidR="007A10B8" w:rsidRPr="002A25C9">
        <w:rPr>
          <w:rFonts w:ascii="Book Antiqua" w:hAnsi="Book Antiqua"/>
          <w:bCs/>
          <w:lang w:val="es-PR"/>
        </w:rPr>
        <w:tab/>
      </w:r>
      <w:r w:rsidR="00B11641" w:rsidRPr="002A25C9">
        <w:rPr>
          <w:rFonts w:ascii="Book Antiqua" w:hAnsi="Book Antiqua" w:cs="Calibri"/>
          <w:bCs/>
          <w:lang w:val="es-PR"/>
        </w:rPr>
        <w:t>1,035,000</w:t>
      </w:r>
    </w:p>
    <w:p w14:paraId="57EF99EE" w14:textId="48DCAC66" w:rsidR="003A32AB"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incentivos </w:t>
      </w:r>
      <w:r w:rsidR="003A32AB" w:rsidRPr="002A25C9">
        <w:rPr>
          <w:rFonts w:ascii="Book Antiqua" w:hAnsi="Book Antiqua" w:cs="Calibri"/>
          <w:bCs/>
          <w:szCs w:val="24"/>
          <w:lang w:val="es-PR"/>
        </w:rPr>
        <w:t>y subsidios dirigidos</w:t>
      </w:r>
    </w:p>
    <w:p w14:paraId="4CA31FC4" w14:textId="1DF12C69" w:rsidR="00B11641" w:rsidRPr="002A25C9" w:rsidRDefault="003A32AB"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w:t>
      </w:r>
      <w:r w:rsidR="0073589B" w:rsidRPr="002A25C9">
        <w:rPr>
          <w:rFonts w:ascii="Book Antiqua" w:hAnsi="Book Antiqua" w:cs="Calibri"/>
          <w:bCs/>
          <w:szCs w:val="24"/>
          <w:lang w:val="es-PR"/>
        </w:rPr>
        <w:tab/>
        <w:t>56,000</w:t>
      </w:r>
    </w:p>
    <w:p w14:paraId="782FC7AA" w14:textId="77777777" w:rsidR="00186F8C"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Servicios de Salud Mental </w:t>
      </w:r>
    </w:p>
    <w:p w14:paraId="3A1B2658" w14:textId="06D7F81B" w:rsidR="001275CE" w:rsidRPr="002A25C9" w:rsidRDefault="00186F8C"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y Contra la Adicción</w:t>
      </w:r>
      <w:r w:rsidR="00444EA6" w:rsidRPr="002A25C9">
        <w:rPr>
          <w:rFonts w:ascii="Book Antiqua" w:hAnsi="Book Antiqua" w:cs="Calibri"/>
          <w:bCs/>
          <w:szCs w:val="24"/>
          <w:lang w:val="es-PR"/>
        </w:rPr>
        <w:tab/>
        <w:t>150,007,000</w:t>
      </w:r>
    </w:p>
    <w:p w14:paraId="7874F03E" w14:textId="02AFC9AB" w:rsidR="00C06040" w:rsidRPr="002A25C9" w:rsidRDefault="00B11641">
      <w:pPr>
        <w:pStyle w:val="ListParagraph"/>
        <w:numPr>
          <w:ilvl w:val="2"/>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Hospital Psiquiátrico de Río Piedras incluido en </w:t>
      </w:r>
      <w:r w:rsidR="007927A1" w:rsidRPr="002A25C9">
        <w:rPr>
          <w:rFonts w:ascii="Book Antiqua" w:hAnsi="Book Antiqua" w:cs="Calibri"/>
          <w:bCs/>
          <w:szCs w:val="24"/>
          <w:lang w:val="es-PR"/>
        </w:rPr>
        <w:t xml:space="preserve">la </w:t>
      </w:r>
      <w:r w:rsidR="0018434B" w:rsidRPr="002A25C9">
        <w:rPr>
          <w:rFonts w:ascii="Book Antiqua" w:hAnsi="Book Antiqua" w:cs="Calibri"/>
          <w:bCs/>
          <w:szCs w:val="24"/>
          <w:lang w:val="es-PR"/>
        </w:rPr>
        <w:br/>
      </w:r>
      <w:r w:rsidR="00744340" w:rsidRPr="002A25C9">
        <w:rPr>
          <w:rFonts w:ascii="Book Antiqua" w:hAnsi="Book Antiqua" w:cs="Calibri"/>
          <w:bCs/>
          <w:szCs w:val="24"/>
          <w:lang w:val="es-PR"/>
        </w:rPr>
        <w:t>Administración</w:t>
      </w:r>
      <w:r w:rsidR="007927A1" w:rsidRPr="002A25C9">
        <w:rPr>
          <w:rFonts w:ascii="Book Antiqua" w:hAnsi="Book Antiqua" w:cs="Calibri"/>
          <w:bCs/>
          <w:szCs w:val="24"/>
          <w:lang w:val="es-PR"/>
        </w:rPr>
        <w:t xml:space="preserve"> de </w:t>
      </w:r>
      <w:r w:rsidRPr="002A25C9">
        <w:rPr>
          <w:rFonts w:ascii="Book Antiqua" w:hAnsi="Book Antiqua" w:cs="Calibri"/>
          <w:bCs/>
          <w:szCs w:val="24"/>
          <w:lang w:val="es-PR"/>
        </w:rPr>
        <w:t>Servicios de Salud Mental y Contra la Adicción</w:t>
      </w:r>
    </w:p>
    <w:p w14:paraId="7DBDFF36" w14:textId="3EB8CD77" w:rsidR="00BD105F" w:rsidRPr="002A25C9" w:rsidRDefault="00BD105F">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00EF0833" w:rsidRPr="002A25C9">
        <w:rPr>
          <w:rFonts w:ascii="Book Antiqua" w:hAnsi="Book Antiqua" w:cs="Calibri"/>
          <w:bCs/>
          <w:szCs w:val="24"/>
          <w:lang w:val="es-PR"/>
        </w:rPr>
        <w:t>3,934</w:t>
      </w:r>
      <w:r w:rsidR="00050B5A" w:rsidRPr="002A25C9">
        <w:rPr>
          <w:rFonts w:ascii="Book Antiqua" w:hAnsi="Book Antiqua" w:cs="Calibri"/>
          <w:bCs/>
          <w:szCs w:val="24"/>
          <w:lang w:val="es-PR"/>
        </w:rPr>
        <w:t>,</w:t>
      </w:r>
      <w:r w:rsidRPr="002A25C9">
        <w:rPr>
          <w:rFonts w:ascii="Book Antiqua" w:hAnsi="Book Antiqua" w:cs="Calibri"/>
          <w:bCs/>
          <w:szCs w:val="24"/>
          <w:lang w:val="es-PR"/>
        </w:rPr>
        <w:t>000</w:t>
      </w:r>
      <w:r w:rsidRPr="002A25C9">
        <w:rPr>
          <w:rFonts w:ascii="Book Antiqua" w:hAnsi="Book Antiqua" w:cs="Calibri"/>
          <w:bCs/>
          <w:szCs w:val="24"/>
          <w:lang w:val="es-PR"/>
        </w:rPr>
        <w:tab/>
      </w:r>
    </w:p>
    <w:p w14:paraId="55C0C43D" w14:textId="0331E2F8" w:rsidR="00BD105F" w:rsidRPr="002A25C9" w:rsidRDefault="00BD105F">
      <w:pPr>
        <w:numPr>
          <w:ilvl w:val="4"/>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Salarios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3,380,000</w:t>
      </w:r>
    </w:p>
    <w:p w14:paraId="5F354195" w14:textId="23512B87" w:rsidR="00BD105F" w:rsidRPr="002A25C9" w:rsidRDefault="00BD105F">
      <w:pPr>
        <w:numPr>
          <w:ilvl w:val="4"/>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patronal al seguro médico          191,000 </w:t>
      </w:r>
    </w:p>
    <w:p w14:paraId="1921E0C6" w14:textId="5D28A06B" w:rsidR="00BD105F" w:rsidRPr="002A25C9" w:rsidRDefault="00934C97">
      <w:pPr>
        <w:numPr>
          <w:ilvl w:val="4"/>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363,000 </w:t>
      </w:r>
    </w:p>
    <w:p w14:paraId="09A96AF8" w14:textId="6AE5CB09" w:rsidR="00186BC6" w:rsidRPr="002A25C9" w:rsidRDefault="00BD105F">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EF5AB8" w:rsidRPr="002A25C9">
        <w:rPr>
          <w:rFonts w:ascii="Book Antiqua" w:hAnsi="Book Antiqua" w:cs="Calibri"/>
          <w:bCs/>
          <w:szCs w:val="24"/>
          <w:lang w:val="es-PR"/>
        </w:rPr>
        <w:t>3,6</w:t>
      </w:r>
      <w:r w:rsidR="00EE2424" w:rsidRPr="002A25C9">
        <w:rPr>
          <w:rFonts w:ascii="Book Antiqua" w:hAnsi="Book Antiqua" w:cs="Calibri"/>
          <w:bCs/>
          <w:szCs w:val="24"/>
          <w:lang w:val="es-PR"/>
        </w:rPr>
        <w:t>5</w:t>
      </w:r>
      <w:r w:rsidR="004C01EA" w:rsidRPr="002A25C9">
        <w:rPr>
          <w:rFonts w:ascii="Book Antiqua" w:hAnsi="Book Antiqua" w:cs="Calibri"/>
          <w:bCs/>
          <w:szCs w:val="24"/>
          <w:lang w:val="es-PR"/>
        </w:rPr>
        <w:t>7</w:t>
      </w:r>
      <w:r w:rsidRPr="002A25C9">
        <w:rPr>
          <w:rFonts w:ascii="Book Antiqua" w:hAnsi="Book Antiqua" w:cs="Calibri"/>
          <w:bCs/>
          <w:szCs w:val="24"/>
          <w:lang w:val="es-PR"/>
        </w:rPr>
        <w:t>,000</w:t>
      </w:r>
    </w:p>
    <w:p w14:paraId="28531AAC" w14:textId="77777777" w:rsidR="00F11F2F" w:rsidRPr="002A25C9" w:rsidRDefault="00BD105F">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w:t>
      </w:r>
      <w:r w:rsidR="006328EB" w:rsidRPr="002A25C9">
        <w:rPr>
          <w:rFonts w:ascii="Book Antiqua" w:hAnsi="Book Antiqua" w:cs="Calibri"/>
          <w:bCs/>
          <w:szCs w:val="24"/>
          <w:lang w:val="es-PR"/>
        </w:rPr>
        <w:t>es</w:t>
      </w:r>
      <w:r w:rsidR="00F11F2F" w:rsidRPr="002A25C9">
        <w:rPr>
          <w:rFonts w:ascii="Book Antiqua" w:hAnsi="Book Antiqua" w:cs="Calibri"/>
          <w:bCs/>
          <w:szCs w:val="24"/>
          <w:lang w:val="es-PR"/>
        </w:rPr>
        <w:t xml:space="preserve"> y pagos por</w:t>
      </w:r>
    </w:p>
    <w:p w14:paraId="2A22EA68" w14:textId="0FCDD650" w:rsidR="00C72CE1" w:rsidRPr="002A25C9" w:rsidRDefault="00F11F2F" w:rsidP="00F11F2F">
      <w:pPr>
        <w:pStyle w:val="ListParagraph"/>
        <w:tabs>
          <w:tab w:val="left" w:pos="1984"/>
          <w:tab w:val="decimal" w:pos="927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públicos </w:t>
      </w:r>
      <w:r w:rsidR="006328EB" w:rsidRPr="002A25C9">
        <w:rPr>
          <w:rFonts w:ascii="Book Antiqua" w:hAnsi="Book Antiqua" w:cs="Calibri"/>
          <w:bCs/>
          <w:szCs w:val="24"/>
          <w:lang w:val="es-PR"/>
        </w:rPr>
        <w:t xml:space="preserve">                                             </w:t>
      </w:r>
      <w:r w:rsidRPr="002A25C9">
        <w:rPr>
          <w:rFonts w:ascii="Book Antiqua" w:hAnsi="Book Antiqua" w:cs="Calibri"/>
          <w:bCs/>
          <w:szCs w:val="24"/>
          <w:lang w:val="es-PR"/>
        </w:rPr>
        <w:t>2</w:t>
      </w:r>
      <w:r w:rsidR="00186F8C" w:rsidRPr="002A25C9">
        <w:rPr>
          <w:rFonts w:ascii="Book Antiqua" w:hAnsi="Book Antiqua" w:cs="Calibri"/>
          <w:bCs/>
          <w:szCs w:val="24"/>
          <w:lang w:val="es-PR"/>
        </w:rPr>
        <w:t>0</w:t>
      </w:r>
      <w:r w:rsidR="00BD105F" w:rsidRPr="002A25C9">
        <w:rPr>
          <w:rFonts w:ascii="Book Antiqua" w:hAnsi="Book Antiqua" w:cs="Calibri"/>
          <w:bCs/>
          <w:szCs w:val="24"/>
          <w:lang w:val="es-PR"/>
        </w:rPr>
        <w:t>,000</w:t>
      </w:r>
    </w:p>
    <w:p w14:paraId="05627AB1" w14:textId="045277B8" w:rsidR="00BD105F" w:rsidRPr="002A25C9" w:rsidRDefault="00BD105F">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03570E"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ervicio</w:t>
      </w:r>
      <w:r w:rsidR="00DA458B"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 xml:space="preserve">alud </w:t>
      </w:r>
    </w:p>
    <w:p w14:paraId="2E09912C" w14:textId="77777777" w:rsidR="00BD105F" w:rsidRPr="002A25C9" w:rsidRDefault="00BD105F" w:rsidP="00BD105F">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t xml:space="preserve">que ofrece la Administración de </w:t>
      </w:r>
    </w:p>
    <w:p w14:paraId="401319A7" w14:textId="2B1F3703" w:rsidR="00C72CE1" w:rsidRPr="002A25C9" w:rsidRDefault="00BD105F" w:rsidP="00C72CE1">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ab/>
      </w:r>
      <w:r w:rsidR="00FA3ED4" w:rsidRPr="002A25C9">
        <w:rPr>
          <w:rFonts w:ascii="Book Antiqua" w:hAnsi="Book Antiqua" w:cs="Calibri"/>
          <w:bCs/>
          <w:szCs w:val="24"/>
          <w:lang w:val="es-PR"/>
        </w:rPr>
        <w:t xml:space="preserve">Servicios </w:t>
      </w:r>
      <w:r w:rsidR="00DA458B" w:rsidRPr="002A25C9">
        <w:rPr>
          <w:rFonts w:ascii="Book Antiqua" w:hAnsi="Book Antiqua" w:cs="Calibri"/>
          <w:bCs/>
          <w:szCs w:val="24"/>
          <w:lang w:val="es-PR"/>
        </w:rPr>
        <w:t>M</w:t>
      </w:r>
      <w:r w:rsidR="00FA3ED4" w:rsidRPr="002A25C9">
        <w:rPr>
          <w:rFonts w:ascii="Book Antiqua" w:hAnsi="Book Antiqua" w:cs="Calibri"/>
          <w:bCs/>
          <w:szCs w:val="24"/>
          <w:lang w:val="es-PR"/>
        </w:rPr>
        <w:t>édicos</w:t>
      </w:r>
      <w:r w:rsidRPr="002A25C9">
        <w:rPr>
          <w:rFonts w:ascii="Book Antiqua" w:hAnsi="Book Antiqua" w:cs="Calibri"/>
          <w:bCs/>
          <w:szCs w:val="24"/>
          <w:lang w:val="es-PR"/>
        </w:rPr>
        <w:t xml:space="preserve"> </w:t>
      </w:r>
      <w:r w:rsidR="00740838" w:rsidRPr="002A25C9">
        <w:rPr>
          <w:rFonts w:ascii="Book Antiqua" w:hAnsi="Book Antiqua" w:cs="Calibri"/>
          <w:bCs/>
          <w:szCs w:val="24"/>
          <w:lang w:val="es-PR"/>
        </w:rPr>
        <w:t>(ASEM</w:t>
      </w:r>
      <w:r w:rsidR="00AA12E5" w:rsidRPr="002A25C9">
        <w:rPr>
          <w:rFonts w:ascii="Book Antiqua" w:hAnsi="Book Antiqua" w:cs="Calibri"/>
          <w:bCs/>
          <w:szCs w:val="24"/>
          <w:lang w:val="es-PR"/>
        </w:rPr>
        <w:t>)</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t xml:space="preserve">             </w:t>
      </w:r>
      <w:r w:rsidR="00641060" w:rsidRPr="002A25C9">
        <w:rPr>
          <w:rFonts w:ascii="Book Antiqua" w:hAnsi="Book Antiqua" w:cs="Calibri"/>
          <w:bCs/>
          <w:szCs w:val="24"/>
          <w:lang w:val="es-PR"/>
        </w:rPr>
        <w:t>3,</w:t>
      </w:r>
      <w:r w:rsidR="004038FA" w:rsidRPr="002A25C9">
        <w:rPr>
          <w:rFonts w:ascii="Book Antiqua" w:hAnsi="Book Antiqua" w:cs="Calibri"/>
          <w:bCs/>
          <w:szCs w:val="24"/>
          <w:lang w:val="es-PR"/>
        </w:rPr>
        <w:t>6</w:t>
      </w:r>
      <w:r w:rsidR="00902F21" w:rsidRPr="002A25C9">
        <w:rPr>
          <w:rFonts w:ascii="Book Antiqua" w:hAnsi="Book Antiqua" w:cs="Calibri"/>
          <w:bCs/>
          <w:szCs w:val="24"/>
          <w:lang w:val="es-PR"/>
        </w:rPr>
        <w:t>2</w:t>
      </w:r>
      <w:r w:rsidR="00186F8C" w:rsidRPr="002A25C9">
        <w:rPr>
          <w:rFonts w:ascii="Book Antiqua" w:hAnsi="Book Antiqua" w:cs="Calibri"/>
          <w:bCs/>
          <w:szCs w:val="24"/>
          <w:lang w:val="es-PR"/>
        </w:rPr>
        <w:t>7</w:t>
      </w:r>
      <w:r w:rsidR="004038FA" w:rsidRPr="002A25C9">
        <w:rPr>
          <w:rFonts w:ascii="Book Antiqua" w:hAnsi="Book Antiqua" w:cs="Calibri"/>
          <w:bCs/>
          <w:szCs w:val="24"/>
          <w:lang w:val="es-PR"/>
        </w:rPr>
        <w:t>,</w:t>
      </w:r>
      <w:r w:rsidRPr="002A25C9">
        <w:rPr>
          <w:rFonts w:ascii="Book Antiqua" w:hAnsi="Book Antiqua" w:cs="Calibri"/>
          <w:bCs/>
          <w:szCs w:val="24"/>
          <w:lang w:val="es-PR"/>
        </w:rPr>
        <w:t>000</w:t>
      </w:r>
    </w:p>
    <w:p w14:paraId="37CBFF40" w14:textId="3E0D8225" w:rsidR="00BD105F" w:rsidRPr="002A25C9" w:rsidRDefault="00BD10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de combustibles y </w:t>
      </w:r>
    </w:p>
    <w:p w14:paraId="280BFD16" w14:textId="17FA609C" w:rsidR="00BD105F" w:rsidRPr="002A25C9" w:rsidRDefault="00BD105F" w:rsidP="00BD10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lubricantes a ASG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84565E" w:rsidRPr="002A25C9">
        <w:rPr>
          <w:rFonts w:ascii="Book Antiqua" w:hAnsi="Book Antiqua" w:cs="Calibri"/>
          <w:bCs/>
          <w:szCs w:val="24"/>
          <w:lang w:val="es-PR"/>
        </w:rPr>
        <w:t xml:space="preserve"> </w:t>
      </w:r>
      <w:r w:rsidR="008172AD" w:rsidRPr="002A25C9">
        <w:rPr>
          <w:rFonts w:ascii="Book Antiqua" w:hAnsi="Book Antiqua" w:cs="Calibri"/>
          <w:bCs/>
          <w:szCs w:val="24"/>
          <w:lang w:val="es-PR"/>
        </w:rPr>
        <w:t>10,000</w:t>
      </w:r>
    </w:p>
    <w:p w14:paraId="6EF90FBA" w14:textId="4518EAEC" w:rsidR="00BD105F" w:rsidRPr="002A25C9" w:rsidRDefault="00BD105F">
      <w:pPr>
        <w:pStyle w:val="ListParagraph"/>
        <w:numPr>
          <w:ilvl w:val="3"/>
          <w:numId w:val="87"/>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E91483" w:rsidRPr="002A25C9">
        <w:rPr>
          <w:rFonts w:ascii="Book Antiqua" w:hAnsi="Book Antiqua" w:cs="Calibri"/>
          <w:bCs/>
          <w:szCs w:val="24"/>
          <w:lang w:val="es-PR"/>
        </w:rPr>
        <w:t>1,</w:t>
      </w:r>
      <w:r w:rsidR="003B6A1E" w:rsidRPr="002A25C9">
        <w:rPr>
          <w:rFonts w:ascii="Book Antiqua" w:hAnsi="Book Antiqua" w:cs="Calibri"/>
          <w:bCs/>
          <w:szCs w:val="24"/>
          <w:lang w:val="es-PR"/>
        </w:rPr>
        <w:t>090</w:t>
      </w:r>
      <w:r w:rsidRPr="002A25C9">
        <w:rPr>
          <w:rFonts w:ascii="Book Antiqua" w:hAnsi="Book Antiqua" w:cs="Calibri"/>
          <w:bCs/>
          <w:szCs w:val="24"/>
          <w:lang w:val="es-PR"/>
        </w:rPr>
        <w:t xml:space="preserve">,000 </w:t>
      </w:r>
    </w:p>
    <w:p w14:paraId="3C8C69F3" w14:textId="3624A056" w:rsidR="00BD105F" w:rsidRPr="002A25C9" w:rsidRDefault="00BD10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 (excluyendo AEP)            </w:t>
      </w:r>
      <w:r w:rsidR="000C55CD" w:rsidRPr="002A25C9">
        <w:rPr>
          <w:rFonts w:ascii="Book Antiqua" w:hAnsi="Book Antiqua" w:cs="Calibri"/>
          <w:bCs/>
          <w:szCs w:val="24"/>
          <w:lang w:val="es-PR"/>
        </w:rPr>
        <w:t xml:space="preserve">    </w:t>
      </w:r>
      <w:r w:rsidR="00900B32" w:rsidRPr="002A25C9">
        <w:rPr>
          <w:rFonts w:ascii="Book Antiqua" w:hAnsi="Book Antiqua" w:cs="Calibri"/>
          <w:bCs/>
          <w:szCs w:val="24"/>
          <w:lang w:val="es-PR"/>
        </w:rPr>
        <w:t xml:space="preserve">  </w:t>
      </w:r>
      <w:r w:rsidR="009F7942" w:rsidRPr="002A25C9">
        <w:rPr>
          <w:rFonts w:ascii="Book Antiqua" w:hAnsi="Book Antiqua" w:cs="Calibri"/>
          <w:bCs/>
          <w:szCs w:val="24"/>
          <w:lang w:val="es-PR"/>
        </w:rPr>
        <w:t xml:space="preserve">  5</w:t>
      </w:r>
      <w:r w:rsidRPr="002A25C9">
        <w:rPr>
          <w:rFonts w:ascii="Book Antiqua" w:hAnsi="Book Antiqua" w:cs="Calibri"/>
          <w:bCs/>
          <w:szCs w:val="24"/>
          <w:lang w:val="es-PR"/>
        </w:rPr>
        <w:t>,000</w:t>
      </w:r>
    </w:p>
    <w:p w14:paraId="71C96FEF" w14:textId="656FA9C3" w:rsidR="00BD105F" w:rsidRPr="002A25C9" w:rsidRDefault="00BD10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servicios comprados                       </w:t>
      </w:r>
      <w:r w:rsidRPr="002A25C9">
        <w:rPr>
          <w:rFonts w:ascii="Book Antiqua" w:hAnsi="Book Antiqua" w:cs="Calibri"/>
          <w:bCs/>
          <w:szCs w:val="24"/>
          <w:lang w:val="es-PR"/>
        </w:rPr>
        <w:tab/>
        <w:t xml:space="preserve"> </w:t>
      </w:r>
      <w:r w:rsidR="00547762" w:rsidRPr="002A25C9">
        <w:rPr>
          <w:rFonts w:ascii="Book Antiqua" w:hAnsi="Book Antiqua" w:cs="Calibri"/>
          <w:bCs/>
          <w:szCs w:val="24"/>
          <w:lang w:val="es-PR"/>
        </w:rPr>
        <w:t xml:space="preserve"> </w:t>
      </w:r>
      <w:r w:rsidR="00CA0969" w:rsidRPr="002A25C9">
        <w:rPr>
          <w:rFonts w:ascii="Book Antiqua" w:hAnsi="Book Antiqua" w:cs="Calibri"/>
          <w:bCs/>
          <w:szCs w:val="24"/>
          <w:lang w:val="es-PR"/>
        </w:rPr>
        <w:t>1,</w:t>
      </w:r>
      <w:r w:rsidR="003B6A1E" w:rsidRPr="002A25C9">
        <w:rPr>
          <w:rFonts w:ascii="Book Antiqua" w:hAnsi="Book Antiqua" w:cs="Calibri"/>
          <w:bCs/>
          <w:szCs w:val="24"/>
          <w:lang w:val="es-PR"/>
        </w:rPr>
        <w:t>085</w:t>
      </w:r>
      <w:r w:rsidRPr="002A25C9">
        <w:rPr>
          <w:rFonts w:ascii="Book Antiqua" w:hAnsi="Book Antiqua" w:cs="Calibri"/>
          <w:bCs/>
          <w:szCs w:val="24"/>
          <w:lang w:val="es-PR"/>
        </w:rPr>
        <w:t>,000</w:t>
      </w:r>
    </w:p>
    <w:p w14:paraId="397DD19A" w14:textId="6EDF36DC" w:rsidR="00BD105F" w:rsidRPr="002A25C9" w:rsidRDefault="00BD105F">
      <w:pPr>
        <w:pStyle w:val="ListParagraph"/>
        <w:numPr>
          <w:ilvl w:val="3"/>
          <w:numId w:val="87"/>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de transportación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6044B5" w:rsidRPr="002A25C9">
        <w:rPr>
          <w:rFonts w:ascii="Book Antiqua" w:hAnsi="Book Antiqua" w:cs="Calibri"/>
          <w:bCs/>
          <w:szCs w:val="24"/>
          <w:lang w:val="es-PR"/>
        </w:rPr>
        <w:t xml:space="preserve">   6</w:t>
      </w:r>
      <w:r w:rsidR="001B6935" w:rsidRPr="002A25C9">
        <w:rPr>
          <w:rFonts w:ascii="Book Antiqua" w:hAnsi="Book Antiqua" w:cs="Calibri"/>
          <w:bCs/>
          <w:szCs w:val="24"/>
          <w:lang w:val="es-PR"/>
        </w:rPr>
        <w:t>0</w:t>
      </w:r>
      <w:r w:rsidRPr="002A25C9">
        <w:rPr>
          <w:rFonts w:ascii="Book Antiqua" w:hAnsi="Book Antiqua" w:cs="Calibri"/>
          <w:bCs/>
          <w:szCs w:val="24"/>
          <w:lang w:val="es-PR"/>
        </w:rPr>
        <w:t>,000</w:t>
      </w:r>
    </w:p>
    <w:p w14:paraId="09AF0C3C" w14:textId="26A4E8AF" w:rsidR="00BD105F" w:rsidRPr="002A25C9" w:rsidRDefault="00BD105F">
      <w:pPr>
        <w:pStyle w:val="ListParagraph"/>
        <w:numPr>
          <w:ilvl w:val="3"/>
          <w:numId w:val="87"/>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FA5AC0" w:rsidRPr="002A25C9">
        <w:rPr>
          <w:rFonts w:ascii="Book Antiqua" w:hAnsi="Book Antiqua" w:cs="Calibri"/>
          <w:bCs/>
          <w:szCs w:val="24"/>
          <w:lang w:val="es-PR"/>
        </w:rPr>
        <w:t xml:space="preserve">  8,</w:t>
      </w:r>
      <w:r w:rsidR="00F67B27" w:rsidRPr="002A25C9">
        <w:rPr>
          <w:rFonts w:ascii="Book Antiqua" w:hAnsi="Book Antiqua" w:cs="Calibri"/>
          <w:bCs/>
          <w:szCs w:val="24"/>
          <w:lang w:val="es-PR"/>
        </w:rPr>
        <w:t>686</w:t>
      </w:r>
      <w:r w:rsidR="006044B5" w:rsidRPr="002A25C9">
        <w:rPr>
          <w:rFonts w:ascii="Book Antiqua" w:hAnsi="Book Antiqua" w:cs="Calibri"/>
          <w:bCs/>
          <w:szCs w:val="24"/>
          <w:lang w:val="es-PR"/>
        </w:rPr>
        <w:t>,</w:t>
      </w:r>
      <w:r w:rsidRPr="002A25C9">
        <w:rPr>
          <w:rFonts w:ascii="Book Antiqua" w:hAnsi="Book Antiqua" w:cs="Calibri"/>
          <w:bCs/>
          <w:szCs w:val="24"/>
          <w:lang w:val="es-PR"/>
        </w:rPr>
        <w:t>000</w:t>
      </w:r>
    </w:p>
    <w:p w14:paraId="75657E45" w14:textId="230B5E0C" w:rsidR="00BD105F" w:rsidRPr="002A25C9" w:rsidRDefault="00FA3ED4">
      <w:pPr>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BD105F" w:rsidRPr="002A25C9">
        <w:rPr>
          <w:rFonts w:ascii="Book Antiqua" w:hAnsi="Book Antiqua" w:cs="Calibri"/>
          <w:bCs/>
          <w:szCs w:val="24"/>
          <w:lang w:val="es-PR"/>
        </w:rPr>
        <w:tab/>
        <w:t xml:space="preserve">             5,436,000</w:t>
      </w:r>
    </w:p>
    <w:p w14:paraId="51AA1686" w14:textId="3C7831F0" w:rsidR="00BD105F" w:rsidRPr="002A25C9" w:rsidRDefault="00BD105F">
      <w:pPr>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profesionales                      3,250,000 </w:t>
      </w:r>
    </w:p>
    <w:p w14:paraId="6E679486" w14:textId="76FF8584" w:rsidR="00BD105F" w:rsidRPr="002A25C9" w:rsidRDefault="00BD105F">
      <w:pPr>
        <w:pStyle w:val="ListParagraph"/>
        <w:numPr>
          <w:ilvl w:val="3"/>
          <w:numId w:val="87"/>
        </w:numPr>
        <w:tabs>
          <w:tab w:val="left" w:pos="1984"/>
        </w:tabs>
        <w:spacing w:line="480" w:lineRule="auto"/>
        <w:rPr>
          <w:rFonts w:ascii="Book Antiqua" w:hAnsi="Book Antiqua" w:cs="Calibri"/>
          <w:bCs/>
          <w:lang w:val="es-PR"/>
        </w:rPr>
      </w:pPr>
      <w:r w:rsidRPr="002A25C9">
        <w:rPr>
          <w:rFonts w:ascii="Book Antiqua" w:hAnsi="Book Antiqua" w:cs="Calibri"/>
          <w:bCs/>
          <w:lang w:val="es-PR"/>
        </w:rPr>
        <w:t xml:space="preserve">Otros gastos de funcionamiento       </w:t>
      </w:r>
      <w:r w:rsidRPr="002A25C9">
        <w:rPr>
          <w:rFonts w:ascii="Book Antiqua" w:hAnsi="Book Antiqua"/>
          <w:bCs/>
          <w:lang w:val="es-PR"/>
        </w:rPr>
        <w:tab/>
      </w:r>
      <w:r w:rsidRPr="002A25C9">
        <w:rPr>
          <w:rFonts w:ascii="Book Antiqua" w:hAnsi="Book Antiqua" w:cs="Calibri"/>
          <w:bCs/>
          <w:lang w:val="es-PR"/>
        </w:rPr>
        <w:t xml:space="preserve">  </w:t>
      </w:r>
      <w:r w:rsidRPr="002A25C9">
        <w:rPr>
          <w:rFonts w:ascii="Book Antiqua" w:hAnsi="Book Antiqua"/>
          <w:bCs/>
          <w:lang w:val="es-PR"/>
        </w:rPr>
        <w:tab/>
      </w:r>
      <w:r w:rsidRPr="002A25C9">
        <w:rPr>
          <w:rFonts w:ascii="Book Antiqua" w:hAnsi="Book Antiqua" w:cs="Calibri"/>
          <w:bCs/>
          <w:lang w:val="es-PR"/>
        </w:rPr>
        <w:t xml:space="preserve">                    </w:t>
      </w:r>
      <w:r w:rsidR="00A7040D" w:rsidRPr="002A25C9">
        <w:rPr>
          <w:rFonts w:ascii="Book Antiqua" w:hAnsi="Book Antiqua" w:cs="Calibri"/>
          <w:bCs/>
          <w:lang w:val="es-PR"/>
        </w:rPr>
        <w:t xml:space="preserve">  </w:t>
      </w:r>
      <w:r w:rsidR="00F771B9" w:rsidRPr="002A25C9">
        <w:rPr>
          <w:rFonts w:ascii="Book Antiqua" w:hAnsi="Book Antiqua" w:cs="Calibri"/>
          <w:bCs/>
          <w:lang w:val="es-PR"/>
        </w:rPr>
        <w:t>985</w:t>
      </w:r>
      <w:r w:rsidRPr="002A25C9">
        <w:rPr>
          <w:rFonts w:ascii="Book Antiqua" w:hAnsi="Book Antiqua" w:cs="Calibri"/>
          <w:bCs/>
          <w:lang w:val="es-PR"/>
        </w:rPr>
        <w:t>,00</w:t>
      </w:r>
      <w:r w:rsidR="00B97DC3" w:rsidRPr="002A25C9">
        <w:rPr>
          <w:rFonts w:ascii="Book Antiqua" w:hAnsi="Book Antiqua" w:cs="Calibri"/>
          <w:bCs/>
          <w:lang w:val="es-PR"/>
        </w:rPr>
        <w:t>0</w:t>
      </w:r>
      <w:r w:rsidRPr="002A25C9">
        <w:rPr>
          <w:rFonts w:ascii="Book Antiqua" w:hAnsi="Book Antiqua" w:cs="Calibri"/>
          <w:bCs/>
          <w:lang w:val="es-PR"/>
        </w:rPr>
        <w:t xml:space="preserve"> </w:t>
      </w:r>
    </w:p>
    <w:p w14:paraId="2C104A27" w14:textId="77777777" w:rsidR="00571CED" w:rsidRPr="002A25C9" w:rsidRDefault="00571CED">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148,000</w:t>
      </w:r>
    </w:p>
    <w:p w14:paraId="59C450B9" w14:textId="0D613D57" w:rsidR="00571CED" w:rsidRPr="002A25C9" w:rsidRDefault="00571CED">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441504" w:rsidRPr="002A25C9">
        <w:rPr>
          <w:rFonts w:ascii="Book Antiqua" w:hAnsi="Book Antiqua" w:cs="Calibri"/>
          <w:bCs/>
          <w:szCs w:val="24"/>
          <w:lang w:val="es-PR"/>
        </w:rPr>
        <w:t xml:space="preserve">Récord Médico Electrónico </w:t>
      </w:r>
      <w:r w:rsidRPr="002A25C9">
        <w:rPr>
          <w:rFonts w:ascii="Book Antiqua" w:hAnsi="Book Antiqua" w:cs="Calibri"/>
          <w:bCs/>
          <w:szCs w:val="24"/>
          <w:lang w:val="es-PR"/>
        </w:rPr>
        <w:tab/>
      </w:r>
      <w:r w:rsidRPr="002A25C9">
        <w:rPr>
          <w:rFonts w:ascii="Book Antiqua" w:hAnsi="Book Antiqua" w:cs="Calibri"/>
          <w:bCs/>
          <w:szCs w:val="24"/>
          <w:lang w:val="es-PR"/>
        </w:rPr>
        <w:tab/>
        <w:t xml:space="preserve">     148,000</w:t>
      </w:r>
    </w:p>
    <w:p w14:paraId="0A08C121" w14:textId="3CDB9ECF" w:rsidR="00BD105F" w:rsidRPr="002A25C9" w:rsidRDefault="00BD105F">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Materiales y Suministros </w:t>
      </w:r>
      <w:r w:rsidRPr="002A25C9">
        <w:rPr>
          <w:rFonts w:ascii="Book Antiqua" w:hAnsi="Book Antiqua" w:cs="Calibri"/>
          <w:bCs/>
          <w:szCs w:val="24"/>
          <w:lang w:val="es-PR"/>
        </w:rPr>
        <w:tab/>
      </w:r>
      <w:r w:rsidR="00F90282" w:rsidRPr="002A25C9">
        <w:rPr>
          <w:rFonts w:ascii="Book Antiqua" w:hAnsi="Book Antiqua" w:cs="Calibri"/>
          <w:bCs/>
          <w:szCs w:val="24"/>
          <w:lang w:val="es-PR"/>
        </w:rPr>
        <w:t>5</w:t>
      </w:r>
      <w:r w:rsidR="00571CED" w:rsidRPr="002A25C9">
        <w:rPr>
          <w:rFonts w:ascii="Book Antiqua" w:hAnsi="Book Antiqua" w:cs="Calibri"/>
          <w:bCs/>
          <w:szCs w:val="24"/>
          <w:lang w:val="es-PR"/>
        </w:rPr>
        <w:t>81</w:t>
      </w:r>
      <w:r w:rsidRPr="002A25C9">
        <w:rPr>
          <w:rFonts w:ascii="Book Antiqua" w:hAnsi="Book Antiqua" w:cs="Calibri"/>
          <w:bCs/>
          <w:szCs w:val="24"/>
          <w:lang w:val="es-PR"/>
        </w:rPr>
        <w:t>,000</w:t>
      </w:r>
    </w:p>
    <w:p w14:paraId="14698A1C" w14:textId="19CE5647" w:rsidR="00457AA1" w:rsidRPr="002A25C9" w:rsidRDefault="00D8186A">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 xml:space="preserve">     A</w:t>
      </w:r>
      <w:r w:rsidR="00B75FD9" w:rsidRPr="002A25C9">
        <w:rPr>
          <w:rFonts w:ascii="Book Antiqua" w:hAnsi="Book Antiqua" w:cs="Calibri"/>
          <w:bCs/>
          <w:lang w:val="es-PR"/>
        </w:rPr>
        <w:t xml:space="preserve">signaciones </w:t>
      </w:r>
      <w:r w:rsidR="00F01F4C" w:rsidRPr="002A25C9">
        <w:rPr>
          <w:rFonts w:ascii="Book Antiqua" w:hAnsi="Book Antiqua" w:cs="Calibri"/>
          <w:bCs/>
          <w:lang w:val="es-PR"/>
        </w:rPr>
        <w:t>Englobadas</w:t>
      </w:r>
      <w:r w:rsidR="00BD105F" w:rsidRPr="002A25C9">
        <w:rPr>
          <w:rFonts w:ascii="Book Antiqua" w:hAnsi="Book Antiqua" w:cs="Calibri"/>
          <w:bCs/>
          <w:lang w:val="es-PR"/>
        </w:rPr>
        <w:t xml:space="preserve"> </w:t>
      </w:r>
      <w:r w:rsidR="51EF7CC6" w:rsidRPr="002A25C9">
        <w:rPr>
          <w:rFonts w:ascii="Book Antiqua" w:hAnsi="Book Antiqua" w:cs="Calibri"/>
          <w:bCs/>
          <w:lang w:val="es-PR"/>
        </w:rPr>
        <w:t xml:space="preserve">                                                 </w:t>
      </w:r>
      <w:r w:rsidR="00457AA1" w:rsidRPr="002A25C9">
        <w:rPr>
          <w:rFonts w:ascii="Book Antiqua" w:hAnsi="Book Antiqua" w:cs="Calibri"/>
          <w:bCs/>
          <w:lang w:val="es-PR"/>
        </w:rPr>
        <w:t>4,121</w:t>
      </w:r>
      <w:r w:rsidR="00BD105F" w:rsidRPr="002A25C9">
        <w:rPr>
          <w:rFonts w:ascii="Book Antiqua" w:hAnsi="Book Antiqua" w:cs="Calibri"/>
          <w:bCs/>
          <w:lang w:val="es-PR"/>
        </w:rPr>
        <w:t>,000</w:t>
      </w:r>
    </w:p>
    <w:p w14:paraId="724D2B30" w14:textId="77777777" w:rsidR="00457AA1" w:rsidRPr="002A25C9" w:rsidRDefault="00457AA1">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sufragar gastos de la </w:t>
      </w:r>
    </w:p>
    <w:p w14:paraId="1237656B" w14:textId="0F83CAD1" w:rsidR="00457AA1" w:rsidRPr="002A25C9" w:rsidRDefault="00457AA1" w:rsidP="40AC614D">
      <w:pPr>
        <w:pStyle w:val="ListParagraph"/>
        <w:tabs>
          <w:tab w:val="left" w:pos="1984"/>
          <w:tab w:val="decimal" w:pos="9270"/>
        </w:tabs>
        <w:spacing w:line="480" w:lineRule="auto"/>
        <w:ind w:left="2880"/>
        <w:rPr>
          <w:rFonts w:ascii="Book Antiqua" w:hAnsi="Book Antiqua" w:cs="Calibri"/>
          <w:bCs/>
          <w:lang w:val="es-PR"/>
        </w:rPr>
      </w:pPr>
      <w:r w:rsidRPr="002A25C9">
        <w:rPr>
          <w:rFonts w:ascii="Book Antiqua" w:hAnsi="Book Antiqua" w:cs="Calibri"/>
          <w:bCs/>
          <w:lang w:val="es-PR"/>
        </w:rPr>
        <w:t>acreditación del hospital</w:t>
      </w:r>
      <w:r w:rsidR="7ABC58F7" w:rsidRPr="002A25C9">
        <w:rPr>
          <w:rFonts w:ascii="Book Antiqua" w:hAnsi="Book Antiqua" w:cs="Calibri"/>
          <w:bCs/>
          <w:lang w:val="es-PR"/>
        </w:rPr>
        <w:t xml:space="preserve">                        </w:t>
      </w:r>
      <w:r w:rsidR="003B4A13" w:rsidRPr="002A25C9">
        <w:rPr>
          <w:rFonts w:ascii="Book Antiqua" w:hAnsi="Book Antiqua" w:cs="Calibri"/>
          <w:bCs/>
          <w:lang w:val="es-PR"/>
        </w:rPr>
        <w:t>4,121,000</w:t>
      </w:r>
      <w:r w:rsidRPr="002A25C9">
        <w:rPr>
          <w:rFonts w:ascii="Book Antiqua" w:hAnsi="Book Antiqua" w:cs="Calibri"/>
          <w:bCs/>
          <w:lang w:val="es-PR"/>
        </w:rPr>
        <w:t xml:space="preserve">                         </w:t>
      </w:r>
    </w:p>
    <w:p w14:paraId="54B32773" w14:textId="68029424" w:rsidR="00770BAC" w:rsidRPr="002A25C9" w:rsidRDefault="00A33E59" w:rsidP="00096A40">
      <w:pPr>
        <w:pStyle w:val="ListParagraph"/>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Total Hospital Psiquiátrico de Río Piedras </w:t>
      </w:r>
      <w:r w:rsidR="00096A40" w:rsidRPr="002A25C9">
        <w:rPr>
          <w:rFonts w:ascii="Book Antiqua" w:hAnsi="Book Antiqua" w:cs="Calibri"/>
          <w:bCs/>
          <w:szCs w:val="24"/>
          <w:lang w:val="es-PR"/>
        </w:rPr>
        <w:t xml:space="preserve">incluido en </w:t>
      </w:r>
      <w:r w:rsidR="00464E1E" w:rsidRPr="002A25C9">
        <w:rPr>
          <w:rFonts w:ascii="Book Antiqua" w:hAnsi="Book Antiqua" w:cs="Calibri"/>
          <w:bCs/>
          <w:szCs w:val="24"/>
          <w:lang w:val="es-PR"/>
        </w:rPr>
        <w:t>la</w:t>
      </w:r>
      <w:r w:rsidR="00C874D0" w:rsidRPr="002A25C9">
        <w:rPr>
          <w:rFonts w:ascii="Book Antiqua" w:hAnsi="Book Antiqua"/>
          <w:bCs/>
          <w:lang w:val="es-PR"/>
        </w:rPr>
        <w:t xml:space="preserve"> </w:t>
      </w:r>
      <w:r w:rsidR="00C874D0" w:rsidRPr="002A25C9">
        <w:rPr>
          <w:rFonts w:ascii="Book Antiqua" w:hAnsi="Book Antiqua" w:cs="Calibri"/>
          <w:bCs/>
          <w:szCs w:val="24"/>
          <w:lang w:val="es-PR"/>
        </w:rPr>
        <w:t>Administración</w:t>
      </w:r>
      <w:r w:rsidR="00CA4269" w:rsidRPr="002A25C9">
        <w:rPr>
          <w:rFonts w:ascii="Book Antiqua" w:hAnsi="Book Antiqua" w:cs="Calibri"/>
          <w:bCs/>
          <w:szCs w:val="24"/>
          <w:lang w:val="es-PR"/>
        </w:rPr>
        <w:t xml:space="preserve"> de</w:t>
      </w:r>
      <w:r w:rsidR="00464E1E" w:rsidRPr="002A25C9">
        <w:rPr>
          <w:rFonts w:ascii="Book Antiqua" w:hAnsi="Book Antiqua" w:cs="Calibri"/>
          <w:bCs/>
          <w:szCs w:val="24"/>
          <w:lang w:val="es-PR"/>
        </w:rPr>
        <w:t xml:space="preserve"> </w:t>
      </w:r>
      <w:r w:rsidRPr="002A25C9">
        <w:rPr>
          <w:rFonts w:ascii="Book Antiqua" w:hAnsi="Book Antiqua" w:cs="Calibri"/>
          <w:bCs/>
          <w:szCs w:val="24"/>
          <w:lang w:val="es-PR"/>
        </w:rPr>
        <w:t>Servicios de Salud Mental y Contra la Adicción</w:t>
      </w:r>
      <w:r w:rsidRPr="002A25C9">
        <w:rPr>
          <w:rFonts w:ascii="Book Antiqua" w:hAnsi="Book Antiqua" w:cs="Calibri"/>
          <w:bCs/>
          <w:szCs w:val="24"/>
          <w:lang w:val="es-PR"/>
        </w:rPr>
        <w:tab/>
      </w:r>
      <w:r w:rsidR="00770BAC" w:rsidRPr="002A25C9">
        <w:rPr>
          <w:rFonts w:ascii="Book Antiqua" w:hAnsi="Book Antiqua" w:cs="Calibri"/>
          <w:bCs/>
          <w:szCs w:val="24"/>
          <w:lang w:val="es-PR"/>
        </w:rPr>
        <w:tab/>
      </w:r>
      <w:r w:rsidR="003516D6" w:rsidRPr="002A25C9">
        <w:rPr>
          <w:rFonts w:ascii="Book Antiqua" w:hAnsi="Book Antiqua" w:cs="Calibri"/>
          <w:bCs/>
          <w:szCs w:val="24"/>
          <w:lang w:val="es-PR"/>
        </w:rPr>
        <w:t>23,262,000</w:t>
      </w:r>
      <w:r w:rsidR="00770BAC" w:rsidRPr="002A25C9">
        <w:rPr>
          <w:rFonts w:ascii="Book Antiqua" w:hAnsi="Book Antiqua" w:cs="Calibri"/>
          <w:bCs/>
          <w:szCs w:val="24"/>
          <w:lang w:val="es-PR"/>
        </w:rPr>
        <w:t xml:space="preserve">   </w:t>
      </w:r>
      <w:r w:rsidR="00096A40" w:rsidRPr="002A25C9">
        <w:rPr>
          <w:rFonts w:ascii="Book Antiqua" w:hAnsi="Book Antiqua" w:cs="Calibri"/>
          <w:bCs/>
          <w:szCs w:val="24"/>
          <w:lang w:val="es-PR"/>
        </w:rPr>
        <w:tab/>
        <w:t xml:space="preserve">      </w:t>
      </w:r>
      <w:r w:rsidR="00096A40" w:rsidRPr="002A25C9">
        <w:rPr>
          <w:rFonts w:ascii="Book Antiqua" w:hAnsi="Book Antiqua" w:cs="Calibri"/>
          <w:bCs/>
          <w:szCs w:val="24"/>
          <w:lang w:val="es-PR"/>
        </w:rPr>
        <w:tab/>
      </w:r>
    </w:p>
    <w:p w14:paraId="3C93322A" w14:textId="7D8606C4" w:rsidR="00B11641" w:rsidRPr="002A25C9" w:rsidRDefault="00B11641">
      <w:pPr>
        <w:pStyle w:val="ListParagraph"/>
        <w:numPr>
          <w:ilvl w:val="2"/>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Programas incluidos </w:t>
      </w:r>
      <w:r w:rsidR="00444EA6" w:rsidRPr="002A25C9">
        <w:rPr>
          <w:rFonts w:ascii="Book Antiqua" w:hAnsi="Book Antiqua" w:cs="Calibri"/>
          <w:bCs/>
          <w:szCs w:val="24"/>
          <w:lang w:val="es-PR"/>
        </w:rPr>
        <w:t xml:space="preserve">en </w:t>
      </w:r>
      <w:r w:rsidR="002325D4" w:rsidRPr="002A25C9">
        <w:rPr>
          <w:rFonts w:ascii="Book Antiqua" w:hAnsi="Book Antiqua" w:cs="Calibri"/>
          <w:bCs/>
          <w:szCs w:val="24"/>
          <w:lang w:val="es-PR"/>
        </w:rPr>
        <w:t xml:space="preserve">la Administración de </w:t>
      </w:r>
      <w:r w:rsidR="00444EA6" w:rsidRPr="002A25C9">
        <w:rPr>
          <w:rFonts w:ascii="Book Antiqua" w:hAnsi="Book Antiqua" w:cs="Calibri"/>
          <w:bCs/>
          <w:szCs w:val="24"/>
          <w:lang w:val="es-PR"/>
        </w:rPr>
        <w:t xml:space="preserve">Servicios de </w:t>
      </w:r>
      <w:r w:rsidR="00A03385" w:rsidRPr="002A25C9">
        <w:rPr>
          <w:rFonts w:ascii="Book Antiqua" w:hAnsi="Book Antiqua" w:cs="Calibri"/>
          <w:bCs/>
          <w:szCs w:val="24"/>
          <w:lang w:val="es-PR"/>
        </w:rPr>
        <w:t>Salud Mental</w:t>
      </w:r>
      <w:r w:rsidR="002325D4" w:rsidRPr="002A25C9">
        <w:rPr>
          <w:rFonts w:ascii="Book Antiqua" w:hAnsi="Book Antiqua" w:cs="Calibri"/>
          <w:bCs/>
          <w:szCs w:val="24"/>
          <w:lang w:val="es-PR"/>
        </w:rPr>
        <w:t xml:space="preserve"> y Contra la Adicción</w:t>
      </w:r>
    </w:p>
    <w:p w14:paraId="553C1309"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16,066,000</w:t>
      </w:r>
    </w:p>
    <w:p w14:paraId="7CB31862"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10,354,000</w:t>
      </w:r>
    </w:p>
    <w:p w14:paraId="7DBB58D1"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611,000</w:t>
      </w:r>
    </w:p>
    <w:p w14:paraId="174B3573"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759,000</w:t>
      </w:r>
    </w:p>
    <w:p w14:paraId="3B4E496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1,370,000</w:t>
      </w:r>
    </w:p>
    <w:p w14:paraId="4563D3D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1C2682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Transición Voluntaria</w:t>
      </w:r>
      <w:r w:rsidRPr="002A25C9">
        <w:rPr>
          <w:rFonts w:ascii="Book Antiqua" w:hAnsi="Book Antiqua" w:cs="Calibri"/>
          <w:bCs/>
          <w:szCs w:val="24"/>
          <w:lang w:val="es-PR"/>
        </w:rPr>
        <w:tab/>
        <w:t>513,000</w:t>
      </w:r>
    </w:p>
    <w:p w14:paraId="3A23390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744E86B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03942DC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6ABC27D" w14:textId="0503992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186F8C"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2,459,000</w:t>
      </w:r>
    </w:p>
    <w:p w14:paraId="665127E6" w14:textId="77AC0B91"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37,566,000</w:t>
      </w:r>
    </w:p>
    <w:p w14:paraId="5274915F"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10,906,000</w:t>
      </w:r>
    </w:p>
    <w:p w14:paraId="5CF9DC27"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4,405,000</w:t>
      </w:r>
    </w:p>
    <w:p w14:paraId="787F9A8F"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2,439,000</w:t>
      </w:r>
    </w:p>
    <w:p w14:paraId="52594A59"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288,000</w:t>
      </w:r>
    </w:p>
    <w:p w14:paraId="6404D53E" w14:textId="77777777" w:rsidR="000A2153" w:rsidRPr="002A25C9" w:rsidRDefault="004753C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6860F79" w14:textId="71DC537A" w:rsidR="00191A53" w:rsidRPr="002A25C9" w:rsidRDefault="000A2153"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637,000</w:t>
      </w:r>
    </w:p>
    <w:p w14:paraId="200C785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970695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164,000</w:t>
      </w:r>
    </w:p>
    <w:p w14:paraId="0886AF2A" w14:textId="159D547E"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w:t>
      </w:r>
      <w:r w:rsidR="00FB791B"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ervicio</w:t>
      </w:r>
      <w:r w:rsidR="00DA458B" w:rsidRPr="002A25C9">
        <w:rPr>
          <w:rFonts w:ascii="Book Antiqua" w:hAnsi="Book Antiqua" w:cs="Calibri"/>
          <w:bCs/>
          <w:szCs w:val="24"/>
          <w:lang w:val="es-PR"/>
        </w:rPr>
        <w:t>s</w:t>
      </w:r>
      <w:r w:rsidRPr="002A25C9">
        <w:rPr>
          <w:rFonts w:ascii="Book Antiqua" w:hAnsi="Book Antiqua" w:cs="Calibri"/>
          <w:bCs/>
          <w:szCs w:val="24"/>
          <w:lang w:val="es-PR"/>
        </w:rPr>
        <w:t xml:space="preserve"> de </w:t>
      </w:r>
      <w:r w:rsidR="00DA458B" w:rsidRPr="002A25C9">
        <w:rPr>
          <w:rFonts w:ascii="Book Antiqua" w:hAnsi="Book Antiqua" w:cs="Calibri"/>
          <w:bCs/>
          <w:szCs w:val="24"/>
          <w:lang w:val="es-PR"/>
        </w:rPr>
        <w:t>s</w:t>
      </w:r>
      <w:r w:rsidRPr="002A25C9">
        <w:rPr>
          <w:rFonts w:ascii="Book Antiqua" w:hAnsi="Book Antiqua" w:cs="Calibri"/>
          <w:bCs/>
          <w:szCs w:val="24"/>
          <w:lang w:val="es-PR"/>
        </w:rPr>
        <w:t>alud que</w:t>
      </w:r>
    </w:p>
    <w:p w14:paraId="31FA8F5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ofrece la Administración de</w:t>
      </w:r>
    </w:p>
    <w:p w14:paraId="7459AF1B" w14:textId="3F928F70" w:rsidR="079ABE6F" w:rsidRPr="002A25C9" w:rsidRDefault="00FA3ED4"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w:t>
      </w:r>
      <w:r w:rsidR="00DA458B" w:rsidRPr="002A25C9">
        <w:rPr>
          <w:rFonts w:ascii="Book Antiqua" w:hAnsi="Book Antiqua" w:cs="Calibri"/>
          <w:bCs/>
          <w:szCs w:val="24"/>
          <w:lang w:val="es-PR"/>
        </w:rPr>
        <w:t>M</w:t>
      </w:r>
      <w:r w:rsidRPr="002A25C9">
        <w:rPr>
          <w:rFonts w:ascii="Book Antiqua" w:hAnsi="Book Antiqua" w:cs="Calibri"/>
          <w:bCs/>
          <w:szCs w:val="24"/>
          <w:lang w:val="es-PR"/>
        </w:rPr>
        <w:t>édicos</w:t>
      </w:r>
      <w:r w:rsidR="0073589B" w:rsidRPr="002A25C9">
        <w:rPr>
          <w:rFonts w:ascii="Book Antiqua" w:hAnsi="Book Antiqua" w:cs="Calibri"/>
          <w:bCs/>
          <w:szCs w:val="24"/>
          <w:lang w:val="es-PR"/>
        </w:rPr>
        <w:t xml:space="preserve"> (ASEM)</w:t>
      </w:r>
      <w:r w:rsidR="0073589B" w:rsidRPr="002A25C9">
        <w:rPr>
          <w:rFonts w:ascii="Book Antiqua" w:hAnsi="Book Antiqua" w:cs="Calibri"/>
          <w:bCs/>
          <w:szCs w:val="24"/>
          <w:lang w:val="es-PR"/>
        </w:rPr>
        <w:tab/>
        <w:t>2,963,000</w:t>
      </w:r>
    </w:p>
    <w:p w14:paraId="2F9F88F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656EDD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FEFE13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0A0FCEF" w14:textId="53E0D2E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10,000</w:t>
      </w:r>
    </w:p>
    <w:p w14:paraId="4B144ED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6,085,000</w:t>
      </w:r>
    </w:p>
    <w:p w14:paraId="65225FA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548,000</w:t>
      </w:r>
    </w:p>
    <w:p w14:paraId="72BC950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122,000</w:t>
      </w:r>
    </w:p>
    <w:p w14:paraId="47AE4E6A"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12,000</w:t>
      </w:r>
    </w:p>
    <w:p w14:paraId="050311C0"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5,208,000</w:t>
      </w:r>
    </w:p>
    <w:p w14:paraId="61CCB30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4FD5AA2"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068A9DB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0ED15D69" w14:textId="16A4521B"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195,000</w:t>
      </w:r>
    </w:p>
    <w:p w14:paraId="10F93627"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180,000</w:t>
      </w:r>
    </w:p>
    <w:p w14:paraId="439F21B4" w14:textId="25684ADC" w:rsidR="00191A53" w:rsidRPr="002A25C9" w:rsidRDefault="00C95A6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w:t>
      </w:r>
      <w:r w:rsidR="00191A53" w:rsidRPr="002A25C9">
        <w:rPr>
          <w:rFonts w:ascii="Book Antiqua" w:hAnsi="Book Antiqua" w:cs="Calibri"/>
          <w:bCs/>
          <w:szCs w:val="24"/>
          <w:lang w:val="es-PR"/>
        </w:rPr>
        <w:t>de transportación</w:t>
      </w:r>
      <w:r w:rsidR="00191A53" w:rsidRPr="002A25C9">
        <w:rPr>
          <w:rFonts w:ascii="Book Antiqua" w:hAnsi="Book Antiqua" w:cs="Calibri"/>
          <w:bCs/>
          <w:szCs w:val="24"/>
          <w:lang w:val="es-PR"/>
        </w:rPr>
        <w:tab/>
        <w:t>145,000</w:t>
      </w:r>
    </w:p>
    <w:p w14:paraId="4ADCBE52"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17E380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3237BE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1F8D844B" w14:textId="791EB59E"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35,000</w:t>
      </w:r>
    </w:p>
    <w:p w14:paraId="1318FAA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16,934,000</w:t>
      </w:r>
    </w:p>
    <w:p w14:paraId="405598FD" w14:textId="36EC07EF" w:rsidR="00191A53" w:rsidRPr="002A25C9" w:rsidRDefault="00FA3ED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2,570,000</w:t>
      </w:r>
    </w:p>
    <w:p w14:paraId="2EDAE91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1,428,000</w:t>
      </w:r>
    </w:p>
    <w:p w14:paraId="1F2D06A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D63F7D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1F2823D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1F49B91" w14:textId="249C0ED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B11641" w:rsidRPr="002A25C9">
        <w:rPr>
          <w:rFonts w:ascii="Book Antiqua" w:hAnsi="Book Antiqua" w:cs="Calibri"/>
          <w:bCs/>
          <w:szCs w:val="24"/>
          <w:lang w:val="es-PR"/>
        </w:rPr>
        <w:t xml:space="preserve">s </w:t>
      </w:r>
      <w:r w:rsidRPr="002A25C9">
        <w:rPr>
          <w:rFonts w:ascii="Book Antiqua" w:hAnsi="Book Antiqua" w:cs="Calibri"/>
          <w:bCs/>
          <w:szCs w:val="24"/>
          <w:lang w:val="es-PR"/>
        </w:rPr>
        <w:t>como “Drug Courts”)</w:t>
      </w:r>
      <w:r w:rsidRPr="002A25C9">
        <w:rPr>
          <w:rFonts w:ascii="Book Antiqua" w:hAnsi="Book Antiqua" w:cs="Calibri"/>
          <w:bCs/>
          <w:szCs w:val="24"/>
          <w:lang w:val="es-PR"/>
        </w:rPr>
        <w:tab/>
        <w:t>1,450,000</w:t>
      </w:r>
    </w:p>
    <w:p w14:paraId="0000F20E"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contratación de profesionales</w:t>
      </w:r>
    </w:p>
    <w:p w14:paraId="3F52B789" w14:textId="73CF2BCC" w:rsidR="00705A5F" w:rsidRPr="002A25C9" w:rsidRDefault="005F2BA7"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w:t>
      </w:r>
      <w:r w:rsidR="0073589B" w:rsidRPr="002A25C9">
        <w:rPr>
          <w:rFonts w:ascii="Book Antiqua" w:hAnsi="Book Antiqua" w:cs="Calibri"/>
          <w:bCs/>
          <w:szCs w:val="24"/>
          <w:lang w:val="es-PR"/>
        </w:rPr>
        <w:t>specializados</w:t>
      </w:r>
      <w:r w:rsidRPr="002A25C9">
        <w:rPr>
          <w:rFonts w:ascii="Book Antiqua" w:hAnsi="Book Antiqua" w:cs="Calibri"/>
          <w:bCs/>
          <w:szCs w:val="24"/>
          <w:lang w:val="es-PR"/>
        </w:rPr>
        <w:t xml:space="preserve"> de la</w:t>
      </w:r>
      <w:r w:rsidR="0073589B" w:rsidRPr="002A25C9">
        <w:rPr>
          <w:rFonts w:ascii="Book Antiqua" w:hAnsi="Book Antiqua" w:cs="Calibri"/>
          <w:bCs/>
          <w:szCs w:val="24"/>
          <w:lang w:val="es-PR"/>
        </w:rPr>
        <w:t xml:space="preserve"> salud mental para la</w:t>
      </w:r>
    </w:p>
    <w:p w14:paraId="6357E24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apertura de dos salas de atención a</w:t>
      </w:r>
    </w:p>
    <w:p w14:paraId="3D91A24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pacientes en el Hospital de Psiquiatría</w:t>
      </w:r>
    </w:p>
    <w:p w14:paraId="170C474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San Juan</w:t>
      </w:r>
      <w:r w:rsidRPr="002A25C9">
        <w:rPr>
          <w:rFonts w:ascii="Book Antiqua" w:hAnsi="Book Antiqua" w:cs="Calibri"/>
          <w:bCs/>
          <w:szCs w:val="24"/>
          <w:lang w:val="es-PR"/>
        </w:rPr>
        <w:tab/>
        <w:t>3,161,000</w:t>
      </w:r>
    </w:p>
    <w:p w14:paraId="4D1655F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dar continuidad a los servicios</w:t>
      </w:r>
    </w:p>
    <w:p w14:paraId="6CEBC36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profesionales del Hospital de Psiquiatría</w:t>
      </w:r>
    </w:p>
    <w:p w14:paraId="2BB46A3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Forense de Ponce</w:t>
      </w:r>
      <w:r w:rsidRPr="002A25C9">
        <w:rPr>
          <w:rFonts w:ascii="Book Antiqua" w:hAnsi="Book Antiqua" w:cs="Calibri"/>
          <w:bCs/>
          <w:szCs w:val="24"/>
          <w:lang w:val="es-PR"/>
        </w:rPr>
        <w:tab/>
        <w:t>2,035,000</w:t>
      </w:r>
    </w:p>
    <w:p w14:paraId="713EC9FF" w14:textId="77777777" w:rsidR="005F2BA7"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la apertura de la unidad </w:t>
      </w:r>
      <w:r w:rsidR="005F2BA7" w:rsidRPr="002A25C9">
        <w:rPr>
          <w:rFonts w:ascii="Book Antiqua" w:hAnsi="Book Antiqua" w:cs="Calibri"/>
          <w:bCs/>
          <w:szCs w:val="24"/>
          <w:lang w:val="es-PR"/>
        </w:rPr>
        <w:t xml:space="preserve">que </w:t>
      </w:r>
    </w:p>
    <w:p w14:paraId="511CA3BE" w14:textId="22B5F2A2" w:rsidR="005F2BA7" w:rsidRPr="002A25C9" w:rsidRDefault="005F2BA7" w:rsidP="005F2BA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provee </w:t>
      </w:r>
      <w:r w:rsidR="0073589B" w:rsidRPr="002A25C9">
        <w:rPr>
          <w:rFonts w:ascii="Book Antiqua" w:hAnsi="Book Antiqua" w:cs="Calibri"/>
          <w:bCs/>
          <w:szCs w:val="24"/>
          <w:lang w:val="es-PR"/>
        </w:rPr>
        <w:t xml:space="preserve">servicios </w:t>
      </w:r>
      <w:r w:rsidRPr="002A25C9">
        <w:rPr>
          <w:rFonts w:ascii="Book Antiqua" w:hAnsi="Book Antiqua" w:cs="Calibri"/>
          <w:bCs/>
          <w:szCs w:val="24"/>
          <w:lang w:val="es-PR"/>
        </w:rPr>
        <w:t>para la</w:t>
      </w:r>
      <w:r w:rsidR="0073589B" w:rsidRPr="002A25C9">
        <w:rPr>
          <w:rFonts w:ascii="Book Antiqua" w:hAnsi="Book Antiqua" w:cs="Calibri"/>
          <w:bCs/>
          <w:szCs w:val="24"/>
          <w:lang w:val="es-PR"/>
        </w:rPr>
        <w:t xml:space="preserve"> atención </w:t>
      </w:r>
    </w:p>
    <w:p w14:paraId="26CADCC8" w14:textId="36E3D97E" w:rsidR="079ABE6F" w:rsidRPr="002A25C9" w:rsidRDefault="005F2BA7" w:rsidP="005F2BA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w:t>
      </w:r>
      <w:r w:rsidR="0073589B" w:rsidRPr="002A25C9">
        <w:rPr>
          <w:rFonts w:ascii="Book Antiqua" w:hAnsi="Book Antiqua" w:cs="Calibri"/>
          <w:bCs/>
          <w:szCs w:val="24"/>
          <w:lang w:val="es-PR"/>
        </w:rPr>
        <w:t xml:space="preserve"> alcoholismo</w:t>
      </w:r>
      <w:r w:rsidR="0073589B"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2,880,000</w:t>
      </w:r>
    </w:p>
    <w:p w14:paraId="27219497" w14:textId="77777777" w:rsidR="00500A76" w:rsidRPr="002A25C9" w:rsidRDefault="00500A76">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Para continuar con la c</w:t>
      </w:r>
      <w:r w:rsidR="000130BA" w:rsidRPr="002A25C9">
        <w:rPr>
          <w:rFonts w:ascii="Book Antiqua" w:hAnsi="Book Antiqua"/>
          <w:bCs/>
          <w:szCs w:val="24"/>
          <w:lang w:val="es-PR"/>
        </w:rPr>
        <w:t>ontra</w:t>
      </w:r>
      <w:r w:rsidRPr="002A25C9">
        <w:rPr>
          <w:rFonts w:ascii="Book Antiqua" w:hAnsi="Book Antiqua"/>
          <w:bCs/>
          <w:szCs w:val="24"/>
          <w:lang w:val="es-PR"/>
        </w:rPr>
        <w:t xml:space="preserve">tación </w:t>
      </w:r>
    </w:p>
    <w:p w14:paraId="07C94561" w14:textId="77777777" w:rsidR="00500A76" w:rsidRPr="002A25C9" w:rsidRDefault="00500A76" w:rsidP="000130BA">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de </w:t>
      </w:r>
      <w:r w:rsidR="000130BA" w:rsidRPr="002A25C9">
        <w:rPr>
          <w:rFonts w:ascii="Book Antiqua" w:hAnsi="Book Antiqua"/>
          <w:bCs/>
          <w:szCs w:val="24"/>
          <w:lang w:val="es-PR"/>
        </w:rPr>
        <w:t xml:space="preserve">personal multidisciplinario </w:t>
      </w:r>
    </w:p>
    <w:p w14:paraId="0BA97947" w14:textId="77777777" w:rsidR="00500A76" w:rsidRPr="002A25C9" w:rsidRDefault="00500A76" w:rsidP="000130BA">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responsable de la evaluación de </w:t>
      </w:r>
    </w:p>
    <w:p w14:paraId="60BC9EE5" w14:textId="0ED29981" w:rsidR="00500A76" w:rsidRPr="002A25C9" w:rsidRDefault="00500A76" w:rsidP="00597EAB">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movimiento de pacientes de los </w:t>
      </w:r>
    </w:p>
    <w:p w14:paraId="4F84A505" w14:textId="0A5B0432" w:rsidR="00191A53" w:rsidRPr="002A25C9" w:rsidRDefault="00500A76"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bCs/>
          <w:szCs w:val="24"/>
          <w:lang w:val="es-PR"/>
        </w:rPr>
        <w:t>hospitales a hogares</w:t>
      </w:r>
      <w:r w:rsidR="00191A53" w:rsidRPr="002A25C9">
        <w:rPr>
          <w:rFonts w:ascii="Book Antiqua" w:hAnsi="Book Antiqua" w:cs="Calibri"/>
          <w:bCs/>
          <w:szCs w:val="24"/>
          <w:lang w:val="es-PR"/>
        </w:rPr>
        <w:tab/>
        <w:t>960,000</w:t>
      </w:r>
    </w:p>
    <w:p w14:paraId="3EE122B7" w14:textId="77777777" w:rsidR="00500A76" w:rsidRPr="002A25C9" w:rsidRDefault="00500A76">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contratar los </w:t>
      </w:r>
      <w:r w:rsidR="00597EAB" w:rsidRPr="002A25C9">
        <w:rPr>
          <w:rFonts w:ascii="Book Antiqua" w:hAnsi="Book Antiqua" w:cs="Calibri"/>
          <w:bCs/>
          <w:szCs w:val="24"/>
          <w:lang w:val="es-PR"/>
        </w:rPr>
        <w:t>servicios profesionales </w:t>
      </w:r>
    </w:p>
    <w:p w14:paraId="1397548F" w14:textId="77777777" w:rsidR="00500A76" w:rsidRPr="002A25C9" w:rsidRDefault="00597EAB" w:rsidP="00597E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directos y especializados para el tratamiento </w:t>
      </w:r>
    </w:p>
    <w:p w14:paraId="1E1AE3ED" w14:textId="58A89B11" w:rsidR="079ABE6F" w:rsidRPr="002A25C9" w:rsidRDefault="00597EAB" w:rsidP="00597EA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w:t>
      </w:r>
      <w:r w:rsidR="00500A76" w:rsidRPr="002A25C9">
        <w:rPr>
          <w:rFonts w:ascii="Book Antiqua" w:hAnsi="Book Antiqua" w:cs="Calibri"/>
          <w:bCs/>
          <w:szCs w:val="24"/>
          <w:lang w:val="es-PR"/>
        </w:rPr>
        <w:t xml:space="preserve"> </w:t>
      </w:r>
      <w:r w:rsidRPr="002A25C9">
        <w:rPr>
          <w:rFonts w:ascii="Book Antiqua" w:hAnsi="Book Antiqua" w:cs="Calibri"/>
          <w:bCs/>
          <w:szCs w:val="24"/>
          <w:lang w:val="es-PR"/>
        </w:rPr>
        <w:t>jóvenes y niños</w:t>
      </w:r>
      <w:r w:rsidR="0073589B"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2,000,000</w:t>
      </w:r>
    </w:p>
    <w:p w14:paraId="35CBCE7D" w14:textId="77777777" w:rsidR="00500A76" w:rsidRPr="002A25C9" w:rsidRDefault="00500A76">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contratar </w:t>
      </w:r>
      <w:r w:rsidR="00597EAB" w:rsidRPr="002A25C9">
        <w:rPr>
          <w:rFonts w:ascii="Book Antiqua" w:hAnsi="Book Antiqua" w:cs="Calibri"/>
          <w:bCs/>
          <w:szCs w:val="24"/>
          <w:lang w:val="es-PR"/>
        </w:rPr>
        <w:t>inspectores que serán</w:t>
      </w:r>
    </w:p>
    <w:p w14:paraId="54FF88C2" w14:textId="77777777" w:rsidR="00500A76"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responsables de evaluar y certificar </w:t>
      </w:r>
    </w:p>
    <w:p w14:paraId="6BA47006" w14:textId="77777777" w:rsidR="00500A76"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buen funcionamiento y cumplimiento </w:t>
      </w:r>
    </w:p>
    <w:p w14:paraId="6A7003B5" w14:textId="77777777" w:rsidR="00500A76"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normas de los hogares que</w:t>
      </w:r>
      <w:r w:rsidR="00500A76" w:rsidRPr="002A25C9">
        <w:rPr>
          <w:rFonts w:ascii="Book Antiqua" w:hAnsi="Book Antiqua" w:cs="Calibri"/>
          <w:bCs/>
          <w:szCs w:val="24"/>
          <w:lang w:val="es-PR"/>
        </w:rPr>
        <w:t xml:space="preserve"> brind</w:t>
      </w:r>
      <w:r w:rsidRPr="002A25C9">
        <w:rPr>
          <w:rFonts w:ascii="Book Antiqua" w:hAnsi="Book Antiqua" w:cs="Calibri"/>
          <w:bCs/>
          <w:szCs w:val="24"/>
          <w:lang w:val="es-PR"/>
        </w:rPr>
        <w:t xml:space="preserve">an </w:t>
      </w:r>
    </w:p>
    <w:p w14:paraId="08A6B865" w14:textId="485EBE32" w:rsidR="00191A53" w:rsidRPr="002A25C9" w:rsidRDefault="00597EAB" w:rsidP="00597E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servicios </w:t>
      </w:r>
      <w:r w:rsidR="00500A76" w:rsidRPr="002A25C9">
        <w:rPr>
          <w:rFonts w:ascii="Book Antiqua" w:hAnsi="Book Antiqua" w:cs="Calibri"/>
          <w:bCs/>
          <w:szCs w:val="24"/>
          <w:lang w:val="es-PR"/>
        </w:rPr>
        <w:t xml:space="preserve">de cuidado al </w:t>
      </w:r>
      <w:r w:rsidRPr="002A25C9">
        <w:rPr>
          <w:rFonts w:ascii="Book Antiqua" w:hAnsi="Book Antiqua" w:cs="Calibri"/>
          <w:bCs/>
          <w:szCs w:val="24"/>
          <w:lang w:val="es-PR"/>
        </w:rPr>
        <w:t>paciente</w:t>
      </w:r>
      <w:r w:rsidR="00191A53" w:rsidRPr="002A25C9">
        <w:rPr>
          <w:rFonts w:ascii="Book Antiqua" w:hAnsi="Book Antiqua" w:cs="Calibri"/>
          <w:bCs/>
          <w:szCs w:val="24"/>
          <w:lang w:val="es-PR"/>
        </w:rPr>
        <w:tab/>
        <w:t>450,000</w:t>
      </w:r>
    </w:p>
    <w:p w14:paraId="7EFC9E2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25,504,000</w:t>
      </w:r>
    </w:p>
    <w:p w14:paraId="3C4B54F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410,000</w:t>
      </w:r>
    </w:p>
    <w:p w14:paraId="31078709"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los servicios</w:t>
      </w:r>
    </w:p>
    <w:p w14:paraId="08D42F0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provistos por los hogares grupales</w:t>
      </w:r>
    </w:p>
    <w:p w14:paraId="4F1DC3D6" w14:textId="309266C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transitorios (Hogares)</w:t>
      </w:r>
      <w:r w:rsidRPr="002A25C9">
        <w:rPr>
          <w:rFonts w:ascii="Book Antiqua" w:hAnsi="Book Antiqua" w:cs="Calibri"/>
          <w:bCs/>
          <w:szCs w:val="24"/>
          <w:lang w:val="es-PR"/>
        </w:rPr>
        <w:tab/>
        <w:t>24,121,000</w:t>
      </w:r>
    </w:p>
    <w:p w14:paraId="43EED8D6"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3D01596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77CF2E6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62337CBB" w14:textId="34F9373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9A5BE3"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973,000</w:t>
      </w:r>
    </w:p>
    <w:p w14:paraId="6C44FA0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2,503,000</w:t>
      </w:r>
    </w:p>
    <w:p w14:paraId="6C41B365" w14:textId="77777777" w:rsidR="001B7954" w:rsidRPr="002A25C9" w:rsidRDefault="001B7954">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F8C09D3" w14:textId="77777777" w:rsidR="001B7954" w:rsidRPr="002A25C9" w:rsidRDefault="001B7954" w:rsidP="001B795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2A61BF4B" w14:textId="77777777" w:rsidR="001B7954" w:rsidRPr="002A25C9" w:rsidRDefault="001B7954" w:rsidP="001B795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602B9FD" w14:textId="021D3BD2" w:rsidR="001B7954" w:rsidRPr="002A25C9" w:rsidRDefault="001B7954" w:rsidP="001B795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(conocidos como “Drug Courts”)</w:t>
      </w:r>
      <w:r w:rsidRPr="002A25C9">
        <w:rPr>
          <w:rFonts w:ascii="Book Antiqua" w:hAnsi="Book Antiqua" w:cs="Calibri"/>
          <w:bCs/>
          <w:szCs w:val="24"/>
          <w:lang w:val="es-PR"/>
        </w:rPr>
        <w:tab/>
        <w:t>234,000</w:t>
      </w:r>
    </w:p>
    <w:p w14:paraId="2D380408" w14:textId="35BE0641" w:rsidR="00191A53" w:rsidRPr="002A25C9" w:rsidRDefault="001B7954">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m</w:t>
      </w:r>
      <w:r w:rsidR="00191A53" w:rsidRPr="002A25C9">
        <w:rPr>
          <w:rFonts w:ascii="Book Antiqua" w:hAnsi="Book Antiqua" w:cs="Calibri"/>
          <w:bCs/>
          <w:szCs w:val="24"/>
          <w:lang w:val="es-PR"/>
        </w:rPr>
        <w:t>ateriales y suministros</w:t>
      </w:r>
      <w:r w:rsidR="00191A53" w:rsidRPr="002A25C9">
        <w:rPr>
          <w:rFonts w:ascii="Book Antiqua" w:hAnsi="Book Antiqua" w:cs="Calibri"/>
          <w:bCs/>
          <w:szCs w:val="24"/>
          <w:lang w:val="es-PR"/>
        </w:rPr>
        <w:tab/>
        <w:t>2,269,000</w:t>
      </w:r>
    </w:p>
    <w:p w14:paraId="5D638BE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162,000</w:t>
      </w:r>
    </w:p>
    <w:p w14:paraId="4EFBF61D"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331D896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de Salones Especializados</w:t>
      </w:r>
    </w:p>
    <w:p w14:paraId="0F2D309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Casos de Sustancias Controladas</w:t>
      </w:r>
    </w:p>
    <w:p w14:paraId="53AD506B" w14:textId="78D0BC5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(conocido</w:t>
      </w:r>
      <w:r w:rsidR="009A5BE3" w:rsidRPr="002A25C9">
        <w:rPr>
          <w:rFonts w:ascii="Book Antiqua" w:hAnsi="Book Antiqua" w:cs="Calibri"/>
          <w:bCs/>
          <w:szCs w:val="24"/>
          <w:lang w:val="es-PR"/>
        </w:rPr>
        <w:t>s</w:t>
      </w:r>
      <w:r w:rsidRPr="002A25C9">
        <w:rPr>
          <w:rFonts w:ascii="Book Antiqua" w:hAnsi="Book Antiqua" w:cs="Calibri"/>
          <w:bCs/>
          <w:szCs w:val="24"/>
          <w:lang w:val="es-PR"/>
        </w:rPr>
        <w:t xml:space="preserve"> como “Drug Courts”)</w:t>
      </w:r>
      <w:r w:rsidRPr="002A25C9">
        <w:rPr>
          <w:rFonts w:ascii="Book Antiqua" w:hAnsi="Book Antiqua" w:cs="Calibri"/>
          <w:bCs/>
          <w:szCs w:val="24"/>
          <w:lang w:val="es-PR"/>
        </w:rPr>
        <w:tab/>
        <w:t>162,000</w:t>
      </w:r>
    </w:p>
    <w:p w14:paraId="3AF2EA9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429,000</w:t>
      </w:r>
    </w:p>
    <w:p w14:paraId="141F8FC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Aportaciones a entidades no gubernamentales</w:t>
      </w:r>
      <w:r w:rsidRPr="002A25C9">
        <w:rPr>
          <w:rFonts w:ascii="Book Antiqua" w:hAnsi="Book Antiqua" w:cs="Calibri"/>
          <w:bCs/>
          <w:szCs w:val="24"/>
          <w:lang w:val="es-PR"/>
        </w:rPr>
        <w:tab/>
        <w:t>8,142,000</w:t>
      </w:r>
    </w:p>
    <w:p w14:paraId="19DACF9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del Hogar</w:t>
      </w:r>
    </w:p>
    <w:p w14:paraId="7A5A5341" w14:textId="2CA62B4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Providencia, en el Viejo San Juan</w:t>
      </w:r>
      <w:r w:rsidRPr="002A25C9">
        <w:rPr>
          <w:rFonts w:ascii="Book Antiqua" w:hAnsi="Book Antiqua" w:cs="Calibri"/>
          <w:bCs/>
          <w:szCs w:val="24"/>
          <w:lang w:val="es-PR"/>
        </w:rPr>
        <w:tab/>
        <w:t>25,000</w:t>
      </w:r>
    </w:p>
    <w:p w14:paraId="7638D36E"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Teen Challenge</w:t>
      </w:r>
      <w:r w:rsidRPr="002A25C9">
        <w:rPr>
          <w:rFonts w:ascii="Book Antiqua" w:hAnsi="Book Antiqua" w:cs="Calibri"/>
          <w:bCs/>
          <w:szCs w:val="24"/>
          <w:lang w:val="es-PR"/>
        </w:rPr>
        <w:tab/>
        <w:t>360,000</w:t>
      </w:r>
    </w:p>
    <w:p w14:paraId="7D1415AC"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6906B4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Hogar Crea, Inc., según lo dispuesto</w:t>
      </w:r>
    </w:p>
    <w:p w14:paraId="6D709679" w14:textId="61B5D38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RC 157-2005</w:t>
      </w:r>
      <w:r w:rsidRPr="002A25C9">
        <w:rPr>
          <w:rFonts w:ascii="Book Antiqua" w:hAnsi="Book Antiqua" w:cs="Calibri"/>
          <w:bCs/>
          <w:szCs w:val="24"/>
          <w:lang w:val="es-PR"/>
        </w:rPr>
        <w:tab/>
        <w:t>1,890,000</w:t>
      </w:r>
    </w:p>
    <w:p w14:paraId="1349A0B0"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0AA635A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Iniciativa Comunitaria de</w:t>
      </w:r>
    </w:p>
    <w:p w14:paraId="2565774D" w14:textId="574F9A8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Investigación, Inc.</w:t>
      </w:r>
      <w:r w:rsidRPr="002A25C9">
        <w:rPr>
          <w:rFonts w:ascii="Book Antiqua" w:hAnsi="Book Antiqua" w:cs="Calibri"/>
          <w:bCs/>
          <w:szCs w:val="24"/>
          <w:lang w:val="es-PR"/>
        </w:rPr>
        <w:tab/>
        <w:t>1,440,000</w:t>
      </w:r>
    </w:p>
    <w:p w14:paraId="409E95D2"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1EE672C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Centro San Francisco, Ponce, según lo</w:t>
      </w:r>
    </w:p>
    <w:p w14:paraId="09CD2B4F" w14:textId="1B2DAD9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RC 183-2005</w:t>
      </w:r>
      <w:r w:rsidRPr="002A25C9">
        <w:rPr>
          <w:rFonts w:ascii="Book Antiqua" w:hAnsi="Book Antiqua" w:cs="Calibri"/>
          <w:bCs/>
          <w:szCs w:val="24"/>
          <w:lang w:val="es-PR"/>
        </w:rPr>
        <w:tab/>
        <w:t>200,000</w:t>
      </w:r>
    </w:p>
    <w:p w14:paraId="1F033D5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5A54B23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it-IT"/>
        </w:rPr>
        <w:t xml:space="preserve">del Centro Sor Isolina Ferré, Inc. </w:t>
      </w:r>
      <w:r w:rsidRPr="002A25C9">
        <w:rPr>
          <w:rFonts w:ascii="Book Antiqua" w:hAnsi="Book Antiqua" w:cs="Calibri"/>
          <w:bCs/>
          <w:szCs w:val="24"/>
          <w:lang w:val="es-PR"/>
        </w:rPr>
        <w:t>(Caimito),</w:t>
      </w:r>
    </w:p>
    <w:p w14:paraId="7E465ECA" w14:textId="1C38A72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lo dispuesto en la RC 183-2005</w:t>
      </w:r>
      <w:r w:rsidRPr="002A25C9">
        <w:rPr>
          <w:rFonts w:ascii="Book Antiqua" w:hAnsi="Book Antiqua" w:cs="Calibri"/>
          <w:bCs/>
          <w:szCs w:val="24"/>
          <w:lang w:val="es-PR"/>
        </w:rPr>
        <w:tab/>
        <w:t>250,000</w:t>
      </w:r>
    </w:p>
    <w:p w14:paraId="6CAF7805"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229C55C6" w14:textId="14AFA77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Fundación UPENS</w:t>
      </w:r>
      <w:r w:rsidRPr="002A25C9">
        <w:rPr>
          <w:rFonts w:ascii="Book Antiqua" w:hAnsi="Book Antiqua" w:cs="Calibri"/>
          <w:bCs/>
          <w:szCs w:val="24"/>
          <w:lang w:val="es-PR"/>
        </w:rPr>
        <w:tab/>
        <w:t>950,000</w:t>
      </w:r>
    </w:p>
    <w:p w14:paraId="62934D71"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480ED0F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it-IT"/>
        </w:rPr>
      </w:pPr>
      <w:r w:rsidRPr="002A25C9">
        <w:rPr>
          <w:rFonts w:ascii="Book Antiqua" w:hAnsi="Book Antiqua" w:cs="Calibri"/>
          <w:bCs/>
          <w:szCs w:val="24"/>
          <w:lang w:val="it-IT"/>
        </w:rPr>
        <w:t>del Centro Sor Isolina Ferré, Inc.,</w:t>
      </w:r>
    </w:p>
    <w:p w14:paraId="7B72DF8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Playa de Ponce, según lo dispuesto en</w:t>
      </w:r>
    </w:p>
    <w:p w14:paraId="00F540EB" w14:textId="73E5C59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183-2005</w:t>
      </w:r>
      <w:r w:rsidRPr="002A25C9">
        <w:rPr>
          <w:rFonts w:ascii="Book Antiqua" w:hAnsi="Book Antiqua" w:cs="Calibri"/>
          <w:bCs/>
          <w:szCs w:val="24"/>
          <w:lang w:val="es-PR"/>
        </w:rPr>
        <w:tab/>
        <w:t>1,900,000</w:t>
      </w:r>
    </w:p>
    <w:p w14:paraId="5BC81DCF"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sufragar gastos de funcionamiento</w:t>
      </w:r>
    </w:p>
    <w:p w14:paraId="272C6F02" w14:textId="6CEDF201"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Sor Isolina Ferré, Inc.</w:t>
      </w:r>
      <w:r w:rsidRPr="002A25C9">
        <w:rPr>
          <w:rFonts w:ascii="Book Antiqua" w:hAnsi="Book Antiqua" w:cs="Calibri"/>
          <w:bCs/>
          <w:szCs w:val="24"/>
          <w:lang w:val="es-PR"/>
        </w:rPr>
        <w:tab/>
        <w:t>850,000</w:t>
      </w:r>
    </w:p>
    <w:p w14:paraId="6EAB78BD"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343E2C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277,000</w:t>
      </w:r>
    </w:p>
    <w:p w14:paraId="1E5F8000"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918,000</w:t>
      </w:r>
    </w:p>
    <w:p w14:paraId="50BE5112" w14:textId="0C928F10"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441504" w:rsidRPr="002A25C9">
        <w:rPr>
          <w:rFonts w:ascii="Book Antiqua" w:hAnsi="Book Antiqua" w:cs="Calibri"/>
          <w:bCs/>
          <w:szCs w:val="24"/>
          <w:lang w:val="es-PR"/>
        </w:rPr>
        <w:t>Récord Médico Electrónico</w:t>
      </w:r>
      <w:r w:rsidRPr="002A25C9">
        <w:rPr>
          <w:rFonts w:ascii="Book Antiqua" w:hAnsi="Book Antiqua" w:cs="Calibri"/>
          <w:bCs/>
          <w:szCs w:val="24"/>
          <w:lang w:val="es-PR"/>
        </w:rPr>
        <w:tab/>
        <w:t>918,000</w:t>
      </w:r>
    </w:p>
    <w:p w14:paraId="4DD2B973" w14:textId="77777777" w:rsidR="009A5BE3"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30390DE9" w14:textId="08520692" w:rsidR="00556DAA" w:rsidRPr="002A25C9" w:rsidRDefault="00556DAA" w:rsidP="009A5BE3">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1,350,000</w:t>
      </w:r>
    </w:p>
    <w:p w14:paraId="68BEBA0D" w14:textId="77777777" w:rsidR="000D0276" w:rsidRPr="002A25C9" w:rsidRDefault="00141AB0">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operacionales del</w:t>
      </w:r>
    </w:p>
    <w:p w14:paraId="77F470F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Concilio Multisectorial en Apoyo a</w:t>
      </w:r>
    </w:p>
    <w:p w14:paraId="779FAC2B" w14:textId="6163121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Población de Personas sin Hogar</w:t>
      </w:r>
      <w:r w:rsidRPr="002A25C9">
        <w:rPr>
          <w:rFonts w:ascii="Book Antiqua" w:hAnsi="Book Antiqua" w:cs="Calibri"/>
          <w:bCs/>
          <w:szCs w:val="24"/>
          <w:lang w:val="es-PR"/>
        </w:rPr>
        <w:tab/>
        <w:t>259,000</w:t>
      </w:r>
    </w:p>
    <w:p w14:paraId="03954AA1" w14:textId="77777777" w:rsidR="00F83804" w:rsidRPr="002A25C9" w:rsidRDefault="00F83804">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asegurar el cumplimiento de la </w:t>
      </w:r>
    </w:p>
    <w:p w14:paraId="115CAFAC" w14:textId="77777777" w:rsidR="00F83804" w:rsidRPr="002A25C9" w:rsidRDefault="00F83804" w:rsidP="00F8380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36-2021 y financiar el “Observatorio</w:t>
      </w:r>
    </w:p>
    <w:p w14:paraId="2BCC2144" w14:textId="77777777" w:rsidR="00F83804" w:rsidRPr="002A25C9" w:rsidRDefault="00F83804" w:rsidP="00F8380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Drogas de Puerto Rico”; para </w:t>
      </w:r>
    </w:p>
    <w:p w14:paraId="512507FE" w14:textId="77777777" w:rsidR="00F83804" w:rsidRPr="002A25C9" w:rsidRDefault="00F83804" w:rsidP="00F8380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observar y prevenir el abuso de</w:t>
      </w:r>
    </w:p>
    <w:p w14:paraId="14B07065" w14:textId="77777777" w:rsidR="00F83804" w:rsidRPr="002A25C9" w:rsidRDefault="00F83804" w:rsidP="00F83804">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opioides, fentanilo y otras drogas</w:t>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cs="Calibri"/>
          <w:bCs/>
          <w:lang w:val="es-PR"/>
        </w:rPr>
        <w:t>1,035,000</w:t>
      </w:r>
    </w:p>
    <w:p w14:paraId="32ACA92F" w14:textId="77777777" w:rsidR="00C27DB5" w:rsidRPr="002A25C9" w:rsidRDefault="00C27DB5">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Otros incentivos y subsidios dirigidos</w:t>
      </w:r>
    </w:p>
    <w:p w14:paraId="24E34B30" w14:textId="77777777" w:rsidR="00C27DB5" w:rsidRPr="002A25C9" w:rsidRDefault="00C27DB5" w:rsidP="00C27DB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w:t>
      </w:r>
      <w:r w:rsidRPr="002A25C9">
        <w:rPr>
          <w:rFonts w:ascii="Book Antiqua" w:hAnsi="Book Antiqua" w:cs="Calibri"/>
          <w:bCs/>
          <w:szCs w:val="24"/>
          <w:lang w:val="es-PR"/>
        </w:rPr>
        <w:tab/>
        <w:t>56,000</w:t>
      </w:r>
    </w:p>
    <w:p w14:paraId="280B85B3" w14:textId="2D0CAFF1" w:rsidR="00A03385"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Otros Programas incluidos en </w:t>
      </w:r>
      <w:r w:rsidR="006121A4" w:rsidRPr="002A25C9">
        <w:rPr>
          <w:rFonts w:ascii="Book Antiqua" w:hAnsi="Book Antiqua" w:cs="Calibri"/>
          <w:bCs/>
          <w:szCs w:val="24"/>
          <w:lang w:val="es-PR"/>
        </w:rPr>
        <w:t>la Administración de</w:t>
      </w:r>
    </w:p>
    <w:p w14:paraId="597346E7" w14:textId="649B55D3" w:rsidR="001275CE" w:rsidRPr="002A25C9" w:rsidRDefault="00A03385"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95129" w:rsidRPr="002A25C9">
        <w:rPr>
          <w:rFonts w:ascii="Book Antiqua" w:hAnsi="Book Antiqua" w:cs="Calibri"/>
          <w:bCs/>
          <w:szCs w:val="24"/>
          <w:lang w:val="es-PR"/>
        </w:rPr>
        <w:t xml:space="preserve">Servicios de Salud </w:t>
      </w:r>
      <w:r w:rsidR="00444EA6" w:rsidRPr="002A25C9">
        <w:rPr>
          <w:rFonts w:ascii="Book Antiqua" w:hAnsi="Book Antiqua" w:cs="Calibri"/>
          <w:bCs/>
          <w:szCs w:val="24"/>
          <w:lang w:val="es-PR"/>
        </w:rPr>
        <w:t>Mental y Contra la Adicción</w:t>
      </w:r>
      <w:r w:rsidR="00444EA6" w:rsidRPr="002A25C9">
        <w:rPr>
          <w:rFonts w:ascii="Book Antiqua" w:hAnsi="Book Antiqua" w:cs="Calibri"/>
          <w:bCs/>
          <w:szCs w:val="24"/>
          <w:lang w:val="es-PR"/>
        </w:rPr>
        <w:tab/>
        <w:t>126,745,000</w:t>
      </w:r>
    </w:p>
    <w:p w14:paraId="3673F531" w14:textId="76B7CE7C" w:rsidR="00444EA6" w:rsidRPr="002A25C9" w:rsidRDefault="00444EA6">
      <w:pPr>
        <w:pStyle w:val="ListParagraph"/>
        <w:numPr>
          <w:ilvl w:val="1"/>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Centro Comprensivo del Cáncer</w:t>
      </w:r>
      <w:r w:rsidR="009F380A" w:rsidRPr="002A25C9">
        <w:rPr>
          <w:rFonts w:ascii="Book Antiqua" w:hAnsi="Book Antiqua" w:cs="Calibri"/>
          <w:bCs/>
          <w:szCs w:val="24"/>
          <w:lang w:val="es-PR"/>
        </w:rPr>
        <w:t xml:space="preserve"> de la Universidad de Puerto Rico</w:t>
      </w:r>
    </w:p>
    <w:p w14:paraId="19923A83"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7,301,000</w:t>
      </w:r>
    </w:p>
    <w:p w14:paraId="19DB61AC"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4,650,000</w:t>
      </w:r>
    </w:p>
    <w:p w14:paraId="103ED22A"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320,000</w:t>
      </w:r>
    </w:p>
    <w:p w14:paraId="55113E1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834,000</w:t>
      </w:r>
    </w:p>
    <w:p w14:paraId="1187F856"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1,398,000</w:t>
      </w:r>
    </w:p>
    <w:p w14:paraId="284EB803" w14:textId="351B2622" w:rsidR="00191A53" w:rsidRPr="002A25C9" w:rsidRDefault="000500D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99,000</w:t>
      </w:r>
    </w:p>
    <w:p w14:paraId="6EF60A7A"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5,779,000</w:t>
      </w:r>
    </w:p>
    <w:p w14:paraId="6FFCDDC8"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3,903,000</w:t>
      </w:r>
    </w:p>
    <w:p w14:paraId="52D53E69" w14:textId="77777777" w:rsidR="00191A53" w:rsidRPr="002A25C9" w:rsidRDefault="00191A53">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589,000</w:t>
      </w:r>
    </w:p>
    <w:p w14:paraId="1144CDD8" w14:textId="77777777" w:rsidR="00FC2FCC" w:rsidRPr="002A25C9" w:rsidRDefault="004753CE">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9C82C9E" w14:textId="12E35BEB"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1,287,000</w:t>
      </w:r>
    </w:p>
    <w:p w14:paraId="6F648781"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537,000</w:t>
      </w:r>
    </w:p>
    <w:p w14:paraId="29D4349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10,000</w:t>
      </w:r>
    </w:p>
    <w:p w14:paraId="4CF32F4B"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695,000</w:t>
      </w:r>
    </w:p>
    <w:p w14:paraId="0E97E03E"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78,000</w:t>
      </w:r>
    </w:p>
    <w:p w14:paraId="73825993"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1,304,000</w:t>
      </w:r>
    </w:p>
    <w:p w14:paraId="6AB35F4D"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180,000</w:t>
      </w:r>
    </w:p>
    <w:p w14:paraId="7E5BF365"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267,000</w:t>
      </w:r>
    </w:p>
    <w:p w14:paraId="2895758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269,000</w:t>
      </w:r>
    </w:p>
    <w:p w14:paraId="08C9D3D2" w14:textId="77777777" w:rsidR="00556DAA" w:rsidRPr="002A25C9" w:rsidRDefault="00556DAA">
      <w:pPr>
        <w:pStyle w:val="ListParagraph"/>
        <w:numPr>
          <w:ilvl w:val="3"/>
          <w:numId w:val="87"/>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700,000</w:t>
      </w:r>
    </w:p>
    <w:p w14:paraId="079ED9D0" w14:textId="55345E7E" w:rsidR="00420BE6" w:rsidRPr="002A25C9" w:rsidRDefault="00F54A4C">
      <w:pPr>
        <w:pStyle w:val="ListParagraph"/>
        <w:numPr>
          <w:ilvl w:val="4"/>
          <w:numId w:val="87"/>
        </w:numPr>
        <w:tabs>
          <w:tab w:val="right" w:pos="8200"/>
        </w:tabs>
        <w:spacing w:line="480" w:lineRule="auto"/>
        <w:rPr>
          <w:rFonts w:ascii="Book Antiqua" w:hAnsi="Book Antiqua" w:cs="Calibri"/>
          <w:bCs/>
          <w:szCs w:val="24"/>
          <w:lang w:val="es-PR"/>
        </w:rPr>
      </w:pPr>
      <w:r w:rsidRPr="002A25C9">
        <w:rPr>
          <w:rFonts w:ascii="Book Antiqua" w:hAnsi="Book Antiqua"/>
          <w:bCs/>
          <w:szCs w:val="24"/>
          <w:lang w:val="es-PR"/>
        </w:rPr>
        <w:t>I</w:t>
      </w:r>
      <w:r w:rsidR="00A03385" w:rsidRPr="002A25C9">
        <w:rPr>
          <w:rFonts w:ascii="Book Antiqua" w:hAnsi="Book Antiqua"/>
          <w:bCs/>
          <w:szCs w:val="24"/>
          <w:lang w:val="es-PR"/>
        </w:rPr>
        <w:t xml:space="preserve">mplementación de la Fase II </w:t>
      </w:r>
    </w:p>
    <w:p w14:paraId="52F28E48" w14:textId="77777777" w:rsidR="00420BE6" w:rsidRPr="002A25C9" w:rsidRDefault="00A03385" w:rsidP="00420BE6">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 xml:space="preserve">enfocada en inversiones críticas para </w:t>
      </w:r>
    </w:p>
    <w:p w14:paraId="483114F4" w14:textId="77777777" w:rsidR="00420BE6" w:rsidRPr="002A25C9" w:rsidRDefault="00A03385" w:rsidP="00420BE6">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t>fortalecer los sistemas administrativos,</w:t>
      </w:r>
    </w:p>
    <w:p w14:paraId="41CFDFBA" w14:textId="6DE01275" w:rsidR="00191A53" w:rsidRPr="002A25C9" w:rsidRDefault="00A03385" w:rsidP="00972325">
      <w:pPr>
        <w:pStyle w:val="ListParagraph"/>
        <w:tabs>
          <w:tab w:val="right" w:pos="8200"/>
        </w:tabs>
        <w:spacing w:line="480" w:lineRule="auto"/>
        <w:ind w:left="2880"/>
        <w:rPr>
          <w:rFonts w:ascii="Book Antiqua" w:hAnsi="Book Antiqua"/>
          <w:bCs/>
          <w:szCs w:val="24"/>
          <w:lang w:val="es-PR"/>
        </w:rPr>
      </w:pPr>
      <w:r w:rsidRPr="002A25C9">
        <w:rPr>
          <w:rFonts w:ascii="Book Antiqua" w:hAnsi="Book Antiqua"/>
          <w:bCs/>
          <w:szCs w:val="24"/>
          <w:lang w:val="es-PR"/>
        </w:rPr>
        <w:lastRenderedPageBreak/>
        <w:t xml:space="preserve"> financieros y clínicos</w:t>
      </w:r>
      <w:r w:rsidR="00191A53" w:rsidRPr="002A25C9">
        <w:rPr>
          <w:rFonts w:ascii="Book Antiqua" w:hAnsi="Book Antiqua" w:cs="Calibri"/>
          <w:bCs/>
          <w:szCs w:val="24"/>
          <w:lang w:val="es-PR"/>
        </w:rPr>
        <w:tab/>
        <w:t>700,000</w:t>
      </w:r>
    </w:p>
    <w:p w14:paraId="4AD85087" w14:textId="77777777" w:rsidR="00EE21BB" w:rsidRPr="002A25C9" w:rsidRDefault="00444EA6" w:rsidP="00EE21BB">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Centro Comprensivo del Cáncer</w:t>
      </w:r>
      <w:r w:rsidR="00C635F0" w:rsidRPr="002A25C9">
        <w:rPr>
          <w:rFonts w:ascii="Book Antiqua" w:hAnsi="Book Antiqua" w:cs="Calibri"/>
          <w:bCs/>
          <w:szCs w:val="24"/>
          <w:lang w:val="es-PR"/>
        </w:rPr>
        <w:t xml:space="preserve"> </w:t>
      </w:r>
    </w:p>
    <w:p w14:paraId="5EC6C480" w14:textId="4B34D96B" w:rsidR="001275CE" w:rsidRPr="002A25C9" w:rsidRDefault="00C635F0" w:rsidP="00EE21BB">
      <w:pPr>
        <w:tabs>
          <w:tab w:val="right" w:pos="9000"/>
        </w:tabs>
        <w:spacing w:line="480" w:lineRule="auto"/>
        <w:ind w:left="900" w:hanging="270"/>
        <w:rPr>
          <w:rFonts w:ascii="Book Antiqua" w:hAnsi="Book Antiqua" w:cs="Calibri"/>
          <w:bCs/>
          <w:szCs w:val="24"/>
          <w:lang w:val="es-PR"/>
        </w:rPr>
      </w:pPr>
      <w:r w:rsidRPr="002A25C9">
        <w:rPr>
          <w:rFonts w:ascii="Book Antiqua" w:hAnsi="Book Antiqua" w:cs="Calibri"/>
          <w:bCs/>
          <w:szCs w:val="24"/>
          <w:lang w:val="es-PR"/>
        </w:rPr>
        <w:t xml:space="preserve">de la Universidad </w:t>
      </w:r>
      <w:r w:rsidR="00EA6F7C" w:rsidRPr="002A25C9">
        <w:rPr>
          <w:rFonts w:ascii="Book Antiqua" w:hAnsi="Book Antiqua" w:cs="Calibri"/>
          <w:bCs/>
          <w:szCs w:val="24"/>
          <w:lang w:val="es-PR"/>
        </w:rPr>
        <w:t>de Puerto Rico</w:t>
      </w:r>
      <w:r w:rsidR="00EE21BB"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17,120,000</w:t>
      </w:r>
    </w:p>
    <w:p w14:paraId="4B495347" w14:textId="49621C11" w:rsidR="005E7845" w:rsidRPr="002A25C9" w:rsidRDefault="00061732">
      <w:pPr>
        <w:pStyle w:val="ListParagraph"/>
        <w:numPr>
          <w:ilvl w:val="1"/>
          <w:numId w:val="87"/>
        </w:numPr>
        <w:tabs>
          <w:tab w:val="left" w:pos="1260"/>
        </w:tabs>
        <w:spacing w:line="480" w:lineRule="auto"/>
        <w:ind w:left="1260"/>
        <w:rPr>
          <w:rFonts w:ascii="Book Antiqua" w:hAnsi="Book Antiqua" w:cs="Calibri"/>
          <w:bCs/>
          <w:szCs w:val="24"/>
          <w:lang w:val="es-PR"/>
        </w:rPr>
      </w:pPr>
      <w:r w:rsidRPr="002A25C9">
        <w:rPr>
          <w:rFonts w:ascii="Book Antiqua" w:hAnsi="Book Antiqua" w:cs="Calibri"/>
          <w:bCs/>
          <w:szCs w:val="24"/>
          <w:lang w:val="es-PR"/>
        </w:rPr>
        <w:t xml:space="preserve">Centro de Investigaciones, Educación y </w:t>
      </w:r>
      <w:r w:rsidR="00FA3ED4" w:rsidRPr="002A25C9">
        <w:rPr>
          <w:rFonts w:ascii="Book Antiqua" w:hAnsi="Book Antiqua" w:cs="Calibri"/>
          <w:bCs/>
          <w:szCs w:val="24"/>
          <w:lang w:val="es-PR"/>
        </w:rPr>
        <w:t>Servicios médicos</w:t>
      </w:r>
      <w:r w:rsidRPr="002A25C9">
        <w:rPr>
          <w:rFonts w:ascii="Book Antiqua" w:hAnsi="Book Antiqua" w:cs="Calibri"/>
          <w:bCs/>
          <w:szCs w:val="24"/>
          <w:lang w:val="es-PR"/>
        </w:rPr>
        <w:t xml:space="preserve"> </w:t>
      </w:r>
    </w:p>
    <w:p w14:paraId="0B104BDE" w14:textId="301C5DDA" w:rsidR="00061732" w:rsidRPr="002A25C9" w:rsidRDefault="00061732" w:rsidP="005E7845">
      <w:pPr>
        <w:pStyle w:val="ListParagraph"/>
        <w:tabs>
          <w:tab w:val="left" w:pos="1260"/>
        </w:tabs>
        <w:spacing w:line="480" w:lineRule="auto"/>
        <w:ind w:left="1260"/>
        <w:rPr>
          <w:rFonts w:ascii="Book Antiqua" w:hAnsi="Book Antiqua" w:cs="Calibri"/>
          <w:bCs/>
          <w:szCs w:val="24"/>
          <w:lang w:val="es-PR"/>
        </w:rPr>
      </w:pPr>
      <w:r w:rsidRPr="002A25C9">
        <w:rPr>
          <w:rFonts w:ascii="Book Antiqua" w:hAnsi="Book Antiqua" w:cs="Calibri"/>
          <w:bCs/>
          <w:szCs w:val="24"/>
          <w:lang w:val="es-PR"/>
        </w:rPr>
        <w:t>para la Diabetes</w:t>
      </w:r>
      <w:r w:rsidRPr="002A25C9">
        <w:rPr>
          <w:rFonts w:ascii="Book Antiqua" w:hAnsi="Book Antiqua" w:cs="Calibri"/>
          <w:bCs/>
          <w:szCs w:val="24"/>
          <w:lang w:val="es-PR"/>
        </w:rPr>
        <w:tab/>
        <w:t> </w:t>
      </w:r>
    </w:p>
    <w:p w14:paraId="6137999D" w14:textId="4819C8BA" w:rsidR="00037258" w:rsidRPr="002A25C9" w:rsidRDefault="00037258">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Nómina y Costos Relacionados</w:t>
      </w:r>
      <w:r w:rsidR="0240F2F7" w:rsidRPr="002A25C9">
        <w:rPr>
          <w:rFonts w:ascii="Book Antiqua" w:hAnsi="Book Antiqua" w:cs="Calibri"/>
          <w:bCs/>
          <w:lang w:val="es-PR"/>
        </w:rPr>
        <w:t xml:space="preserve">                                           </w:t>
      </w:r>
      <w:r w:rsidR="00A62C5F" w:rsidRPr="002A25C9">
        <w:rPr>
          <w:rFonts w:ascii="Book Antiqua" w:hAnsi="Book Antiqua" w:cs="Calibri"/>
          <w:bCs/>
          <w:lang w:val="es-PR"/>
        </w:rPr>
        <w:t>34</w:t>
      </w:r>
      <w:r w:rsidR="00694D80" w:rsidRPr="002A25C9">
        <w:rPr>
          <w:rFonts w:ascii="Book Antiqua" w:hAnsi="Book Antiqua" w:cs="Calibri"/>
          <w:bCs/>
          <w:lang w:val="es-PR"/>
        </w:rPr>
        <w:t>1</w:t>
      </w:r>
      <w:r w:rsidRPr="002A25C9">
        <w:rPr>
          <w:rFonts w:ascii="Book Antiqua" w:hAnsi="Book Antiqua" w:cs="Calibri"/>
          <w:bCs/>
          <w:lang w:val="es-PR"/>
        </w:rPr>
        <w:t>,000</w:t>
      </w:r>
      <w:r w:rsidRPr="002A25C9">
        <w:rPr>
          <w:rFonts w:ascii="Book Antiqua" w:hAnsi="Book Antiqua"/>
          <w:bCs/>
          <w:lang w:val="es-PR"/>
        </w:rPr>
        <w:tab/>
      </w:r>
    </w:p>
    <w:p w14:paraId="55BFECC5" w14:textId="229047CB" w:rsidR="00A62C5F" w:rsidRPr="002A25C9" w:rsidRDefault="0043067A">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A62C5F"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A62C5F" w:rsidRPr="002A25C9">
        <w:rPr>
          <w:rFonts w:ascii="Book Antiqua" w:hAnsi="Book Antiqua" w:cs="Calibri"/>
          <w:bCs/>
          <w:szCs w:val="24"/>
          <w:lang w:val="es-PR"/>
        </w:rPr>
        <w:t xml:space="preserve"> 2</w:t>
      </w:r>
      <w:r w:rsidR="00E209AB" w:rsidRPr="002A25C9">
        <w:rPr>
          <w:rFonts w:ascii="Book Antiqua" w:hAnsi="Book Antiqua" w:cs="Calibri"/>
          <w:bCs/>
          <w:szCs w:val="24"/>
          <w:lang w:val="es-PR"/>
        </w:rPr>
        <w:t>86</w:t>
      </w:r>
      <w:r w:rsidRPr="002A25C9">
        <w:rPr>
          <w:rFonts w:ascii="Book Antiqua" w:hAnsi="Book Antiqua" w:cs="Calibri"/>
          <w:bCs/>
          <w:szCs w:val="24"/>
          <w:lang w:val="es-PR"/>
        </w:rPr>
        <w:t>,000</w:t>
      </w:r>
    </w:p>
    <w:p w14:paraId="5576A84C" w14:textId="1EFBFCC9" w:rsidR="00B62D9D" w:rsidRPr="002A25C9" w:rsidRDefault="00A62C5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Salarios para Puestos de Confianza           </w:t>
      </w:r>
      <w:r w:rsidR="0097232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F717E6" w:rsidRPr="002A25C9">
        <w:rPr>
          <w:rFonts w:ascii="Book Antiqua" w:hAnsi="Book Antiqua" w:cs="Calibri"/>
          <w:bCs/>
          <w:szCs w:val="24"/>
          <w:lang w:val="es-PR"/>
        </w:rPr>
        <w:t xml:space="preserve"> </w:t>
      </w:r>
      <w:r w:rsidR="00E209AB" w:rsidRPr="002A25C9">
        <w:rPr>
          <w:rFonts w:ascii="Book Antiqua" w:hAnsi="Book Antiqua" w:cs="Calibri"/>
          <w:bCs/>
          <w:szCs w:val="24"/>
          <w:lang w:val="es-PR"/>
        </w:rPr>
        <w:t>55</w:t>
      </w:r>
      <w:r w:rsidRPr="002A25C9">
        <w:rPr>
          <w:rFonts w:ascii="Book Antiqua" w:hAnsi="Book Antiqua" w:cs="Calibri"/>
          <w:bCs/>
          <w:szCs w:val="24"/>
          <w:lang w:val="es-PR"/>
        </w:rPr>
        <w:t xml:space="preserve">,000  </w:t>
      </w:r>
      <w:r w:rsidR="0043067A" w:rsidRPr="002A25C9">
        <w:rPr>
          <w:rFonts w:ascii="Book Antiqua" w:hAnsi="Book Antiqua" w:cs="Calibri"/>
          <w:bCs/>
          <w:szCs w:val="24"/>
          <w:lang w:val="es-PR"/>
        </w:rPr>
        <w:t xml:space="preserve">  </w:t>
      </w:r>
    </w:p>
    <w:p w14:paraId="2D0D145F" w14:textId="494ED8BF" w:rsidR="00037258" w:rsidRPr="002A25C9" w:rsidRDefault="00037258">
      <w:pPr>
        <w:pStyle w:val="ListParagraph"/>
        <w:numPr>
          <w:ilvl w:val="3"/>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Facilidades y pagos por servicios públicos</w:t>
      </w:r>
      <w:r w:rsidRPr="002A25C9">
        <w:rPr>
          <w:rFonts w:ascii="Book Antiqua" w:hAnsi="Book Antiqua" w:cs="Calibri"/>
          <w:bCs/>
          <w:szCs w:val="24"/>
          <w:lang w:val="es-PR"/>
        </w:rPr>
        <w:tab/>
        <w:t>28,000</w:t>
      </w:r>
    </w:p>
    <w:p w14:paraId="6A784A33" w14:textId="1DD6FF33" w:rsidR="004C58E3" w:rsidRPr="002A25C9" w:rsidRDefault="004C58E3">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bCs/>
          <w:szCs w:val="24"/>
          <w:lang w:val="es-PR"/>
        </w:rPr>
        <w:t>Pagos a AAA</w:t>
      </w:r>
      <w:r w:rsidR="00BB70BD" w:rsidRPr="002A25C9">
        <w:rPr>
          <w:rFonts w:ascii="Book Antiqua" w:hAnsi="Book Antiqua"/>
          <w:bCs/>
          <w:szCs w:val="24"/>
          <w:lang w:val="es-PR"/>
        </w:rPr>
        <w:t xml:space="preserve">                                               </w:t>
      </w:r>
      <w:r w:rsidR="00972325" w:rsidRPr="002A25C9">
        <w:rPr>
          <w:rFonts w:ascii="Book Antiqua" w:hAnsi="Book Antiqua"/>
          <w:bCs/>
          <w:szCs w:val="24"/>
          <w:lang w:val="es-PR"/>
        </w:rPr>
        <w:t xml:space="preserve">     </w:t>
      </w:r>
      <w:r w:rsidR="00BB70BD" w:rsidRPr="002A25C9">
        <w:rPr>
          <w:rFonts w:ascii="Book Antiqua" w:hAnsi="Book Antiqua"/>
          <w:bCs/>
          <w:szCs w:val="24"/>
          <w:lang w:val="es-PR"/>
        </w:rPr>
        <w:t xml:space="preserve"> </w:t>
      </w:r>
      <w:r w:rsidR="00817D24" w:rsidRPr="002A25C9">
        <w:rPr>
          <w:rFonts w:ascii="Book Antiqua" w:hAnsi="Book Antiqua"/>
          <w:bCs/>
          <w:szCs w:val="24"/>
          <w:lang w:val="es-PR"/>
        </w:rPr>
        <w:t xml:space="preserve"> </w:t>
      </w:r>
      <w:r w:rsidR="00BB70BD" w:rsidRPr="002A25C9">
        <w:rPr>
          <w:rFonts w:ascii="Book Antiqua" w:hAnsi="Book Antiqua"/>
          <w:bCs/>
          <w:szCs w:val="24"/>
          <w:lang w:val="es-PR"/>
        </w:rPr>
        <w:t>1,000</w:t>
      </w:r>
    </w:p>
    <w:p w14:paraId="60DBE7AF" w14:textId="007512B4" w:rsidR="00405227" w:rsidRPr="002A25C9" w:rsidRDefault="00405227">
      <w:pPr>
        <w:numPr>
          <w:ilvl w:val="4"/>
          <w:numId w:val="87"/>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Otr</w:t>
      </w:r>
      <w:r w:rsidR="007C5C89" w:rsidRPr="002A25C9">
        <w:rPr>
          <w:rFonts w:ascii="Book Antiqua" w:hAnsi="Book Antiqua" w:cs="Calibri"/>
          <w:bCs/>
          <w:szCs w:val="24"/>
          <w:lang w:val="es-PR"/>
        </w:rPr>
        <w:t xml:space="preserve">as facilidades y pagos por </w:t>
      </w:r>
    </w:p>
    <w:p w14:paraId="1D33705C" w14:textId="700327E1" w:rsidR="007C5C89" w:rsidRPr="002A25C9" w:rsidRDefault="007C5C89" w:rsidP="007C5C89">
      <w:pPr>
        <w:tabs>
          <w:tab w:val="left" w:pos="1984"/>
        </w:tabs>
        <w:spacing w:line="480" w:lineRule="auto"/>
        <w:ind w:left="2880"/>
        <w:contextualSpacing/>
        <w:rPr>
          <w:rFonts w:ascii="Book Antiqua" w:hAnsi="Book Antiqua" w:cs="Calibri"/>
          <w:bCs/>
          <w:szCs w:val="24"/>
          <w:lang w:val="es-PR"/>
        </w:rPr>
      </w:pPr>
      <w:r w:rsidRPr="002A25C9">
        <w:rPr>
          <w:rFonts w:ascii="Book Antiqua" w:hAnsi="Book Antiqua" w:cs="Calibri"/>
          <w:bCs/>
          <w:szCs w:val="24"/>
          <w:lang w:val="es-PR"/>
        </w:rPr>
        <w:t xml:space="preserve">servicios públicos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D74587"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D74587" w:rsidRPr="002A25C9">
        <w:rPr>
          <w:rFonts w:ascii="Book Antiqua" w:hAnsi="Book Antiqua" w:cs="Calibri"/>
          <w:bCs/>
          <w:szCs w:val="24"/>
          <w:lang w:val="es-PR"/>
        </w:rPr>
        <w:t xml:space="preserve"> </w:t>
      </w:r>
      <w:r w:rsidR="00BB70BD" w:rsidRPr="002A25C9">
        <w:rPr>
          <w:rFonts w:ascii="Book Antiqua" w:hAnsi="Book Antiqua" w:cs="Calibri"/>
          <w:bCs/>
          <w:szCs w:val="24"/>
          <w:lang w:val="es-PR"/>
        </w:rPr>
        <w:t>2</w:t>
      </w:r>
      <w:r w:rsidR="00817D24" w:rsidRPr="002A25C9">
        <w:rPr>
          <w:rFonts w:ascii="Book Antiqua" w:hAnsi="Book Antiqua" w:cs="Calibri"/>
          <w:bCs/>
          <w:szCs w:val="24"/>
          <w:lang w:val="es-PR"/>
        </w:rPr>
        <w:t>7</w:t>
      </w:r>
      <w:r w:rsidRPr="002A25C9">
        <w:rPr>
          <w:rFonts w:ascii="Book Antiqua" w:hAnsi="Book Antiqua" w:cs="Calibri"/>
          <w:bCs/>
          <w:szCs w:val="24"/>
          <w:lang w:val="es-PR"/>
        </w:rPr>
        <w:t>,000</w:t>
      </w:r>
    </w:p>
    <w:p w14:paraId="70372EAF" w14:textId="4DEA6C95" w:rsidR="007772AE" w:rsidRPr="002A25C9" w:rsidRDefault="007772AE">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Servicios Comprados</w:t>
      </w:r>
      <w:r w:rsidR="28A17939" w:rsidRPr="002A25C9">
        <w:rPr>
          <w:rFonts w:ascii="Book Antiqua" w:hAnsi="Book Antiqua" w:cs="Calibri"/>
          <w:bCs/>
          <w:lang w:val="es-PR"/>
        </w:rPr>
        <w:t xml:space="preserve">                                                              </w:t>
      </w:r>
      <w:r w:rsidR="00972325" w:rsidRPr="002A25C9">
        <w:rPr>
          <w:rFonts w:ascii="Book Antiqua" w:hAnsi="Book Antiqua" w:cs="Calibri"/>
          <w:bCs/>
          <w:lang w:val="es-PR"/>
        </w:rPr>
        <w:tab/>
      </w:r>
      <w:r w:rsidR="28A17939" w:rsidRPr="002A25C9">
        <w:rPr>
          <w:rFonts w:ascii="Book Antiqua" w:hAnsi="Book Antiqua" w:cs="Calibri"/>
          <w:bCs/>
          <w:lang w:val="es-PR"/>
        </w:rPr>
        <w:t xml:space="preserve">  </w:t>
      </w:r>
      <w:r w:rsidR="003752CE" w:rsidRPr="002A25C9">
        <w:rPr>
          <w:rFonts w:ascii="Book Antiqua" w:hAnsi="Book Antiqua" w:cs="Calibri"/>
          <w:bCs/>
          <w:lang w:val="es-PR"/>
        </w:rPr>
        <w:t>11</w:t>
      </w:r>
      <w:r w:rsidR="00AB2A8F" w:rsidRPr="002A25C9">
        <w:rPr>
          <w:rFonts w:ascii="Book Antiqua" w:hAnsi="Book Antiqua" w:cs="Calibri"/>
          <w:bCs/>
          <w:lang w:val="es-PR"/>
        </w:rPr>
        <w:t>,000</w:t>
      </w:r>
    </w:p>
    <w:p w14:paraId="1CB270CE" w14:textId="2F92413F" w:rsidR="003752CE" w:rsidRPr="002A25C9" w:rsidRDefault="003752CE">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Arrendamientos (excluyendo AEP) </w:t>
      </w:r>
      <w:r w:rsidR="00944EF8" w:rsidRPr="002A25C9">
        <w:rPr>
          <w:rFonts w:ascii="Book Antiqua" w:hAnsi="Book Antiqua" w:cs="Calibri"/>
          <w:bCs/>
          <w:szCs w:val="24"/>
          <w:lang w:val="es-PR"/>
        </w:rPr>
        <w:t xml:space="preserve">     </w:t>
      </w:r>
      <w:r w:rsidR="00D74587"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D74587" w:rsidRPr="002A25C9">
        <w:rPr>
          <w:rFonts w:ascii="Book Antiqua" w:hAnsi="Book Antiqua" w:cs="Calibri"/>
          <w:bCs/>
          <w:szCs w:val="24"/>
          <w:lang w:val="es-PR"/>
        </w:rPr>
        <w:t xml:space="preserve">  </w:t>
      </w:r>
      <w:r w:rsidR="00944EF8" w:rsidRPr="002A25C9">
        <w:rPr>
          <w:rFonts w:ascii="Book Antiqua" w:hAnsi="Book Antiqua" w:cs="Calibri"/>
          <w:bCs/>
          <w:szCs w:val="24"/>
          <w:lang w:val="es-PR"/>
        </w:rPr>
        <w:t>7,000</w:t>
      </w:r>
    </w:p>
    <w:p w14:paraId="0BAA1FFE" w14:textId="1779A245" w:rsidR="00944EF8" w:rsidRPr="002A25C9" w:rsidRDefault="00944EF8">
      <w:pPr>
        <w:pStyle w:val="ListParagraph"/>
        <w:numPr>
          <w:ilvl w:val="4"/>
          <w:numId w:val="87"/>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463305" w:rsidRPr="002A25C9">
        <w:rPr>
          <w:rFonts w:ascii="Book Antiqua" w:hAnsi="Book Antiqua" w:cs="Calibri"/>
          <w:bCs/>
          <w:szCs w:val="24"/>
          <w:lang w:val="es-PR"/>
        </w:rPr>
        <w:t xml:space="preserve"> </w:t>
      </w:r>
      <w:r w:rsidR="00972325" w:rsidRPr="002A25C9">
        <w:rPr>
          <w:rFonts w:ascii="Book Antiqua" w:hAnsi="Book Antiqua" w:cs="Calibri"/>
          <w:bCs/>
          <w:szCs w:val="24"/>
          <w:lang w:val="es-PR"/>
        </w:rPr>
        <w:t xml:space="preserve">     </w:t>
      </w:r>
      <w:r w:rsidR="00463305" w:rsidRPr="002A25C9">
        <w:rPr>
          <w:rFonts w:ascii="Book Antiqua" w:hAnsi="Book Antiqua" w:cs="Calibri"/>
          <w:bCs/>
          <w:szCs w:val="24"/>
          <w:lang w:val="es-PR"/>
        </w:rPr>
        <w:t xml:space="preserve">  </w:t>
      </w:r>
      <w:r w:rsidRPr="002A25C9">
        <w:rPr>
          <w:rFonts w:ascii="Book Antiqua" w:hAnsi="Book Antiqua" w:cs="Calibri"/>
          <w:bCs/>
          <w:szCs w:val="24"/>
          <w:lang w:val="es-PR"/>
        </w:rPr>
        <w:t>4,000</w:t>
      </w:r>
    </w:p>
    <w:p w14:paraId="29AEB4CD" w14:textId="2575EFB0" w:rsidR="00944EF8" w:rsidRPr="002A25C9" w:rsidRDefault="00944EF8">
      <w:pPr>
        <w:pStyle w:val="ListParagraph"/>
        <w:numPr>
          <w:ilvl w:val="3"/>
          <w:numId w:val="87"/>
        </w:numPr>
        <w:tabs>
          <w:tab w:val="left" w:pos="1984"/>
          <w:tab w:val="decimal" w:pos="9270"/>
        </w:tabs>
        <w:spacing w:line="480" w:lineRule="auto"/>
        <w:rPr>
          <w:rFonts w:ascii="Book Antiqua" w:hAnsi="Book Antiqua" w:cs="Calibri"/>
          <w:bCs/>
          <w:lang w:val="es-PR"/>
        </w:rPr>
      </w:pPr>
      <w:r w:rsidRPr="002A25C9">
        <w:rPr>
          <w:rFonts w:ascii="Book Antiqua" w:hAnsi="Book Antiqua" w:cs="Calibri"/>
          <w:bCs/>
          <w:lang w:val="es-PR"/>
        </w:rPr>
        <w:t>Gastos de transportación</w:t>
      </w:r>
      <w:r w:rsidR="76692577" w:rsidRPr="002A25C9">
        <w:rPr>
          <w:rFonts w:ascii="Book Antiqua" w:hAnsi="Book Antiqua" w:cs="Calibri"/>
          <w:bCs/>
          <w:lang w:val="es-PR"/>
        </w:rPr>
        <w:t xml:space="preserve">                                                        </w:t>
      </w:r>
      <w:r w:rsidR="00972325" w:rsidRPr="002A25C9">
        <w:rPr>
          <w:rFonts w:ascii="Book Antiqua" w:hAnsi="Book Antiqua" w:cs="Calibri"/>
          <w:bCs/>
          <w:lang w:val="es-PR"/>
        </w:rPr>
        <w:tab/>
      </w:r>
      <w:r w:rsidRPr="002A25C9">
        <w:rPr>
          <w:rFonts w:ascii="Book Antiqua" w:hAnsi="Book Antiqua" w:cs="Calibri"/>
          <w:bCs/>
          <w:lang w:val="es-PR"/>
        </w:rPr>
        <w:t>2,000</w:t>
      </w:r>
    </w:p>
    <w:p w14:paraId="4625D68C" w14:textId="450A8A76" w:rsidR="00770D21" w:rsidRPr="002A25C9" w:rsidRDefault="00770D21">
      <w:pPr>
        <w:pStyle w:val="ListParagraph"/>
        <w:numPr>
          <w:ilvl w:val="3"/>
          <w:numId w:val="87"/>
        </w:numPr>
        <w:tabs>
          <w:tab w:val="left" w:pos="1890"/>
          <w:tab w:val="decimal" w:pos="9270"/>
        </w:tabs>
        <w:spacing w:line="480" w:lineRule="auto"/>
        <w:rPr>
          <w:rFonts w:ascii="Book Antiqua" w:hAnsi="Book Antiqua" w:cs="Calibri"/>
          <w:bCs/>
          <w:lang w:val="es-PR"/>
        </w:rPr>
      </w:pPr>
      <w:r w:rsidRPr="002A25C9">
        <w:rPr>
          <w:rFonts w:ascii="Book Antiqua" w:hAnsi="Book Antiqua" w:cs="Calibri"/>
          <w:bCs/>
          <w:lang w:val="es-PR"/>
        </w:rPr>
        <w:t xml:space="preserve">Servicios profesionales </w:t>
      </w:r>
      <w:r w:rsidR="29CC7C29" w:rsidRPr="002A25C9">
        <w:rPr>
          <w:rFonts w:ascii="Book Antiqua" w:hAnsi="Book Antiqua" w:cs="Calibri"/>
          <w:bCs/>
          <w:lang w:val="es-PR"/>
        </w:rPr>
        <w:t xml:space="preserve">                                                    </w:t>
      </w:r>
      <w:r w:rsidR="00972325" w:rsidRPr="002A25C9">
        <w:rPr>
          <w:rFonts w:ascii="Book Antiqua" w:hAnsi="Book Antiqua" w:cs="Calibri"/>
          <w:bCs/>
          <w:lang w:val="es-PR"/>
        </w:rPr>
        <w:tab/>
      </w:r>
      <w:r w:rsidR="29CC7C29" w:rsidRPr="002A25C9">
        <w:rPr>
          <w:rFonts w:ascii="Book Antiqua" w:hAnsi="Book Antiqua" w:cs="Calibri"/>
          <w:bCs/>
          <w:lang w:val="es-PR"/>
        </w:rPr>
        <w:t xml:space="preserve">   </w:t>
      </w:r>
      <w:r w:rsidRPr="002A25C9">
        <w:rPr>
          <w:rFonts w:ascii="Book Antiqua" w:hAnsi="Book Antiqua" w:cs="Calibri"/>
          <w:bCs/>
          <w:lang w:val="es-PR"/>
        </w:rPr>
        <w:t>393,000</w:t>
      </w:r>
    </w:p>
    <w:p w14:paraId="34A48A88" w14:textId="77777777" w:rsidR="00770D21" w:rsidRPr="002A25C9" w:rsidRDefault="00770D2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7635CCC" w14:textId="67FF8A8C" w:rsidR="00770D21" w:rsidRPr="002A25C9" w:rsidRDefault="00770D21" w:rsidP="00770D21">
      <w:pPr>
        <w:tabs>
          <w:tab w:val="left" w:pos="1984"/>
        </w:tabs>
        <w:spacing w:line="480" w:lineRule="auto"/>
        <w:ind w:left="2880"/>
        <w:contextualSpacing/>
        <w:rPr>
          <w:rFonts w:ascii="Book Antiqua" w:hAnsi="Book Antiqua" w:cs="Calibri"/>
          <w:bCs/>
          <w:szCs w:val="24"/>
          <w:lang w:val="es-PR"/>
        </w:rPr>
      </w:pPr>
      <w:r w:rsidRPr="002A25C9">
        <w:rPr>
          <w:rFonts w:ascii="Book Antiqua" w:hAnsi="Book Antiqua" w:cs="Calibri"/>
          <w:bCs/>
          <w:szCs w:val="24"/>
          <w:lang w:val="es-PR"/>
        </w:rPr>
        <w:t xml:space="preserve">y contabilidad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4</w:t>
      </w:r>
      <w:r w:rsidR="00BA6657" w:rsidRPr="002A25C9">
        <w:rPr>
          <w:rFonts w:ascii="Book Antiqua" w:hAnsi="Book Antiqua" w:cs="Calibri"/>
          <w:bCs/>
          <w:szCs w:val="24"/>
          <w:lang w:val="es-PR"/>
        </w:rPr>
        <w:t>5</w:t>
      </w:r>
      <w:r w:rsidRPr="002A25C9">
        <w:rPr>
          <w:rFonts w:ascii="Book Antiqua" w:hAnsi="Book Antiqua" w:cs="Calibri"/>
          <w:bCs/>
          <w:szCs w:val="24"/>
          <w:lang w:val="es-PR"/>
        </w:rPr>
        <w:t>,000</w:t>
      </w:r>
    </w:p>
    <w:p w14:paraId="29EBCC56" w14:textId="0289AEFA" w:rsidR="00770D21" w:rsidRPr="002A25C9" w:rsidRDefault="00634D7F">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770D21" w:rsidRPr="002A25C9">
        <w:rPr>
          <w:rFonts w:ascii="Book Antiqua" w:hAnsi="Book Antiqua"/>
          <w:bCs/>
          <w:szCs w:val="24"/>
          <w:lang w:val="es-PR"/>
        </w:rPr>
        <w:tab/>
      </w:r>
      <w:r w:rsidR="00770D21" w:rsidRPr="002A25C9">
        <w:rPr>
          <w:rFonts w:ascii="Book Antiqua" w:hAnsi="Book Antiqua" w:cs="Calibri"/>
          <w:bCs/>
          <w:szCs w:val="24"/>
          <w:lang w:val="es-PR"/>
        </w:rPr>
        <w:t xml:space="preserve">               </w:t>
      </w:r>
      <w:r w:rsidR="00770D21" w:rsidRPr="002A25C9">
        <w:rPr>
          <w:rFonts w:ascii="Book Antiqua" w:hAnsi="Book Antiqua"/>
          <w:bCs/>
          <w:szCs w:val="24"/>
          <w:lang w:val="es-PR"/>
        </w:rPr>
        <w:tab/>
      </w:r>
      <w:r w:rsidR="00770D21" w:rsidRPr="002A25C9">
        <w:rPr>
          <w:rFonts w:ascii="Book Antiqua" w:hAnsi="Book Antiqua" w:cs="Calibri"/>
          <w:bCs/>
          <w:szCs w:val="24"/>
          <w:lang w:val="es-PR"/>
        </w:rPr>
        <w:t xml:space="preserve">      </w:t>
      </w:r>
      <w:r w:rsidR="00770D21" w:rsidRPr="002A25C9">
        <w:rPr>
          <w:rFonts w:ascii="Book Antiqua" w:hAnsi="Book Antiqua"/>
          <w:bCs/>
          <w:szCs w:val="24"/>
          <w:lang w:val="es-PR"/>
        </w:rPr>
        <w:tab/>
        <w:t xml:space="preserve">    </w:t>
      </w:r>
      <w:r w:rsidR="00770D21" w:rsidRPr="002A25C9">
        <w:rPr>
          <w:rFonts w:ascii="Book Antiqua" w:hAnsi="Book Antiqua" w:cs="Calibri"/>
          <w:bCs/>
          <w:szCs w:val="24"/>
          <w:lang w:val="es-PR"/>
        </w:rPr>
        <w:t xml:space="preserve">10,000  </w:t>
      </w:r>
    </w:p>
    <w:p w14:paraId="2B37501D" w14:textId="77777777" w:rsidR="00BE643B" w:rsidRPr="002A25C9" w:rsidRDefault="00A61A36">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60ACAFE" w14:textId="3F368FCC" w:rsidR="00770D21" w:rsidRPr="002A25C9" w:rsidRDefault="00A61A36" w:rsidP="00BE643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770D21" w:rsidRPr="002A25C9">
        <w:rPr>
          <w:rFonts w:ascii="Book Antiqua" w:hAnsi="Book Antiqua" w:cs="Calibri"/>
          <w:bCs/>
          <w:szCs w:val="24"/>
          <w:lang w:val="es-PR"/>
        </w:rPr>
        <w:tab/>
        <w:t xml:space="preserve">    </w:t>
      </w:r>
      <w:r w:rsidR="00F92E34" w:rsidRPr="002A25C9">
        <w:rPr>
          <w:rFonts w:ascii="Book Antiqua" w:hAnsi="Book Antiqua" w:cs="Calibri"/>
          <w:bCs/>
          <w:szCs w:val="24"/>
          <w:lang w:val="es-PR"/>
        </w:rPr>
        <w:tab/>
      </w:r>
      <w:r w:rsidR="00F92E34" w:rsidRPr="002A25C9">
        <w:rPr>
          <w:rFonts w:ascii="Book Antiqua" w:hAnsi="Book Antiqua" w:cs="Calibri"/>
          <w:bCs/>
          <w:szCs w:val="24"/>
          <w:lang w:val="es-PR"/>
        </w:rPr>
        <w:tab/>
        <w:t xml:space="preserve">    </w:t>
      </w:r>
      <w:r w:rsidR="00770D21" w:rsidRPr="002A25C9">
        <w:rPr>
          <w:rFonts w:ascii="Book Antiqua" w:hAnsi="Book Antiqua" w:cs="Calibri"/>
          <w:bCs/>
          <w:szCs w:val="24"/>
          <w:lang w:val="es-PR"/>
        </w:rPr>
        <w:t>10,000</w:t>
      </w:r>
    </w:p>
    <w:p w14:paraId="771A649C" w14:textId="31538895" w:rsidR="00770D21" w:rsidRPr="002A25C9" w:rsidRDefault="00770D21">
      <w:pPr>
        <w:pStyle w:val="ListParagraph"/>
        <w:numPr>
          <w:ilvl w:val="4"/>
          <w:numId w:val="8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servicios profesionales               </w:t>
      </w:r>
      <w:r w:rsidRPr="002A25C9">
        <w:rPr>
          <w:rFonts w:ascii="Book Antiqua" w:hAnsi="Book Antiqua" w:cs="Calibri"/>
          <w:bCs/>
          <w:szCs w:val="24"/>
          <w:lang w:val="es-PR"/>
        </w:rPr>
        <w:tab/>
        <w:t xml:space="preserve">  328,000</w:t>
      </w:r>
    </w:p>
    <w:p w14:paraId="4A92BBEB" w14:textId="77777777" w:rsidR="00770D21" w:rsidRPr="002A25C9" w:rsidRDefault="00770D21">
      <w:pPr>
        <w:pStyle w:val="ListParagraph"/>
        <w:numPr>
          <w:ilvl w:val="3"/>
          <w:numId w:val="87"/>
        </w:numPr>
        <w:tabs>
          <w:tab w:val="decimal" w:pos="9270"/>
        </w:tabs>
        <w:spacing w:line="480" w:lineRule="auto"/>
        <w:ind w:left="2250"/>
        <w:rPr>
          <w:rFonts w:ascii="Book Antiqua" w:hAnsi="Book Antiqua" w:cs="Calibri"/>
          <w:bCs/>
          <w:szCs w:val="24"/>
          <w:lang w:val="es-PR"/>
        </w:rPr>
      </w:pPr>
      <w:r w:rsidRPr="002A25C9">
        <w:rPr>
          <w:rFonts w:ascii="Book Antiqua" w:hAnsi="Book Antiqua" w:cs="Calibri"/>
          <w:bCs/>
          <w:szCs w:val="24"/>
          <w:lang w:val="es-PR"/>
        </w:rPr>
        <w:t xml:space="preserve">Otros gastos de funcionamiento           </w:t>
      </w:r>
      <w:r w:rsidRPr="002A25C9">
        <w:rPr>
          <w:rFonts w:ascii="Book Antiqua" w:hAnsi="Book Antiqua" w:cs="Calibri"/>
          <w:bCs/>
          <w:szCs w:val="24"/>
          <w:lang w:val="es-PR"/>
        </w:rPr>
        <w:tab/>
        <w:t xml:space="preserve">                           4,000     </w:t>
      </w:r>
    </w:p>
    <w:p w14:paraId="7A3FFAF6" w14:textId="77777777" w:rsidR="00770D21" w:rsidRPr="002A25C9" w:rsidRDefault="00770D21">
      <w:pPr>
        <w:pStyle w:val="ListParagraph"/>
        <w:numPr>
          <w:ilvl w:val="3"/>
          <w:numId w:val="87"/>
        </w:numPr>
        <w:tabs>
          <w:tab w:val="decimal" w:pos="9270"/>
        </w:tabs>
        <w:spacing w:line="480" w:lineRule="auto"/>
        <w:ind w:left="2250"/>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 xml:space="preserve">        12,000</w:t>
      </w:r>
    </w:p>
    <w:p w14:paraId="038BB259" w14:textId="77777777" w:rsidR="00770D21" w:rsidRPr="002A25C9" w:rsidRDefault="00770D21">
      <w:pPr>
        <w:pStyle w:val="ListParagraph"/>
        <w:numPr>
          <w:ilvl w:val="3"/>
          <w:numId w:val="87"/>
        </w:numPr>
        <w:tabs>
          <w:tab w:val="left" w:pos="1984"/>
          <w:tab w:val="decimal" w:pos="9270"/>
        </w:tabs>
        <w:spacing w:line="480" w:lineRule="auto"/>
        <w:ind w:left="2250"/>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 xml:space="preserve">                                            28,000</w:t>
      </w:r>
    </w:p>
    <w:p w14:paraId="67E41ADE" w14:textId="7DFC4FF4" w:rsidR="00061732" w:rsidRPr="002A25C9" w:rsidRDefault="00061732" w:rsidP="00466C08">
      <w:pPr>
        <w:pStyle w:val="ListParagraph"/>
        <w:tabs>
          <w:tab w:val="left" w:pos="1984"/>
        </w:tabs>
        <w:spacing w:line="480" w:lineRule="auto"/>
        <w:ind w:left="1080"/>
        <w:rPr>
          <w:rFonts w:ascii="Book Antiqua" w:hAnsi="Book Antiqua" w:cs="Calibri"/>
          <w:bCs/>
          <w:lang w:val="es-PR"/>
        </w:rPr>
      </w:pPr>
      <w:r w:rsidRPr="002A25C9">
        <w:rPr>
          <w:rFonts w:ascii="Book Antiqua" w:hAnsi="Book Antiqua" w:cs="Calibri"/>
          <w:bCs/>
          <w:lang w:val="es-PR"/>
        </w:rPr>
        <w:t xml:space="preserve">Total del Centro de Investigaciones, Educación </w:t>
      </w:r>
      <w:r w:rsidR="00096A40" w:rsidRPr="002A25C9">
        <w:rPr>
          <w:rFonts w:ascii="Book Antiqua" w:hAnsi="Book Antiqua" w:cs="Calibri"/>
          <w:bCs/>
          <w:lang w:val="es-PR"/>
        </w:rPr>
        <w:t>y Servicios</w:t>
      </w:r>
    </w:p>
    <w:p w14:paraId="34E7ADDC" w14:textId="6644F811" w:rsidR="00061732" w:rsidRPr="002A25C9" w:rsidRDefault="00061732" w:rsidP="00466C08">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Médicos para la Diabetes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006505AA"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819,000         </w:t>
      </w:r>
    </w:p>
    <w:p w14:paraId="19A589F6" w14:textId="22AED7CA" w:rsidR="00C04495" w:rsidRPr="002A25C9" w:rsidRDefault="00061732" w:rsidP="00783B96">
      <w:pPr>
        <w:pStyle w:val="ListParagraph"/>
        <w:tabs>
          <w:tab w:val="left" w:pos="1984"/>
        </w:tabs>
        <w:spacing w:line="480" w:lineRule="auto"/>
        <w:ind w:hanging="270"/>
        <w:rPr>
          <w:rFonts w:ascii="Book Antiqua" w:hAnsi="Book Antiqua" w:cs="Calibri"/>
          <w:bCs/>
          <w:szCs w:val="24"/>
          <w:u w:val="single"/>
          <w:lang w:val="es-PR"/>
        </w:rPr>
      </w:pPr>
      <w:r w:rsidRPr="002A25C9">
        <w:rPr>
          <w:rFonts w:ascii="Book Antiqua" w:hAnsi="Book Antiqua" w:cs="Calibri"/>
          <w:bCs/>
          <w:szCs w:val="24"/>
          <w:lang w:val="es-PR"/>
        </w:rPr>
        <w:t>Subtotal de Salud</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323377">
        <w:rPr>
          <w:rFonts w:ascii="Book Antiqua" w:hAnsi="Book Antiqua" w:cs="Calibri"/>
          <w:bCs/>
          <w:szCs w:val="24"/>
          <w:lang w:val="es-PR"/>
        </w:rPr>
        <w:t>1,</w:t>
      </w:r>
      <w:r w:rsidR="00306C4C" w:rsidRPr="00323377">
        <w:rPr>
          <w:rFonts w:ascii="Book Antiqua" w:hAnsi="Book Antiqua" w:cs="Calibri"/>
          <w:bCs/>
          <w:szCs w:val="24"/>
          <w:lang w:val="es-PR"/>
        </w:rPr>
        <w:t>81</w:t>
      </w:r>
      <w:r w:rsidR="00B50B2D" w:rsidRPr="00323377">
        <w:rPr>
          <w:rFonts w:ascii="Book Antiqua" w:hAnsi="Book Antiqua" w:cs="Calibri"/>
          <w:bCs/>
          <w:szCs w:val="24"/>
          <w:lang w:val="es-PR"/>
        </w:rPr>
        <w:t>5</w:t>
      </w:r>
      <w:r w:rsidRPr="00323377">
        <w:rPr>
          <w:rFonts w:ascii="Book Antiqua" w:hAnsi="Book Antiqua" w:cs="Calibri"/>
          <w:bCs/>
          <w:szCs w:val="24"/>
          <w:lang w:val="es-PR"/>
        </w:rPr>
        <w:t>,</w:t>
      </w:r>
      <w:r w:rsidR="00306C4C" w:rsidRPr="00323377">
        <w:rPr>
          <w:rFonts w:ascii="Book Antiqua" w:hAnsi="Book Antiqua" w:cs="Calibri"/>
          <w:bCs/>
          <w:szCs w:val="24"/>
          <w:lang w:val="es-PR"/>
        </w:rPr>
        <w:t>1</w:t>
      </w:r>
      <w:r w:rsidR="00846C5D" w:rsidRPr="00323377">
        <w:rPr>
          <w:rFonts w:ascii="Book Antiqua" w:hAnsi="Book Antiqua" w:cs="Calibri"/>
          <w:bCs/>
          <w:szCs w:val="24"/>
          <w:lang w:val="es-PR"/>
        </w:rPr>
        <w:t>90</w:t>
      </w:r>
      <w:r w:rsidRPr="00323377">
        <w:rPr>
          <w:rFonts w:ascii="Book Antiqua" w:hAnsi="Book Antiqua" w:cs="Calibri"/>
          <w:bCs/>
          <w:szCs w:val="24"/>
          <w:lang w:val="es-PR"/>
        </w:rPr>
        <w:t>,000</w:t>
      </w:r>
      <w:r w:rsidRPr="002A25C9">
        <w:rPr>
          <w:rFonts w:ascii="Book Antiqua" w:hAnsi="Book Antiqua" w:cs="Calibri"/>
          <w:bCs/>
          <w:szCs w:val="24"/>
          <w:lang w:val="es-PR"/>
        </w:rPr>
        <w:t xml:space="preserve">  </w:t>
      </w:r>
    </w:p>
    <w:p w14:paraId="67ADB60F" w14:textId="07E2EA12" w:rsidR="00C04495" w:rsidRPr="002A25C9" w:rsidRDefault="00C04495">
      <w:pPr>
        <w:pStyle w:val="Heading1"/>
        <w:numPr>
          <w:ilvl w:val="0"/>
          <w:numId w:val="89"/>
        </w:numPr>
        <w:rPr>
          <w:b w:val="0"/>
          <w:bCs/>
          <w:szCs w:val="24"/>
        </w:rPr>
      </w:pPr>
      <w:bookmarkStart w:id="2" w:name="_Hlk513193472_1"/>
      <w:r w:rsidRPr="002A25C9">
        <w:rPr>
          <w:b w:val="0"/>
          <w:bCs/>
          <w:szCs w:val="24"/>
        </w:rPr>
        <w:t>Educación</w:t>
      </w:r>
    </w:p>
    <w:p w14:paraId="0A6D4BDA" w14:textId="77777777" w:rsidR="00444EA6" w:rsidRPr="002A25C9" w:rsidRDefault="00444EA6">
      <w:pPr>
        <w:pStyle w:val="ListParagraph"/>
        <w:numPr>
          <w:ilvl w:val="1"/>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Educación</w:t>
      </w:r>
    </w:p>
    <w:p w14:paraId="1E03AC82"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1,175,107,000</w:t>
      </w:r>
    </w:p>
    <w:p w14:paraId="0DFDC78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988,352,000</w:t>
      </w:r>
    </w:p>
    <w:p w14:paraId="5BDD3B45"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8,011,000</w:t>
      </w:r>
    </w:p>
    <w:p w14:paraId="5137B81B"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23,294,000</w:t>
      </w:r>
    </w:p>
    <w:p w14:paraId="619ECF2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152,180,000</w:t>
      </w:r>
    </w:p>
    <w:p w14:paraId="247EFCB7"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6B1CCA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1,108,000</w:t>
      </w:r>
    </w:p>
    <w:p w14:paraId="5E03EF4A" w14:textId="2DF2F6DE" w:rsidR="00191A53" w:rsidRPr="002A25C9" w:rsidRDefault="000500D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2,162,000</w:t>
      </w:r>
    </w:p>
    <w:p w14:paraId="57FFC991" w14:textId="1E44B623"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1,051,143,000</w:t>
      </w:r>
    </w:p>
    <w:p w14:paraId="0AE497CC"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162,946,000</w:t>
      </w:r>
    </w:p>
    <w:p w14:paraId="7EA01199"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52,519,000</w:t>
      </w:r>
    </w:p>
    <w:p w14:paraId="5DD00607"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27,973,000</w:t>
      </w:r>
    </w:p>
    <w:p w14:paraId="10842685"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78,271,000</w:t>
      </w:r>
    </w:p>
    <w:p w14:paraId="4D2CCCCF" w14:textId="77777777" w:rsidR="00FC2FCC" w:rsidRPr="002A25C9" w:rsidRDefault="004753C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38C665FA" w14:textId="4839CF03"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3,448,000</w:t>
      </w:r>
    </w:p>
    <w:p w14:paraId="2E43015C"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B98029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735,000</w:t>
      </w:r>
    </w:p>
    <w:p w14:paraId="71A7F800"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89,868,000</w:t>
      </w:r>
    </w:p>
    <w:p w14:paraId="53E20B17"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8,929,000</w:t>
      </w:r>
    </w:p>
    <w:p w14:paraId="21D04B32"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8,905,000</w:t>
      </w:r>
    </w:p>
    <w:p w14:paraId="4EE18ED6"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7,447,000</w:t>
      </w:r>
    </w:p>
    <w:p w14:paraId="3E318122"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36,065,000</w:t>
      </w:r>
    </w:p>
    <w:p w14:paraId="2CA644C6" w14:textId="1DF2B434" w:rsidR="007F535F" w:rsidRPr="002A25C9" w:rsidRDefault="35DD8117">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t>M</w:t>
      </w:r>
      <w:r w:rsidR="00141AB0" w:rsidRPr="002A25C9">
        <w:rPr>
          <w:rFonts w:ascii="Book Antiqua" w:hAnsi="Book Antiqua" w:cs="Calibri"/>
          <w:bCs/>
          <w:lang w:val="es-PR"/>
        </w:rPr>
        <w:t xml:space="preserve">antenimiento y reparaciones, </w:t>
      </w:r>
    </w:p>
    <w:p w14:paraId="0E0BA883" w14:textId="3F0DA7EE" w:rsidR="007F535F" w:rsidRPr="002A25C9" w:rsidRDefault="00C70C24"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i</w:t>
      </w:r>
      <w:r w:rsidR="00141AB0" w:rsidRPr="002A25C9">
        <w:rPr>
          <w:rFonts w:ascii="Book Antiqua" w:hAnsi="Book Antiqua" w:cs="Calibri"/>
          <w:bCs/>
          <w:lang w:val="es-PR"/>
        </w:rPr>
        <w:t>ncluyendo</w:t>
      </w:r>
      <w:r w:rsidR="007F535F" w:rsidRPr="002A25C9">
        <w:rPr>
          <w:rFonts w:ascii="Book Antiqua" w:hAnsi="Book Antiqua" w:cs="Calibri"/>
          <w:bCs/>
          <w:lang w:val="es-PR"/>
        </w:rPr>
        <w:t xml:space="preserve"> </w:t>
      </w:r>
      <w:r w:rsidR="47000C4F" w:rsidRPr="002A25C9">
        <w:rPr>
          <w:rFonts w:ascii="Book Antiqua" w:hAnsi="Book Antiqua" w:cs="Calibri"/>
          <w:bCs/>
          <w:lang w:val="es-PR"/>
        </w:rPr>
        <w:t xml:space="preserve">aquellos </w:t>
      </w:r>
      <w:r w:rsidR="0073589B" w:rsidRPr="002A25C9">
        <w:rPr>
          <w:rFonts w:ascii="Book Antiqua" w:hAnsi="Book Antiqua" w:cs="Calibri"/>
          <w:bCs/>
          <w:lang w:val="es-PR"/>
        </w:rPr>
        <w:t>municipios que</w:t>
      </w:r>
    </w:p>
    <w:p w14:paraId="6452AE79" w14:textId="7E07C2E7" w:rsidR="007F535F" w:rsidRPr="002A25C9" w:rsidRDefault="4F194E20"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b</w:t>
      </w:r>
      <w:r w:rsidR="392F30FA" w:rsidRPr="002A25C9">
        <w:rPr>
          <w:rFonts w:ascii="Book Antiqua" w:hAnsi="Book Antiqua" w:cs="Calibri"/>
          <w:bCs/>
          <w:lang w:val="es-PR"/>
        </w:rPr>
        <w:t>rindan</w:t>
      </w:r>
      <w:r w:rsidR="52FFF803" w:rsidRPr="002A25C9">
        <w:rPr>
          <w:rFonts w:ascii="Book Antiqua" w:hAnsi="Book Antiqua" w:cs="Calibri"/>
          <w:bCs/>
          <w:lang w:val="es-PR"/>
        </w:rPr>
        <w:t xml:space="preserve"> </w:t>
      </w:r>
      <w:r w:rsidR="0073589B" w:rsidRPr="002A25C9">
        <w:rPr>
          <w:rFonts w:ascii="Book Antiqua" w:hAnsi="Book Antiqua" w:cs="Calibri"/>
          <w:bCs/>
          <w:lang w:val="es-PR"/>
        </w:rPr>
        <w:t>servicios de mantenimiento</w:t>
      </w:r>
      <w:r w:rsidR="007F535F" w:rsidRPr="002A25C9">
        <w:rPr>
          <w:rFonts w:ascii="Book Antiqua" w:hAnsi="Book Antiqua" w:cs="Calibri"/>
          <w:bCs/>
          <w:lang w:val="es-PR"/>
        </w:rPr>
        <w:t xml:space="preserve"> </w:t>
      </w:r>
    </w:p>
    <w:p w14:paraId="70664A4B" w14:textId="70D1ED9D" w:rsidR="079ABE6F" w:rsidRPr="002A25C9" w:rsidRDefault="2067C80B"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m</w:t>
      </w:r>
      <w:r w:rsidR="489009E3" w:rsidRPr="002A25C9">
        <w:rPr>
          <w:rFonts w:ascii="Book Antiqua" w:hAnsi="Book Antiqua" w:cs="Calibri"/>
          <w:bCs/>
          <w:lang w:val="es-PR"/>
        </w:rPr>
        <w:t>ediante</w:t>
      </w:r>
      <w:r w:rsidR="7D9AAD5C" w:rsidRPr="002A25C9">
        <w:rPr>
          <w:rFonts w:ascii="Book Antiqua" w:hAnsi="Book Antiqua" w:cs="Calibri"/>
          <w:bCs/>
          <w:lang w:val="es-PR"/>
        </w:rPr>
        <w:t xml:space="preserve"> </w:t>
      </w:r>
      <w:r w:rsidR="24204D65" w:rsidRPr="002A25C9">
        <w:rPr>
          <w:rFonts w:ascii="Book Antiqua" w:hAnsi="Book Antiqua" w:cs="Calibri"/>
          <w:bCs/>
          <w:lang w:val="es-PR"/>
        </w:rPr>
        <w:t xml:space="preserve">convenios </w:t>
      </w:r>
      <w:r w:rsidR="7D9AAD5C" w:rsidRPr="002A25C9">
        <w:rPr>
          <w:rFonts w:ascii="Book Antiqua" w:hAnsi="Book Antiqua"/>
          <w:bCs/>
          <w:lang w:val="es-PR"/>
        </w:rPr>
        <w:tab/>
      </w:r>
      <w:r w:rsidR="7D9AAD5C" w:rsidRPr="002A25C9">
        <w:rPr>
          <w:rFonts w:ascii="Book Antiqua" w:hAnsi="Book Antiqua"/>
          <w:bCs/>
          <w:lang w:val="es-PR"/>
        </w:rPr>
        <w:tab/>
      </w:r>
      <w:r w:rsidR="7D9AAD5C" w:rsidRPr="002A25C9">
        <w:rPr>
          <w:rFonts w:ascii="Book Antiqua" w:hAnsi="Book Antiqua"/>
          <w:bCs/>
          <w:lang w:val="es-PR"/>
        </w:rPr>
        <w:tab/>
      </w:r>
      <w:r w:rsidR="0073589B" w:rsidRPr="002A25C9">
        <w:rPr>
          <w:rFonts w:ascii="Book Antiqua" w:hAnsi="Book Antiqua" w:cs="Calibri"/>
          <w:bCs/>
          <w:lang w:val="es-PR"/>
        </w:rPr>
        <w:t>10,300,000</w:t>
      </w:r>
    </w:p>
    <w:p w14:paraId="5E6F37AD" w14:textId="77777777" w:rsidR="007F535F"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Mantenimiento y monitoreo de cámaras </w:t>
      </w:r>
    </w:p>
    <w:p w14:paraId="1F3D0021" w14:textId="5C73B839" w:rsidR="00191A53" w:rsidRPr="002A25C9" w:rsidRDefault="00191A53" w:rsidP="007F535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seguridad</w:t>
      </w:r>
      <w:r w:rsidRPr="002A25C9">
        <w:rPr>
          <w:rFonts w:ascii="Book Antiqua" w:hAnsi="Book Antiqua" w:cs="Calibri"/>
          <w:bCs/>
          <w:szCs w:val="24"/>
          <w:lang w:val="es-PR"/>
        </w:rPr>
        <w:tab/>
        <w:t>18,222,000</w:t>
      </w:r>
    </w:p>
    <w:p w14:paraId="023AC696"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51,997,000</w:t>
      </w:r>
    </w:p>
    <w:p w14:paraId="23E11EB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21,000</w:t>
      </w:r>
    </w:p>
    <w:p w14:paraId="0E6525FC" w14:textId="11E395A3" w:rsidR="000D0276" w:rsidRPr="002A25C9" w:rsidRDefault="1A16A9AD">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t>G</w:t>
      </w:r>
      <w:r w:rsidR="77F61BF3" w:rsidRPr="002A25C9">
        <w:rPr>
          <w:rFonts w:ascii="Book Antiqua" w:hAnsi="Book Antiqua" w:cs="Calibri"/>
          <w:bCs/>
          <w:lang w:val="es-PR"/>
        </w:rPr>
        <w:t>astos de transportación escolar,</w:t>
      </w:r>
    </w:p>
    <w:p w14:paraId="785A638E" w14:textId="66C0E344" w:rsidR="007F535F" w:rsidRPr="002A25C9" w:rsidRDefault="3AE6671E"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incluyendo </w:t>
      </w:r>
      <w:r w:rsidR="133A2BA2" w:rsidRPr="002A25C9">
        <w:rPr>
          <w:rFonts w:ascii="Book Antiqua" w:hAnsi="Book Antiqua" w:cs="Calibri"/>
          <w:bCs/>
          <w:lang w:val="es-PR"/>
        </w:rPr>
        <w:t xml:space="preserve">aquellos </w:t>
      </w:r>
      <w:r w:rsidRPr="002A25C9">
        <w:rPr>
          <w:rFonts w:ascii="Book Antiqua" w:hAnsi="Book Antiqua" w:cs="Calibri"/>
          <w:bCs/>
          <w:lang w:val="es-PR"/>
        </w:rPr>
        <w:t xml:space="preserve">municipios que </w:t>
      </w:r>
    </w:p>
    <w:p w14:paraId="39F4E42C" w14:textId="62F16E17" w:rsidR="079ABE6F" w:rsidRPr="002A25C9" w:rsidRDefault="78B10443" w:rsidP="2AEB6A9B">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brindan </w:t>
      </w:r>
      <w:r w:rsidR="3AE6671E" w:rsidRPr="002A25C9">
        <w:rPr>
          <w:rFonts w:ascii="Book Antiqua" w:hAnsi="Book Antiqua" w:cs="Calibri"/>
          <w:bCs/>
          <w:lang w:val="es-PR"/>
        </w:rPr>
        <w:t>servicios</w:t>
      </w:r>
      <w:r w:rsidR="38D04622" w:rsidRPr="002A25C9">
        <w:rPr>
          <w:rFonts w:ascii="Book Antiqua" w:hAnsi="Book Antiqua" w:cs="Calibri"/>
          <w:bCs/>
          <w:lang w:val="es-PR"/>
        </w:rPr>
        <w:t xml:space="preserve"> </w:t>
      </w:r>
      <w:r w:rsidR="3AE6671E" w:rsidRPr="002A25C9">
        <w:rPr>
          <w:rFonts w:ascii="Book Antiqua" w:hAnsi="Book Antiqua" w:cs="Calibri"/>
          <w:bCs/>
          <w:lang w:val="es-PR"/>
        </w:rPr>
        <w:t>de transportación</w:t>
      </w:r>
    </w:p>
    <w:p w14:paraId="6C0D0940" w14:textId="64FF35BD" w:rsidR="079ABE6F" w:rsidRPr="002A25C9" w:rsidRDefault="00BF32F6" w:rsidP="35A74F40">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mediante convenios           </w:t>
      </w:r>
      <w:r w:rsidR="00346E9A" w:rsidRPr="002A25C9">
        <w:rPr>
          <w:rFonts w:ascii="Book Antiqua" w:hAnsi="Book Antiqua" w:cs="Calibri"/>
          <w:bCs/>
          <w:lang w:val="es-PR"/>
        </w:rPr>
        <w:t xml:space="preserve">                           </w:t>
      </w:r>
      <w:r w:rsidR="001F0F25" w:rsidRPr="002A25C9">
        <w:rPr>
          <w:rFonts w:ascii="Book Antiqua" w:hAnsi="Book Antiqua" w:cs="Calibri"/>
          <w:bCs/>
          <w:lang w:val="es-PR"/>
        </w:rPr>
        <w:t xml:space="preserve"> </w:t>
      </w:r>
      <w:r w:rsidR="3AE6671E" w:rsidRPr="002A25C9">
        <w:rPr>
          <w:rFonts w:ascii="Book Antiqua" w:hAnsi="Book Antiqua" w:cs="Calibri"/>
          <w:bCs/>
          <w:lang w:val="es-PR"/>
        </w:rPr>
        <w:t>51,976,000</w:t>
      </w:r>
    </w:p>
    <w:p w14:paraId="4B28D363" w14:textId="49C57C2E" w:rsidR="00556DAA" w:rsidRPr="002A25C9" w:rsidRDefault="00556DAA">
      <w:pPr>
        <w:pStyle w:val="ListParagraph"/>
        <w:numPr>
          <w:ilvl w:val="3"/>
          <w:numId w:val="88"/>
        </w:numPr>
        <w:tabs>
          <w:tab w:val="right" w:pos="9000"/>
        </w:tabs>
        <w:spacing w:line="480" w:lineRule="auto"/>
        <w:rPr>
          <w:rFonts w:ascii="Book Antiqua" w:hAnsi="Book Antiqua" w:cs="Calibri"/>
          <w:bCs/>
          <w:lang w:val="es-PR"/>
        </w:rPr>
      </w:pPr>
      <w:r w:rsidRPr="002A25C9">
        <w:rPr>
          <w:rFonts w:ascii="Book Antiqua" w:hAnsi="Book Antiqua" w:cs="Calibri"/>
          <w:bCs/>
          <w:lang w:val="es-PR"/>
        </w:rPr>
        <w:t>Servicios profesionales</w:t>
      </w:r>
      <w:r w:rsidRPr="002A25C9">
        <w:rPr>
          <w:rFonts w:ascii="Book Antiqua" w:hAnsi="Book Antiqua"/>
          <w:bCs/>
          <w:lang w:val="es-PR"/>
        </w:rPr>
        <w:tab/>
      </w:r>
      <w:r w:rsidRPr="002A25C9">
        <w:rPr>
          <w:rFonts w:ascii="Book Antiqua" w:hAnsi="Book Antiqua" w:cs="Calibri"/>
          <w:bCs/>
          <w:lang w:val="es-PR"/>
        </w:rPr>
        <w:t>157,146,000</w:t>
      </w:r>
    </w:p>
    <w:p w14:paraId="76FD13E2" w14:textId="77777777" w:rsidR="00BE643B" w:rsidRPr="002A25C9" w:rsidRDefault="00A61A3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78424F75" w14:textId="36A870D3"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19,526,000</w:t>
      </w:r>
    </w:p>
    <w:p w14:paraId="5C9158CA" w14:textId="77777777" w:rsidR="0069084A"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Terapias </w:t>
      </w:r>
      <w:r w:rsidR="0069084A" w:rsidRPr="002A25C9">
        <w:rPr>
          <w:rFonts w:ascii="Book Antiqua" w:hAnsi="Book Antiqua" w:cs="Calibri"/>
          <w:bCs/>
          <w:szCs w:val="24"/>
          <w:lang w:val="es-PR"/>
        </w:rPr>
        <w:t>para estudiantes</w:t>
      </w:r>
      <w:r w:rsidRPr="002A25C9">
        <w:rPr>
          <w:rFonts w:ascii="Book Antiqua" w:hAnsi="Book Antiqua" w:cs="Calibri"/>
          <w:bCs/>
          <w:szCs w:val="24"/>
          <w:lang w:val="es-PR"/>
        </w:rPr>
        <w:t xml:space="preserve"> y </w:t>
      </w:r>
    </w:p>
    <w:p w14:paraId="4EBE4155" w14:textId="02006AD3" w:rsidR="00191A53" w:rsidRPr="002A25C9" w:rsidRDefault="00191A53" w:rsidP="007F535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relacionados</w:t>
      </w:r>
      <w:r w:rsidRPr="002A25C9">
        <w:rPr>
          <w:rFonts w:ascii="Book Antiqua" w:hAnsi="Book Antiqua" w:cs="Calibri"/>
          <w:bCs/>
          <w:szCs w:val="24"/>
          <w:lang w:val="es-PR"/>
        </w:rPr>
        <w:tab/>
        <w:t>136,469,000</w:t>
      </w:r>
    </w:p>
    <w:p w14:paraId="192B6E8F" w14:textId="21A93336" w:rsidR="006E5CF2" w:rsidRPr="002A25C9" w:rsidRDefault="006E5CF2">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1,151,000</w:t>
      </w:r>
    </w:p>
    <w:p w14:paraId="73DD29C0"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49,027,000</w:t>
      </w:r>
    </w:p>
    <w:p w14:paraId="06979CB8"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24,726,000</w:t>
      </w:r>
    </w:p>
    <w:p w14:paraId="0163FCF7"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93,000</w:t>
      </w:r>
    </w:p>
    <w:p w14:paraId="73EC3318"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36,283,000</w:t>
      </w:r>
    </w:p>
    <w:p w14:paraId="477115BB"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109,684,000</w:t>
      </w:r>
    </w:p>
    <w:p w14:paraId="4776CCE1" w14:textId="4B44D63B" w:rsidR="00060304" w:rsidRPr="002A25C9" w:rsidRDefault="00D31DB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Equipo de asistencia</w:t>
      </w:r>
      <w:r w:rsidR="00A1692D" w:rsidRPr="002A25C9">
        <w:rPr>
          <w:rFonts w:ascii="Book Antiqua" w:hAnsi="Book Antiqua" w:cs="Calibri"/>
          <w:bCs/>
          <w:szCs w:val="24"/>
          <w:lang w:val="es-PR"/>
        </w:rPr>
        <w:t xml:space="preserve"> </w:t>
      </w:r>
      <w:r w:rsidR="00E83EB4" w:rsidRPr="002A25C9">
        <w:rPr>
          <w:rFonts w:ascii="Book Antiqua" w:hAnsi="Book Antiqua" w:cs="Calibri"/>
          <w:bCs/>
          <w:szCs w:val="24"/>
          <w:lang w:val="es-PR"/>
        </w:rPr>
        <w:t>tecnológica</w:t>
      </w:r>
    </w:p>
    <w:p w14:paraId="585B8F75" w14:textId="465AB88D" w:rsidR="00191A53" w:rsidRPr="002A25C9" w:rsidRDefault="000A2C0F" w:rsidP="007F20E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w:t>
      </w:r>
      <w:r w:rsidR="00060304" w:rsidRPr="002A25C9">
        <w:rPr>
          <w:rFonts w:ascii="Book Antiqua" w:hAnsi="Book Antiqua" w:cs="Calibri"/>
          <w:bCs/>
          <w:szCs w:val="24"/>
          <w:lang w:val="es-PR"/>
        </w:rPr>
        <w:t>ara estudiantes</w:t>
      </w:r>
      <w:r w:rsidR="001B446A" w:rsidRPr="002A25C9">
        <w:rPr>
          <w:rFonts w:ascii="Book Antiqua" w:hAnsi="Book Antiqua" w:cs="Calibri"/>
          <w:bCs/>
          <w:szCs w:val="24"/>
          <w:lang w:val="es-PR"/>
        </w:rPr>
        <w:t xml:space="preserve"> de </w:t>
      </w:r>
      <w:r w:rsidR="007F20E8" w:rsidRPr="002A25C9">
        <w:rPr>
          <w:rFonts w:ascii="Book Antiqua" w:hAnsi="Book Antiqua" w:cs="Calibri"/>
          <w:bCs/>
          <w:szCs w:val="24"/>
          <w:lang w:val="es-PR"/>
        </w:rPr>
        <w:t>e</w:t>
      </w:r>
      <w:r w:rsidR="001B446A" w:rsidRPr="002A25C9">
        <w:rPr>
          <w:rFonts w:ascii="Book Antiqua" w:hAnsi="Book Antiqua" w:cs="Calibri"/>
          <w:bCs/>
          <w:szCs w:val="24"/>
          <w:lang w:val="es-PR"/>
        </w:rPr>
        <w:t xml:space="preserve">ducación </w:t>
      </w:r>
      <w:r w:rsidR="007F20E8" w:rsidRPr="002A25C9">
        <w:rPr>
          <w:rFonts w:ascii="Book Antiqua" w:hAnsi="Book Antiqua" w:cs="Calibri"/>
          <w:bCs/>
          <w:szCs w:val="24"/>
          <w:lang w:val="es-PR"/>
        </w:rPr>
        <w:t>e</w:t>
      </w:r>
      <w:r w:rsidR="001B446A" w:rsidRPr="002A25C9">
        <w:rPr>
          <w:rFonts w:ascii="Book Antiqua" w:hAnsi="Book Antiqua" w:cs="Calibri"/>
          <w:bCs/>
          <w:szCs w:val="24"/>
          <w:lang w:val="es-PR"/>
        </w:rPr>
        <w:t>special</w:t>
      </w:r>
      <w:r w:rsidR="007F20E8" w:rsidRPr="002A25C9">
        <w:rPr>
          <w:rFonts w:ascii="Book Antiqua" w:hAnsi="Book Antiqua" w:cs="Calibri"/>
          <w:bCs/>
          <w:szCs w:val="24"/>
          <w:lang w:val="es-PR"/>
        </w:rPr>
        <w:tab/>
      </w:r>
      <w:r w:rsidR="00E83EB4" w:rsidRPr="002A25C9">
        <w:rPr>
          <w:rFonts w:ascii="Book Antiqua" w:hAnsi="Book Antiqua" w:cs="Calibri"/>
          <w:bCs/>
          <w:szCs w:val="24"/>
          <w:lang w:val="es-PR"/>
        </w:rPr>
        <w:t xml:space="preserve">  </w:t>
      </w:r>
      <w:r w:rsidR="004276DB" w:rsidRPr="002A25C9">
        <w:rPr>
          <w:rFonts w:ascii="Book Antiqua" w:hAnsi="Book Antiqua" w:cs="Calibri"/>
          <w:bCs/>
          <w:szCs w:val="24"/>
          <w:lang w:val="es-PR"/>
        </w:rPr>
        <w:t>2</w:t>
      </w:r>
      <w:r w:rsidR="00E83EB4" w:rsidRPr="002A25C9">
        <w:rPr>
          <w:rFonts w:ascii="Book Antiqua" w:hAnsi="Book Antiqua" w:cs="Calibri"/>
          <w:bCs/>
          <w:szCs w:val="24"/>
          <w:lang w:val="es-PR"/>
        </w:rPr>
        <w:t>,184,000</w:t>
      </w:r>
    </w:p>
    <w:p w14:paraId="21B15CA1" w14:textId="5FA383A0" w:rsidR="00E54B2D" w:rsidRPr="002A25C9" w:rsidRDefault="001A1EF5">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relacionados al decreto de </w:t>
      </w:r>
    </w:p>
    <w:p w14:paraId="7DCB6666" w14:textId="28E9E4BE" w:rsidR="001A1EF5" w:rsidRPr="002A25C9" w:rsidRDefault="001A1EF5" w:rsidP="001A1EF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educación especial</w:t>
      </w:r>
      <w:r w:rsidRPr="002A25C9">
        <w:rPr>
          <w:rFonts w:ascii="Book Antiqua" w:hAnsi="Book Antiqua" w:cs="Calibri"/>
          <w:bCs/>
          <w:szCs w:val="24"/>
          <w:lang w:val="es-PR"/>
        </w:rPr>
        <w:tab/>
      </w:r>
      <w:r w:rsidR="00900491" w:rsidRPr="002A25C9">
        <w:rPr>
          <w:rFonts w:ascii="Book Antiqua" w:hAnsi="Book Antiqua" w:cs="Calibri"/>
          <w:bCs/>
          <w:szCs w:val="24"/>
          <w:lang w:val="es-PR"/>
        </w:rPr>
        <w:t>5,272,000</w:t>
      </w:r>
    </w:p>
    <w:p w14:paraId="01317971" w14:textId="77777777" w:rsidR="00A37E50" w:rsidRPr="002A25C9" w:rsidRDefault="00616F72">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Terapias para estudiantes y servicios</w:t>
      </w:r>
    </w:p>
    <w:p w14:paraId="2D9D2E42" w14:textId="6A08B428" w:rsidR="00E54B2D" w:rsidRPr="002A25C9" w:rsidRDefault="009C7203" w:rsidP="00A37E5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w:t>
      </w:r>
      <w:r w:rsidR="00616F72" w:rsidRPr="002A25C9">
        <w:rPr>
          <w:rFonts w:ascii="Book Antiqua" w:hAnsi="Book Antiqua" w:cs="Calibri"/>
          <w:bCs/>
          <w:szCs w:val="24"/>
          <w:lang w:val="es-PR"/>
        </w:rPr>
        <w:t>elacionados</w:t>
      </w:r>
      <w:r w:rsidR="00A37E50" w:rsidRPr="002A25C9">
        <w:rPr>
          <w:rFonts w:ascii="Book Antiqua" w:hAnsi="Book Antiqua" w:cs="Calibri"/>
          <w:bCs/>
          <w:szCs w:val="24"/>
          <w:lang w:val="es-PR"/>
        </w:rPr>
        <w:tab/>
        <w:t>102,000,000</w:t>
      </w:r>
    </w:p>
    <w:p w14:paraId="1903565B" w14:textId="7C908B61" w:rsidR="005F5130" w:rsidRPr="002A25C9" w:rsidRDefault="0056547A">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w:t>
      </w:r>
      <w:r w:rsidR="00CD72B4" w:rsidRPr="002A25C9">
        <w:rPr>
          <w:rFonts w:ascii="Book Antiqua" w:hAnsi="Book Antiqua" w:cs="Calibri"/>
          <w:bCs/>
          <w:szCs w:val="24"/>
          <w:lang w:val="es-PR"/>
        </w:rPr>
        <w:t>ros d</w:t>
      </w:r>
      <w:r w:rsidR="005F5130" w:rsidRPr="002A25C9">
        <w:rPr>
          <w:rFonts w:ascii="Book Antiqua" w:hAnsi="Book Antiqua" w:cs="Calibri"/>
          <w:bCs/>
          <w:szCs w:val="24"/>
          <w:lang w:val="es-PR"/>
        </w:rPr>
        <w:t xml:space="preserve">onativos, subsidios y </w:t>
      </w:r>
    </w:p>
    <w:p w14:paraId="28E25C91" w14:textId="56E3EE93" w:rsidR="005F5130" w:rsidRPr="002A25C9" w:rsidRDefault="005F5130" w:rsidP="005F513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distribuciones </w:t>
      </w:r>
      <w:r w:rsidR="00A5108D" w:rsidRPr="002A25C9">
        <w:rPr>
          <w:rFonts w:ascii="Book Antiqua" w:hAnsi="Book Antiqua" w:cs="Calibri"/>
          <w:bCs/>
          <w:szCs w:val="24"/>
          <w:lang w:val="es-PR"/>
        </w:rPr>
        <w:tab/>
        <w:t>228,000</w:t>
      </w:r>
    </w:p>
    <w:p w14:paraId="2361E8E8"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1,787,000</w:t>
      </w:r>
    </w:p>
    <w:p w14:paraId="7E30D735"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63,904,000</w:t>
      </w:r>
    </w:p>
    <w:p w14:paraId="1782CE0D"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Alianza de Escuelas Públicas</w:t>
      </w:r>
    </w:p>
    <w:p w14:paraId="102779BB" w14:textId="5637E28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con Escuelas Charter</w:t>
      </w:r>
      <w:r w:rsidRPr="002A25C9">
        <w:rPr>
          <w:rFonts w:ascii="Book Antiqua" w:hAnsi="Book Antiqua" w:cs="Calibri"/>
          <w:bCs/>
          <w:szCs w:val="24"/>
          <w:lang w:val="es-PR"/>
        </w:rPr>
        <w:tab/>
      </w:r>
      <w:r w:rsidR="009D401A" w:rsidRPr="00BD7603">
        <w:rPr>
          <w:rFonts w:ascii="Book Antiqua" w:hAnsi="Book Antiqua" w:cs="Calibri"/>
          <w:bCs/>
          <w:szCs w:val="24"/>
          <w:lang w:val="es-PR"/>
        </w:rPr>
        <w:t>29,036,000</w:t>
      </w:r>
    </w:p>
    <w:p w14:paraId="34EF0FF2" w14:textId="77777777" w:rsidR="00D225E3" w:rsidRPr="002A25C9" w:rsidRDefault="00D225E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Gastos de funcionamiento Colegio </w:t>
      </w:r>
    </w:p>
    <w:p w14:paraId="1D507C44" w14:textId="1D9248C6" w:rsidR="00D225E3" w:rsidRPr="002A25C9" w:rsidRDefault="00D225E3" w:rsidP="00D225E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San Gabriel Inc., especializado en la </w:t>
      </w:r>
    </w:p>
    <w:p w14:paraId="56C9FAD4" w14:textId="5685576B" w:rsidR="00D225E3" w:rsidRPr="002A25C9" w:rsidRDefault="00D225E3" w:rsidP="00D225E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atención de</w:t>
      </w:r>
      <w:r w:rsidR="006A11AD"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niños con problemas </w:t>
      </w:r>
    </w:p>
    <w:p w14:paraId="5575A677" w14:textId="58D7048C" w:rsidR="00191A53" w:rsidRPr="002A25C9" w:rsidRDefault="00D225E3" w:rsidP="00D225E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audición</w:t>
      </w:r>
      <w:r w:rsidR="00191A53" w:rsidRPr="002A25C9">
        <w:rPr>
          <w:rFonts w:ascii="Book Antiqua" w:hAnsi="Book Antiqua" w:cs="Calibri"/>
          <w:bCs/>
          <w:szCs w:val="24"/>
          <w:lang w:val="es-PR"/>
        </w:rPr>
        <w:tab/>
        <w:t>450,000</w:t>
      </w:r>
    </w:p>
    <w:p w14:paraId="1E661F93" w14:textId="77777777" w:rsidR="00AC103E" w:rsidRPr="002A25C9" w:rsidRDefault="00AC103E">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Costos asociados con el Programa de </w:t>
      </w:r>
    </w:p>
    <w:p w14:paraId="1E58E029" w14:textId="77777777" w:rsidR="00AC103E" w:rsidRPr="002A25C9" w:rsidRDefault="00141AB0"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Escuelas de la</w:t>
      </w:r>
      <w:r w:rsidR="00AC103E"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Comunidad para el</w:t>
      </w:r>
    </w:p>
    <w:p w14:paraId="40AD7628" w14:textId="540FBC40" w:rsidR="079ABE6F" w:rsidRPr="002A25C9" w:rsidRDefault="0073589B" w:rsidP="00AC103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Instituto</w:t>
      </w:r>
      <w:r w:rsidR="00AC103E" w:rsidRPr="002A25C9">
        <w:rPr>
          <w:rFonts w:ascii="Book Antiqua" w:hAnsi="Book Antiqua" w:cs="Calibri"/>
          <w:bCs/>
          <w:szCs w:val="24"/>
          <w:lang w:val="es-PR"/>
        </w:rPr>
        <w:t xml:space="preserve"> </w:t>
      </w:r>
      <w:r w:rsidRPr="002A25C9">
        <w:rPr>
          <w:rFonts w:ascii="Book Antiqua" w:hAnsi="Book Antiqua" w:cs="Calibri"/>
          <w:bCs/>
          <w:szCs w:val="24"/>
          <w:lang w:val="es-PR"/>
        </w:rPr>
        <w:t>Nueva Escuela (Montessori)</w:t>
      </w:r>
      <w:r w:rsidRPr="002A25C9">
        <w:rPr>
          <w:rFonts w:ascii="Book Antiqua" w:hAnsi="Book Antiqua" w:cs="Calibri"/>
          <w:bCs/>
          <w:szCs w:val="24"/>
          <w:lang w:val="es-PR"/>
        </w:rPr>
        <w:tab/>
        <w:t>9,000,000</w:t>
      </w:r>
    </w:p>
    <w:p w14:paraId="599AC44E"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169D42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389,000</w:t>
      </w:r>
    </w:p>
    <w:p w14:paraId="3E9332D6" w14:textId="37122A16" w:rsidR="007C347E" w:rsidRPr="002A25C9" w:rsidRDefault="007C347E">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Proyecto C.A.S.A.</w:t>
      </w:r>
      <w:r w:rsidR="00A268AD" w:rsidRPr="002A25C9">
        <w:rPr>
          <w:rFonts w:ascii="Book Antiqua" w:hAnsi="Book Antiqua" w:cs="Calibri"/>
          <w:bCs/>
          <w:szCs w:val="24"/>
          <w:lang w:val="es-PR"/>
        </w:rPr>
        <w:t xml:space="preserve">, </w:t>
      </w:r>
      <w:r w:rsidRPr="002A25C9">
        <w:rPr>
          <w:rFonts w:ascii="Book Antiqua" w:hAnsi="Book Antiqua" w:cs="Calibri"/>
          <w:bCs/>
          <w:szCs w:val="24"/>
          <w:lang w:val="es-PR"/>
        </w:rPr>
        <w:t>Ley 213-2012</w:t>
      </w:r>
      <w:r w:rsidR="000442A8" w:rsidRPr="002A25C9">
        <w:rPr>
          <w:rFonts w:ascii="Book Antiqua" w:hAnsi="Book Antiqua" w:cs="Calibri"/>
          <w:bCs/>
          <w:szCs w:val="24"/>
          <w:lang w:val="es-PR"/>
        </w:rPr>
        <w:t>,</w:t>
      </w:r>
      <w:r w:rsidRPr="002A25C9">
        <w:rPr>
          <w:rFonts w:ascii="Book Antiqua" w:hAnsi="Book Antiqua" w:cs="Calibri"/>
          <w:bCs/>
          <w:szCs w:val="24"/>
          <w:lang w:val="es-PR"/>
        </w:rPr>
        <w:t> </w:t>
      </w:r>
    </w:p>
    <w:p w14:paraId="3B3FE5E4" w14:textId="301209E5" w:rsidR="079ABE6F" w:rsidRPr="002A25C9" w:rsidRDefault="007C347E" w:rsidP="007C347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0073589B" w:rsidRPr="002A25C9">
        <w:rPr>
          <w:rFonts w:ascii="Book Antiqua" w:hAnsi="Book Antiqua" w:cs="Calibri"/>
          <w:bCs/>
          <w:szCs w:val="24"/>
          <w:lang w:val="es-PR"/>
        </w:rPr>
        <w:tab/>
        <w:t>10,000,000</w:t>
      </w:r>
    </w:p>
    <w:p w14:paraId="60C0585E" w14:textId="53DB9E14" w:rsidR="00D82ADE" w:rsidRPr="002A25C9" w:rsidRDefault="007C347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r w:rsidR="00D82ADE" w:rsidRPr="002A25C9">
        <w:rPr>
          <w:rFonts w:ascii="Book Antiqua" w:hAnsi="Book Antiqua" w:cs="Calibri"/>
          <w:bCs/>
          <w:szCs w:val="24"/>
          <w:lang w:val="es-PR"/>
        </w:rPr>
        <w:t xml:space="preserve"> </w:t>
      </w:r>
    </w:p>
    <w:p w14:paraId="057B0D98" w14:textId="0B31F3BA" w:rsidR="007C347E"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no </w:t>
      </w:r>
      <w:r w:rsidR="00D82ADE" w:rsidRPr="002A25C9">
        <w:rPr>
          <w:rFonts w:ascii="Book Antiqua" w:hAnsi="Book Antiqua" w:cs="Calibri"/>
          <w:bCs/>
          <w:szCs w:val="24"/>
          <w:lang w:val="es-PR"/>
        </w:rPr>
        <w:t>gubernamentales</w:t>
      </w:r>
      <w:r w:rsidR="007C347E" w:rsidRPr="002A25C9">
        <w:rPr>
          <w:rFonts w:ascii="Book Antiqua" w:hAnsi="Book Antiqua" w:cs="Calibri"/>
          <w:bCs/>
          <w:szCs w:val="24"/>
          <w:lang w:val="es-PR"/>
        </w:rPr>
        <w:tab/>
        <w:t>29,000</w:t>
      </w:r>
    </w:p>
    <w:p w14:paraId="3EA3EFC6" w14:textId="719AE59C" w:rsidR="009D401A" w:rsidRPr="00BD7603" w:rsidRDefault="009D401A" w:rsidP="009D401A">
      <w:pPr>
        <w:pStyle w:val="ListParagraph"/>
        <w:tabs>
          <w:tab w:val="right" w:pos="8200"/>
        </w:tabs>
        <w:spacing w:line="480" w:lineRule="auto"/>
        <w:ind w:left="2160"/>
        <w:rPr>
          <w:rFonts w:ascii="Book Antiqua" w:hAnsi="Book Antiqua" w:cs="Calibri"/>
          <w:bCs/>
          <w:szCs w:val="24"/>
          <w:lang w:val="es-PR"/>
        </w:rPr>
      </w:pPr>
      <w:r w:rsidRPr="00BD7603">
        <w:rPr>
          <w:rFonts w:ascii="Book Antiqua" w:hAnsi="Book Antiqua" w:cs="Calibri"/>
          <w:bCs/>
          <w:szCs w:val="24"/>
          <w:lang w:val="es-PR"/>
        </w:rPr>
        <w:t>vii.      Programa Alianza para la  </w:t>
      </w:r>
    </w:p>
    <w:p w14:paraId="6AB05241" w14:textId="3B3B2F8C" w:rsidR="009D401A" w:rsidRPr="00BD7603" w:rsidRDefault="009D401A" w:rsidP="009D401A">
      <w:pPr>
        <w:pStyle w:val="ListParagraph"/>
        <w:tabs>
          <w:tab w:val="right" w:pos="8200"/>
        </w:tabs>
        <w:spacing w:line="480" w:lineRule="auto"/>
        <w:ind w:left="2880" w:hanging="720"/>
        <w:rPr>
          <w:rFonts w:ascii="Book Antiqua" w:hAnsi="Book Antiqua" w:cs="Calibri"/>
          <w:bCs/>
          <w:szCs w:val="24"/>
          <w:lang w:val="es-PR"/>
        </w:rPr>
      </w:pPr>
      <w:r w:rsidRPr="00BD7603">
        <w:rPr>
          <w:rFonts w:ascii="Book Antiqua" w:hAnsi="Book Antiqua" w:cs="Calibri"/>
          <w:bCs/>
          <w:szCs w:val="24"/>
          <w:lang w:val="es-PR"/>
        </w:rPr>
        <w:t xml:space="preserve">           Educación Alternativa</w:t>
      </w:r>
      <w:r w:rsidRPr="00BD7603">
        <w:rPr>
          <w:rFonts w:ascii="Book Antiqua" w:hAnsi="Book Antiqua" w:cs="Calibri"/>
          <w:bCs/>
          <w:szCs w:val="24"/>
          <w:lang w:val="es-PR"/>
        </w:rPr>
        <w:tab/>
        <w:t>15,000,000</w:t>
      </w:r>
      <w:r w:rsidRPr="00BD7603">
        <w:rPr>
          <w:rFonts w:ascii="Book Antiqua" w:hAnsi="Book Antiqua" w:cs="Calibri"/>
          <w:bCs/>
          <w:szCs w:val="24"/>
          <w:lang w:val="es-PR"/>
        </w:rPr>
        <w:tab/>
      </w:r>
    </w:p>
    <w:p w14:paraId="6B1FE000" w14:textId="34F272C9" w:rsidR="00CB0F90"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D632B8E" w14:textId="0EDA634B" w:rsidR="00556DAA" w:rsidRPr="002A25C9" w:rsidRDefault="00556DAA" w:rsidP="00CB0F90">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7,630,000</w:t>
      </w:r>
    </w:p>
    <w:p w14:paraId="1CF964F5" w14:textId="1D53FB4E" w:rsidR="079ABE6F" w:rsidRPr="002A25C9" w:rsidRDefault="0078637E">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Becas estudiantiles</w:t>
      </w:r>
      <w:r w:rsidR="00D82E88" w:rsidRPr="002A25C9">
        <w:rPr>
          <w:rFonts w:ascii="Book Antiqua" w:hAnsi="Book Antiqua" w:cs="Calibri"/>
          <w:bCs/>
          <w:szCs w:val="24"/>
          <w:lang w:val="es-PR"/>
        </w:rPr>
        <w:t xml:space="preserve"> </w:t>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ab/>
      </w:r>
      <w:r w:rsidR="00D82E88"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5,925,000</w:t>
      </w:r>
    </w:p>
    <w:p w14:paraId="0C7553E5" w14:textId="77777777" w:rsidR="00272D9F" w:rsidRPr="002A25C9" w:rsidRDefault="00272D9F">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incentivos y subsidios dirigidos </w:t>
      </w:r>
    </w:p>
    <w:p w14:paraId="45BE9FF7" w14:textId="7BD6F03F" w:rsidR="00272D9F" w:rsidRPr="002A25C9" w:rsidRDefault="00272D9F"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     </w:t>
      </w:r>
      <w:r w:rsidRPr="002A25C9">
        <w:rPr>
          <w:rFonts w:ascii="Book Antiqua" w:hAnsi="Book Antiqua" w:cs="Calibri"/>
          <w:bCs/>
          <w:szCs w:val="24"/>
          <w:lang w:val="es-PR"/>
        </w:rPr>
        <w:tab/>
      </w:r>
      <w:r w:rsidRPr="002A25C9">
        <w:rPr>
          <w:rFonts w:ascii="Book Antiqua" w:hAnsi="Book Antiqua" w:cs="Calibri"/>
          <w:bCs/>
          <w:szCs w:val="24"/>
          <w:lang w:val="es-PR"/>
        </w:rPr>
        <w:tab/>
        <w:t>1,705,000</w:t>
      </w:r>
    </w:p>
    <w:p w14:paraId="3F71AB5F" w14:textId="77777777" w:rsidR="005626E6" w:rsidRPr="002A25C9" w:rsidRDefault="00444EA6" w:rsidP="005626E6">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Educación</w:t>
      </w:r>
      <w:r w:rsidRPr="002A25C9">
        <w:rPr>
          <w:rFonts w:ascii="Book Antiqua" w:hAnsi="Book Antiqua" w:cs="Calibri"/>
          <w:bCs/>
          <w:szCs w:val="24"/>
          <w:lang w:val="es-PR"/>
        </w:rPr>
        <w:tab/>
        <w:t>2,981,341,000</w:t>
      </w:r>
      <w:bookmarkEnd w:id="2"/>
    </w:p>
    <w:p w14:paraId="749ABA1E" w14:textId="77777777" w:rsidR="005626E6" w:rsidRPr="002A25C9" w:rsidRDefault="005626E6">
      <w:pPr>
        <w:pStyle w:val="ListParagraph"/>
        <w:numPr>
          <w:ilvl w:val="2"/>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Programa de Servicios Educativos Integrales para Estudiantes de Educación Especial en el Departamento de Educación </w:t>
      </w:r>
    </w:p>
    <w:p w14:paraId="6EE30C27"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297,677,000</w:t>
      </w:r>
    </w:p>
    <w:p w14:paraId="17562CBB"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260,683,000</w:t>
      </w:r>
    </w:p>
    <w:p w14:paraId="2E5AF6D6"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200,000</w:t>
      </w:r>
    </w:p>
    <w:p w14:paraId="72BC4BD4"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8,005,000</w:t>
      </w:r>
    </w:p>
    <w:p w14:paraId="3CB5E6EC"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28,756,000</w:t>
      </w:r>
    </w:p>
    <w:p w14:paraId="2968BC95"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nómina</w:t>
      </w:r>
      <w:r w:rsidRPr="002A25C9">
        <w:rPr>
          <w:rFonts w:ascii="Book Antiqua" w:hAnsi="Book Antiqua" w:cs="Calibri"/>
          <w:bCs/>
          <w:szCs w:val="24"/>
          <w:lang w:val="es-PR"/>
        </w:rPr>
        <w:tab/>
        <w:t>33,000</w:t>
      </w:r>
    </w:p>
    <w:p w14:paraId="32177998"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165,000</w:t>
      </w:r>
    </w:p>
    <w:p w14:paraId="49A0916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124,000</w:t>
      </w:r>
    </w:p>
    <w:p w14:paraId="2FF75724"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41,000</w:t>
      </w:r>
    </w:p>
    <w:p w14:paraId="3ED6CC6E"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Gastos de transportación</w:t>
      </w:r>
      <w:r w:rsidRPr="002A25C9">
        <w:rPr>
          <w:rFonts w:ascii="Book Antiqua" w:hAnsi="Book Antiqua"/>
          <w:bCs/>
          <w:lang w:val="es-PR"/>
        </w:rPr>
        <w:tab/>
      </w:r>
      <w:r w:rsidRPr="002A25C9">
        <w:rPr>
          <w:rFonts w:ascii="Book Antiqua" w:hAnsi="Book Antiqua" w:cs="Calibri"/>
          <w:bCs/>
          <w:lang w:val="es-PR"/>
        </w:rPr>
        <w:t>19,622,000</w:t>
      </w:r>
    </w:p>
    <w:p w14:paraId="3611BC79" w14:textId="11E395A3" w:rsidR="005626E6" w:rsidRPr="002A25C9" w:rsidRDefault="4F600CFF">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t>Gastos de transportación escolar,</w:t>
      </w:r>
    </w:p>
    <w:p w14:paraId="5C9A647A" w14:textId="66C0E344" w:rsidR="005626E6" w:rsidRPr="002A25C9" w:rsidRDefault="4F600CFF" w:rsidP="2AEB6A9B">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incluyendo aquellos municipios que </w:t>
      </w:r>
    </w:p>
    <w:p w14:paraId="35675AFD" w14:textId="77777777" w:rsidR="0000448D" w:rsidRPr="002A25C9" w:rsidRDefault="4F600CFF" w:rsidP="2AEB6A9B">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brindan </w:t>
      </w:r>
      <w:r w:rsidR="005626E6" w:rsidRPr="002A25C9">
        <w:rPr>
          <w:rFonts w:ascii="Book Antiqua" w:hAnsi="Book Antiqua" w:cs="Calibri"/>
          <w:bCs/>
          <w:lang w:val="es-PR"/>
        </w:rPr>
        <w:t>servicios</w:t>
      </w:r>
      <w:r w:rsidR="0097240C" w:rsidRPr="002A25C9">
        <w:rPr>
          <w:rFonts w:ascii="Book Antiqua" w:hAnsi="Book Antiqua" w:cs="Calibri"/>
          <w:bCs/>
          <w:lang w:val="es-PR"/>
        </w:rPr>
        <w:t xml:space="preserve"> </w:t>
      </w:r>
      <w:r w:rsidR="005626E6" w:rsidRPr="002A25C9">
        <w:rPr>
          <w:rFonts w:ascii="Book Antiqua" w:hAnsi="Book Antiqua" w:cs="Calibri"/>
          <w:bCs/>
          <w:lang w:val="es-PR"/>
        </w:rPr>
        <w:t>de transportación</w:t>
      </w:r>
    </w:p>
    <w:p w14:paraId="7067570A" w14:textId="419EAD32" w:rsidR="005626E6" w:rsidRPr="002A25C9" w:rsidRDefault="0000448D" w:rsidP="2AEB6A9B">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mediante convenios</w:t>
      </w:r>
      <w:r w:rsidR="005626E6" w:rsidRPr="002A25C9">
        <w:rPr>
          <w:rFonts w:ascii="Book Antiqua" w:hAnsi="Book Antiqua" w:cs="Calibri"/>
          <w:bCs/>
          <w:szCs w:val="24"/>
          <w:lang w:val="es-PR"/>
        </w:rPr>
        <w:tab/>
      </w:r>
      <w:r w:rsidR="005626E6" w:rsidRPr="002A25C9">
        <w:rPr>
          <w:rFonts w:ascii="Book Antiqua" w:hAnsi="Book Antiqua" w:cs="Calibri"/>
          <w:bCs/>
          <w:lang w:val="es-PR"/>
        </w:rPr>
        <w:t>19,622,000</w:t>
      </w:r>
    </w:p>
    <w:p w14:paraId="6F3AB110"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136,969,000</w:t>
      </w:r>
    </w:p>
    <w:p w14:paraId="39A7B0B1"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500,000</w:t>
      </w:r>
    </w:p>
    <w:p w14:paraId="59F20F5D" w14:textId="77777777" w:rsidR="0097240C"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Terapias estudiantiles y servicios </w:t>
      </w:r>
    </w:p>
    <w:p w14:paraId="71325622" w14:textId="1F820477" w:rsidR="005626E6" w:rsidRPr="002A25C9" w:rsidRDefault="005626E6" w:rsidP="0097240C">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relacionados</w:t>
      </w:r>
      <w:r w:rsidRPr="002A25C9">
        <w:rPr>
          <w:rFonts w:ascii="Book Antiqua" w:hAnsi="Book Antiqua" w:cs="Calibri"/>
          <w:bCs/>
          <w:szCs w:val="24"/>
          <w:lang w:val="es-PR"/>
        </w:rPr>
        <w:tab/>
        <w:t>136,469,000</w:t>
      </w:r>
    </w:p>
    <w:p w14:paraId="331F3C68"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10,148,000</w:t>
      </w:r>
    </w:p>
    <w:p w14:paraId="505D2464"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29,000</w:t>
      </w:r>
    </w:p>
    <w:p w14:paraId="2049FC87"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Anuncios y pautas en medios</w:t>
      </w:r>
      <w:r w:rsidRPr="002A25C9">
        <w:rPr>
          <w:rFonts w:ascii="Book Antiqua" w:hAnsi="Book Antiqua" w:cs="Calibri"/>
          <w:bCs/>
          <w:szCs w:val="24"/>
          <w:lang w:val="es-PR"/>
        </w:rPr>
        <w:tab/>
        <w:t>91,000</w:t>
      </w:r>
    </w:p>
    <w:p w14:paraId="5169859B"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199,000</w:t>
      </w:r>
    </w:p>
    <w:p w14:paraId="58377ED9"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7,456,000</w:t>
      </w:r>
    </w:p>
    <w:p w14:paraId="39614BD4" w14:textId="77777777" w:rsidR="005F30EE" w:rsidRPr="002A25C9" w:rsidRDefault="005F30E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Equipo de asistencia tecnológica</w:t>
      </w:r>
    </w:p>
    <w:p w14:paraId="64A6CBCC" w14:textId="77777777" w:rsidR="005F30EE" w:rsidRPr="002A25C9" w:rsidRDefault="005F30EE" w:rsidP="005F30E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estudiantes de educación especial</w:t>
      </w:r>
      <w:r w:rsidRPr="002A25C9">
        <w:rPr>
          <w:rFonts w:ascii="Book Antiqua" w:hAnsi="Book Antiqua" w:cs="Calibri"/>
          <w:bCs/>
          <w:szCs w:val="24"/>
          <w:lang w:val="es-PR"/>
        </w:rPr>
        <w:tab/>
        <w:t xml:space="preserve">  2,184,000</w:t>
      </w:r>
    </w:p>
    <w:p w14:paraId="6DE54266" w14:textId="77777777" w:rsidR="005F30EE" w:rsidRPr="002A25C9" w:rsidRDefault="005F30E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relacionados al decreto de </w:t>
      </w:r>
    </w:p>
    <w:p w14:paraId="0D978F85" w14:textId="2AD661E3" w:rsidR="00AC4D5B" w:rsidRPr="002A25C9" w:rsidRDefault="005F30EE" w:rsidP="00DA178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educación especial</w:t>
      </w:r>
      <w:r w:rsidRPr="002A25C9">
        <w:rPr>
          <w:rFonts w:ascii="Book Antiqua" w:hAnsi="Book Antiqua" w:cs="Calibri"/>
          <w:bCs/>
          <w:szCs w:val="24"/>
          <w:lang w:val="es-PR"/>
        </w:rPr>
        <w:tab/>
        <w:t>5,272,000</w:t>
      </w:r>
    </w:p>
    <w:p w14:paraId="640A281E"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4,548,000</w:t>
      </w:r>
    </w:p>
    <w:p w14:paraId="74B1E634" w14:textId="77777777" w:rsidR="005626E6" w:rsidRPr="002A25C9" w:rsidRDefault="005626E6">
      <w:pPr>
        <w:pStyle w:val="ListParagraph"/>
        <w:numPr>
          <w:ilvl w:val="4"/>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Alianza de Escuelas Públicas</w:t>
      </w:r>
    </w:p>
    <w:p w14:paraId="67D95AE4" w14:textId="6E79AC66" w:rsidR="005626E6" w:rsidRPr="002A25C9" w:rsidRDefault="003A32AB"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 Escuelas Chárter</w:t>
      </w:r>
      <w:r w:rsidR="005626E6" w:rsidRPr="002A25C9">
        <w:rPr>
          <w:rFonts w:ascii="Book Antiqua" w:hAnsi="Book Antiqua" w:cs="Calibri"/>
          <w:bCs/>
          <w:szCs w:val="24"/>
          <w:lang w:val="es-PR"/>
        </w:rPr>
        <w:tab/>
        <w:t>4,098,000</w:t>
      </w:r>
    </w:p>
    <w:p w14:paraId="1880BC5D" w14:textId="77777777" w:rsidR="005626E6" w:rsidRPr="002A25C9" w:rsidRDefault="005626E6">
      <w:pPr>
        <w:pStyle w:val="ListParagraph"/>
        <w:numPr>
          <w:ilvl w:val="4"/>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Gastos de funcionamiento</w:t>
      </w:r>
    </w:p>
    <w:p w14:paraId="1DC705F7" w14:textId="2A7385A7" w:rsidR="005626E6" w:rsidRPr="002A25C9" w:rsidRDefault="003A32AB"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Colegio San Gabriel Inc.,</w:t>
      </w:r>
    </w:p>
    <w:p w14:paraId="773CA7D3" w14:textId="4867CCD2" w:rsidR="005626E6" w:rsidRPr="002A25C9" w:rsidRDefault="003A32AB"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especializado en la atención de</w:t>
      </w:r>
    </w:p>
    <w:p w14:paraId="6CFF3459" w14:textId="256512FB" w:rsidR="005626E6" w:rsidRPr="002A25C9" w:rsidRDefault="003A32AB"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niños con problemas de audición</w:t>
      </w:r>
      <w:r w:rsidR="005626E6" w:rsidRPr="002A25C9">
        <w:rPr>
          <w:rFonts w:ascii="Book Antiqua" w:hAnsi="Book Antiqua" w:cs="Calibri"/>
          <w:bCs/>
          <w:szCs w:val="24"/>
          <w:lang w:val="es-PR"/>
        </w:rPr>
        <w:tab/>
        <w:t>450,000</w:t>
      </w:r>
    </w:p>
    <w:p w14:paraId="4D588CEF" w14:textId="77777777" w:rsidR="003A32AB"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5882D5A" w14:textId="7ACAB396" w:rsidR="005626E6" w:rsidRPr="002A25C9" w:rsidRDefault="005626E6"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1,010,000</w:t>
      </w:r>
    </w:p>
    <w:p w14:paraId="24408248" w14:textId="77777777" w:rsidR="005626E6" w:rsidRPr="002A25C9" w:rsidRDefault="005626E6">
      <w:pPr>
        <w:pStyle w:val="ListParagraph"/>
        <w:numPr>
          <w:ilvl w:val="4"/>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Otros incentivos y subsidios dirigidos</w:t>
      </w:r>
    </w:p>
    <w:p w14:paraId="59D2BA8E" w14:textId="70B9683A" w:rsidR="005626E6" w:rsidRPr="002A25C9" w:rsidRDefault="003A32AB"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al bienestar de la ciudadanía</w:t>
      </w:r>
      <w:r w:rsidR="005626E6" w:rsidRPr="002A25C9">
        <w:rPr>
          <w:rFonts w:ascii="Book Antiqua" w:hAnsi="Book Antiqua" w:cs="Calibri"/>
          <w:bCs/>
          <w:szCs w:val="24"/>
          <w:lang w:val="es-PR"/>
        </w:rPr>
        <w:tab/>
        <w:t>10,000</w:t>
      </w:r>
    </w:p>
    <w:p w14:paraId="044BAE7C" w14:textId="09C9BC4D"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Becas </w:t>
      </w:r>
      <w:r w:rsidR="00CA1A99" w:rsidRPr="002A25C9">
        <w:rPr>
          <w:rFonts w:ascii="Book Antiqua" w:hAnsi="Book Antiqua" w:cs="Calibri"/>
          <w:bCs/>
          <w:szCs w:val="24"/>
          <w:lang w:val="es-PR"/>
        </w:rPr>
        <w:t>estudiantiles</w:t>
      </w:r>
      <w:r w:rsidRPr="002A25C9">
        <w:rPr>
          <w:rFonts w:ascii="Book Antiqua" w:hAnsi="Book Antiqua" w:cs="Calibri"/>
          <w:bCs/>
          <w:szCs w:val="24"/>
          <w:lang w:val="es-PR"/>
        </w:rPr>
        <w:tab/>
        <w:t>1,000,000</w:t>
      </w:r>
    </w:p>
    <w:p w14:paraId="20D0AA86" w14:textId="77777777" w:rsidR="005626E6" w:rsidRPr="002A25C9" w:rsidRDefault="005626E6" w:rsidP="005626E6">
      <w:pPr>
        <w:pStyle w:val="ListParagraph"/>
        <w:tabs>
          <w:tab w:val="left" w:pos="720"/>
        </w:tabs>
        <w:spacing w:line="480" w:lineRule="auto"/>
        <w:ind w:left="1656"/>
        <w:rPr>
          <w:rFonts w:ascii="Book Antiqua" w:hAnsi="Book Antiqua" w:cs="Calibri"/>
          <w:bCs/>
          <w:szCs w:val="24"/>
          <w:u w:val="single"/>
          <w:lang w:val="es-PR"/>
        </w:rPr>
      </w:pPr>
      <w:r w:rsidRPr="002A25C9">
        <w:rPr>
          <w:rFonts w:ascii="Book Antiqua" w:hAnsi="Book Antiqua" w:cs="Calibri"/>
          <w:bCs/>
          <w:szCs w:val="24"/>
          <w:lang w:val="es-PR"/>
        </w:rPr>
        <w:t>Total Programa de Servicios Educativos Integrales para Estudiantes de Educación Especial en el Departamento de Educación</w:t>
      </w:r>
      <w:r w:rsidRPr="002A25C9">
        <w:rPr>
          <w:rFonts w:ascii="Book Antiqua" w:hAnsi="Book Antiqua"/>
          <w:bCs/>
          <w:szCs w:val="24"/>
          <w:lang w:val="es-PR"/>
        </w:rPr>
        <w:tab/>
        <w:t xml:space="preserve">  </w:t>
      </w:r>
      <w:r w:rsidRPr="002A25C9">
        <w:rPr>
          <w:rFonts w:ascii="Book Antiqua" w:hAnsi="Book Antiqua" w:cs="Calibri"/>
          <w:bCs/>
          <w:szCs w:val="24"/>
          <w:lang w:val="es-PR"/>
        </w:rPr>
        <w:t xml:space="preserve">   477,914,000</w:t>
      </w:r>
    </w:p>
    <w:p w14:paraId="35E7BA7E" w14:textId="09B1B260" w:rsidR="005626E6" w:rsidRPr="002A25C9" w:rsidRDefault="005626E6">
      <w:pPr>
        <w:pStyle w:val="ListParagraph"/>
        <w:numPr>
          <w:ilvl w:val="2"/>
          <w:numId w:val="88"/>
        </w:numPr>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Programa Educación Vocacional y Técnica incluido en el Departamento de Educación</w:t>
      </w:r>
    </w:p>
    <w:p w14:paraId="667176CE" w14:textId="56DDE9CB" w:rsidR="005626E6" w:rsidRPr="002A25C9" w:rsidRDefault="005626E6">
      <w:pPr>
        <w:pStyle w:val="ListParagraph"/>
        <w:numPr>
          <w:ilvl w:val="3"/>
          <w:numId w:val="88"/>
        </w:numPr>
        <w:tabs>
          <w:tab w:val="right" w:pos="9000"/>
        </w:tabs>
        <w:spacing w:line="480" w:lineRule="auto"/>
        <w:ind w:hanging="450"/>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68,231,000</w:t>
      </w:r>
    </w:p>
    <w:p w14:paraId="29E799AC"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60,974,000</w:t>
      </w:r>
    </w:p>
    <w:p w14:paraId="34FF375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24,000</w:t>
      </w:r>
    </w:p>
    <w:p w14:paraId="3DFB1F55"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1,332,000</w:t>
      </w:r>
    </w:p>
    <w:p w14:paraId="65EDDD16"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5,884,000</w:t>
      </w:r>
    </w:p>
    <w:p w14:paraId="714793B1"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nómina</w:t>
      </w:r>
      <w:r w:rsidRPr="002A25C9">
        <w:rPr>
          <w:rFonts w:ascii="Book Antiqua" w:hAnsi="Book Antiqua" w:cs="Calibri"/>
          <w:bCs/>
          <w:szCs w:val="24"/>
          <w:lang w:val="es-PR"/>
        </w:rPr>
        <w:tab/>
        <w:t>17,000</w:t>
      </w:r>
    </w:p>
    <w:p w14:paraId="61F9F36C"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10,000</w:t>
      </w:r>
    </w:p>
    <w:p w14:paraId="0761F186"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21,000</w:t>
      </w:r>
    </w:p>
    <w:p w14:paraId="537B6723"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110,000</w:t>
      </w:r>
    </w:p>
    <w:p w14:paraId="4030922A"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2,121,000</w:t>
      </w:r>
    </w:p>
    <w:p w14:paraId="2264370B" w14:textId="2B4C404E" w:rsidR="005626E6" w:rsidRPr="002A25C9" w:rsidRDefault="004A13AD">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005626E6" w:rsidRPr="002A25C9">
        <w:rPr>
          <w:rFonts w:ascii="Book Antiqua" w:hAnsi="Book Antiqua" w:cs="Calibri"/>
          <w:bCs/>
          <w:szCs w:val="24"/>
          <w:lang w:val="es-PR"/>
        </w:rPr>
        <w:tab/>
        <w:t>140,000</w:t>
      </w:r>
    </w:p>
    <w:p w14:paraId="5FE3799D" w14:textId="586819B6" w:rsidR="005626E6" w:rsidRPr="002A25C9" w:rsidRDefault="005626E6" w:rsidP="005626E6">
      <w:pPr>
        <w:spacing w:line="480" w:lineRule="auto"/>
        <w:ind w:left="720"/>
        <w:rPr>
          <w:rFonts w:ascii="Book Antiqua" w:hAnsi="Book Antiqua" w:cs="Calibri"/>
          <w:bCs/>
          <w:szCs w:val="24"/>
          <w:lang w:val="es-PR"/>
        </w:rPr>
      </w:pPr>
      <w:r w:rsidRPr="002A25C9">
        <w:rPr>
          <w:rFonts w:ascii="Book Antiqua" w:hAnsi="Book Antiqua" w:cs="Calibri"/>
          <w:bCs/>
          <w:szCs w:val="24"/>
          <w:lang w:val="es-PR"/>
        </w:rPr>
        <w:t xml:space="preserve">Total Programa Educación Vocacional y Técnica </w:t>
      </w:r>
    </w:p>
    <w:p w14:paraId="34BD5DD1" w14:textId="77777777" w:rsidR="005626E6" w:rsidRPr="002A25C9" w:rsidRDefault="005626E6" w:rsidP="005626E6">
      <w:pPr>
        <w:spacing w:line="480" w:lineRule="auto"/>
        <w:ind w:left="720"/>
        <w:rPr>
          <w:rFonts w:ascii="Book Antiqua" w:hAnsi="Book Antiqua" w:cs="Calibri"/>
          <w:bCs/>
          <w:szCs w:val="24"/>
          <w:lang w:val="es-PR"/>
        </w:rPr>
      </w:pPr>
      <w:r w:rsidRPr="002A25C9">
        <w:rPr>
          <w:rFonts w:ascii="Book Antiqua" w:hAnsi="Book Antiqua" w:cs="Calibri"/>
          <w:bCs/>
          <w:szCs w:val="24"/>
          <w:lang w:val="es-PR"/>
        </w:rPr>
        <w:t>incluido en el Departamento de Educación</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70,633,000</w:t>
      </w:r>
    </w:p>
    <w:p w14:paraId="5FC4F656" w14:textId="77777777" w:rsidR="005626E6" w:rsidRPr="002A25C9" w:rsidRDefault="005626E6">
      <w:pPr>
        <w:pStyle w:val="ListParagraph"/>
        <w:numPr>
          <w:ilvl w:val="2"/>
          <w:numId w:val="88"/>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Programa de Remedio Provisional incluido en el </w:t>
      </w:r>
    </w:p>
    <w:p w14:paraId="15EA265B" w14:textId="10B72D16" w:rsidR="00180C20" w:rsidRPr="002A25C9" w:rsidRDefault="00180C20" w:rsidP="00180C20">
      <w:pPr>
        <w:pStyle w:val="ListParagraph"/>
        <w:tabs>
          <w:tab w:val="left" w:pos="720"/>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el Departamento de Educación</w:t>
      </w:r>
    </w:p>
    <w:p w14:paraId="79A0560B" w14:textId="2AB88641" w:rsidR="005626E6" w:rsidRPr="002A25C9" w:rsidRDefault="0064328B" w:rsidP="0064328B">
      <w:pPr>
        <w:pStyle w:val="ListParagraph"/>
        <w:tabs>
          <w:tab w:val="right" w:pos="9000"/>
        </w:tabs>
        <w:spacing w:line="480" w:lineRule="auto"/>
        <w:ind w:left="1620" w:firstLine="90"/>
        <w:rPr>
          <w:rFonts w:ascii="Book Antiqua" w:hAnsi="Book Antiqua" w:cs="Calibri"/>
          <w:bCs/>
          <w:szCs w:val="24"/>
          <w:lang w:val="es-PR"/>
        </w:rPr>
      </w:pPr>
      <w:r w:rsidRPr="002A25C9">
        <w:rPr>
          <w:rFonts w:ascii="Book Antiqua" w:hAnsi="Book Antiqua" w:cs="Calibri"/>
          <w:bCs/>
          <w:szCs w:val="24"/>
          <w:lang w:val="es-PR"/>
        </w:rPr>
        <w:t xml:space="preserve">A.   </w:t>
      </w:r>
      <w:r w:rsidR="005626E6" w:rsidRPr="002A25C9">
        <w:rPr>
          <w:rFonts w:ascii="Book Antiqua" w:hAnsi="Book Antiqua" w:cs="Calibri"/>
          <w:bCs/>
          <w:szCs w:val="24"/>
          <w:lang w:val="es-PR"/>
        </w:rPr>
        <w:t>Nómina y Costos Relacionados</w:t>
      </w:r>
      <w:r w:rsidR="005626E6" w:rsidRPr="002A25C9">
        <w:rPr>
          <w:rFonts w:ascii="Book Antiqua" w:hAnsi="Book Antiqua" w:cs="Calibri"/>
          <w:bCs/>
          <w:szCs w:val="24"/>
          <w:lang w:val="es-PR"/>
        </w:rPr>
        <w:tab/>
        <w:t>761,000</w:t>
      </w:r>
    </w:p>
    <w:p w14:paraId="1711D4EA"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562,000</w:t>
      </w:r>
    </w:p>
    <w:p w14:paraId="2221E4A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99,000</w:t>
      </w:r>
    </w:p>
    <w:p w14:paraId="094DDE19"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24,000</w:t>
      </w:r>
    </w:p>
    <w:p w14:paraId="0B4E0920"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70,000</w:t>
      </w:r>
    </w:p>
    <w:p w14:paraId="4BC0D243"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nómina</w:t>
      </w:r>
      <w:r w:rsidRPr="002A25C9">
        <w:rPr>
          <w:rFonts w:ascii="Book Antiqua" w:hAnsi="Book Antiqua" w:cs="Calibri"/>
          <w:bCs/>
          <w:szCs w:val="24"/>
          <w:lang w:val="es-PR"/>
        </w:rPr>
        <w:tab/>
        <w:t>6,000</w:t>
      </w:r>
    </w:p>
    <w:p w14:paraId="3F4F32AD"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6,000</w:t>
      </w:r>
    </w:p>
    <w:p w14:paraId="32EA966F"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176,000</w:t>
      </w:r>
    </w:p>
    <w:p w14:paraId="61CAAA41" w14:textId="77777777" w:rsidR="00BE643B" w:rsidRPr="002A25C9" w:rsidRDefault="00A61A3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C99DEAA" w14:textId="49D7404D" w:rsidR="005626E6"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5626E6" w:rsidRPr="002A25C9">
        <w:rPr>
          <w:rFonts w:ascii="Book Antiqua" w:hAnsi="Book Antiqua" w:cs="Calibri"/>
          <w:bCs/>
          <w:szCs w:val="24"/>
          <w:lang w:val="es-PR"/>
        </w:rPr>
        <w:tab/>
        <w:t>26,000</w:t>
      </w:r>
    </w:p>
    <w:p w14:paraId="65FFFE64" w14:textId="77777777" w:rsidR="005626E6"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150,000</w:t>
      </w:r>
    </w:p>
    <w:p w14:paraId="28CF2C0E"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8,000</w:t>
      </w:r>
    </w:p>
    <w:p w14:paraId="2ED9D3E1"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12,000</w:t>
      </w:r>
    </w:p>
    <w:p w14:paraId="75A21A74"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3,000</w:t>
      </w:r>
    </w:p>
    <w:p w14:paraId="66DDCB6D" w14:textId="77777777" w:rsidR="005626E6" w:rsidRPr="002A25C9" w:rsidRDefault="005626E6">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102,000,000</w:t>
      </w:r>
    </w:p>
    <w:p w14:paraId="509AE1DB" w14:textId="274FAC08" w:rsidR="006E3C18" w:rsidRPr="002A25C9" w:rsidRDefault="005626E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Terapias </w:t>
      </w:r>
      <w:r w:rsidR="00CA1A99" w:rsidRPr="002A25C9">
        <w:rPr>
          <w:rFonts w:ascii="Book Antiqua" w:hAnsi="Book Antiqua" w:cs="Calibri"/>
          <w:bCs/>
          <w:szCs w:val="24"/>
          <w:lang w:val="es-PR"/>
        </w:rPr>
        <w:t>para estudiantes</w:t>
      </w:r>
      <w:r w:rsidRPr="002A25C9">
        <w:rPr>
          <w:rFonts w:ascii="Book Antiqua" w:hAnsi="Book Antiqua" w:cs="Calibri"/>
          <w:bCs/>
          <w:szCs w:val="24"/>
          <w:lang w:val="es-PR"/>
        </w:rPr>
        <w:t xml:space="preserve"> y servicios</w:t>
      </w:r>
    </w:p>
    <w:p w14:paraId="65D1F507" w14:textId="4C432732" w:rsidR="005626E6" w:rsidRPr="002A25C9" w:rsidRDefault="005626E6" w:rsidP="006E3C1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relacionados</w:t>
      </w:r>
      <w:r w:rsidRPr="002A25C9">
        <w:rPr>
          <w:rFonts w:ascii="Book Antiqua" w:hAnsi="Book Antiqua" w:cs="Calibri"/>
          <w:bCs/>
          <w:szCs w:val="24"/>
          <w:lang w:val="es-PR"/>
        </w:rPr>
        <w:tab/>
      </w:r>
      <w:r w:rsidR="00A3699C" w:rsidRPr="002A25C9">
        <w:rPr>
          <w:rFonts w:ascii="Book Antiqua" w:hAnsi="Book Antiqua" w:cs="Calibri"/>
          <w:bCs/>
          <w:szCs w:val="24"/>
          <w:lang w:val="es-PR"/>
        </w:rPr>
        <w:t>102</w:t>
      </w:r>
      <w:r w:rsidRPr="002A25C9">
        <w:rPr>
          <w:rFonts w:ascii="Book Antiqua" w:hAnsi="Book Antiqua" w:cs="Calibri"/>
          <w:bCs/>
          <w:szCs w:val="24"/>
          <w:lang w:val="es-PR"/>
        </w:rPr>
        <w:t>,000,000</w:t>
      </w:r>
    </w:p>
    <w:p w14:paraId="1540B8A5" w14:textId="77777777" w:rsidR="005626E6" w:rsidRPr="002A25C9" w:rsidRDefault="005626E6" w:rsidP="005626E6">
      <w:pPr>
        <w:pStyle w:val="ListParagraph"/>
        <w:tabs>
          <w:tab w:val="left" w:pos="720"/>
        </w:tabs>
        <w:spacing w:line="480" w:lineRule="auto"/>
        <w:ind w:left="1656"/>
        <w:rPr>
          <w:rFonts w:ascii="Book Antiqua" w:hAnsi="Book Antiqua" w:cs="Calibri"/>
          <w:bCs/>
          <w:szCs w:val="24"/>
          <w:lang w:val="es-PR"/>
        </w:rPr>
      </w:pPr>
      <w:r w:rsidRPr="002A25C9">
        <w:rPr>
          <w:rFonts w:ascii="Book Antiqua" w:hAnsi="Book Antiqua" w:cs="Calibri"/>
          <w:bCs/>
          <w:szCs w:val="24"/>
          <w:lang w:val="es-PR"/>
        </w:rPr>
        <w:t xml:space="preserve">Total Programa de Remedio Provisional incluido en el </w:t>
      </w:r>
    </w:p>
    <w:p w14:paraId="6EF84005" w14:textId="77777777" w:rsidR="005626E6" w:rsidRPr="002A25C9" w:rsidRDefault="005626E6" w:rsidP="005626E6">
      <w:pPr>
        <w:pStyle w:val="ListParagraph"/>
        <w:tabs>
          <w:tab w:val="left" w:pos="720"/>
        </w:tabs>
        <w:spacing w:line="480" w:lineRule="auto"/>
        <w:ind w:left="1656"/>
        <w:rPr>
          <w:rFonts w:ascii="Book Antiqua" w:hAnsi="Book Antiqua" w:cs="Calibri"/>
          <w:bCs/>
          <w:szCs w:val="24"/>
          <w:lang w:val="es-PR"/>
        </w:rPr>
      </w:pPr>
      <w:r w:rsidRPr="002A25C9">
        <w:rPr>
          <w:rFonts w:ascii="Book Antiqua" w:hAnsi="Book Antiqua" w:cs="Calibri"/>
          <w:bCs/>
          <w:szCs w:val="24"/>
          <w:lang w:val="es-PR"/>
        </w:rPr>
        <w:t>Departamento de Educación</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102,966,000 </w:t>
      </w:r>
    </w:p>
    <w:p w14:paraId="4C1C0A3C" w14:textId="60EE91FC" w:rsidR="00444EA6" w:rsidRPr="002A25C9" w:rsidRDefault="00444EA6">
      <w:pPr>
        <w:pStyle w:val="ListParagraph"/>
        <w:numPr>
          <w:ilvl w:val="2"/>
          <w:numId w:val="88"/>
        </w:numPr>
        <w:spacing w:line="480" w:lineRule="auto"/>
        <w:rPr>
          <w:rFonts w:ascii="Book Antiqua" w:hAnsi="Book Antiqua" w:cs="Calibri"/>
          <w:bCs/>
          <w:szCs w:val="24"/>
          <w:lang w:val="es-PR"/>
        </w:rPr>
      </w:pPr>
      <w:r w:rsidRPr="002A25C9">
        <w:rPr>
          <w:rFonts w:ascii="Book Antiqua" w:hAnsi="Book Antiqua" w:cs="Calibri"/>
          <w:bCs/>
          <w:szCs w:val="24"/>
          <w:lang w:val="es-PR"/>
        </w:rPr>
        <w:t>Otros Programas incluidos en el Departamento de Educación</w:t>
      </w:r>
    </w:p>
    <w:p w14:paraId="6AC181BA"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808,438,000</w:t>
      </w:r>
    </w:p>
    <w:p w14:paraId="1C9AA5EC"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666,133,000</w:t>
      </w:r>
    </w:p>
    <w:p w14:paraId="73DC110B"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7,688,000</w:t>
      </w:r>
    </w:p>
    <w:p w14:paraId="5C86C9AE"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13,933,000</w:t>
      </w:r>
    </w:p>
    <w:p w14:paraId="39F40DA0"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117,470,000</w:t>
      </w:r>
    </w:p>
    <w:p w14:paraId="62BB7ECD"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DFC69D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1,108,000</w:t>
      </w:r>
    </w:p>
    <w:p w14:paraId="67756878" w14:textId="4EF52D42" w:rsidR="00191A53" w:rsidRPr="002A25C9" w:rsidRDefault="000500D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gastos de nómina </w:t>
      </w:r>
      <w:r w:rsidR="00191A53" w:rsidRPr="002A25C9">
        <w:rPr>
          <w:rFonts w:ascii="Book Antiqua" w:hAnsi="Book Antiqua" w:cs="Calibri"/>
          <w:bCs/>
          <w:szCs w:val="24"/>
          <w:lang w:val="es-PR"/>
        </w:rPr>
        <w:tab/>
        <w:t>2,106,000</w:t>
      </w:r>
    </w:p>
    <w:p w14:paraId="1E35BE1B" w14:textId="754564FE"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1,051,143,000</w:t>
      </w:r>
    </w:p>
    <w:p w14:paraId="0ECAC49D"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162,946,000</w:t>
      </w:r>
    </w:p>
    <w:p w14:paraId="13E5745C"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52,519,000</w:t>
      </w:r>
    </w:p>
    <w:p w14:paraId="64AD9F2C"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27,973,000</w:t>
      </w:r>
    </w:p>
    <w:p w14:paraId="4D4650EC" w14:textId="274BBE6A" w:rsidR="00173964"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78,271,000</w:t>
      </w:r>
    </w:p>
    <w:p w14:paraId="25925231" w14:textId="77777777" w:rsidR="001105B6" w:rsidRPr="002A25C9" w:rsidRDefault="004753CE">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r w:rsidR="00C41CAA" w:rsidRPr="002A25C9">
        <w:rPr>
          <w:rFonts w:ascii="Book Antiqua" w:hAnsi="Book Antiqua" w:cs="Calibri"/>
          <w:bCs/>
          <w:szCs w:val="24"/>
          <w:lang w:val="es-PR"/>
        </w:rPr>
        <w:t xml:space="preserve"> </w:t>
      </w:r>
    </w:p>
    <w:p w14:paraId="33382BFA" w14:textId="3FBBE022" w:rsidR="00191A53" w:rsidRPr="002A25C9" w:rsidRDefault="009712D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00191A53" w:rsidRPr="002A25C9">
        <w:rPr>
          <w:rFonts w:ascii="Book Antiqua" w:hAnsi="Book Antiqua" w:cs="Calibri"/>
          <w:bCs/>
          <w:szCs w:val="24"/>
          <w:lang w:val="es-PR"/>
        </w:rPr>
        <w:tab/>
        <w:t>3,448,000</w:t>
      </w:r>
    </w:p>
    <w:p w14:paraId="0CFBDB6F"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51DDAF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735,000</w:t>
      </w:r>
    </w:p>
    <w:p w14:paraId="5566CF16"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89,687,000</w:t>
      </w:r>
    </w:p>
    <w:p w14:paraId="64235B27"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8,929,000</w:t>
      </w:r>
    </w:p>
    <w:p w14:paraId="3B6CD10B"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8,905,000</w:t>
      </w:r>
    </w:p>
    <w:p w14:paraId="589C5FB9"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7,323,000</w:t>
      </w:r>
    </w:p>
    <w:p w14:paraId="0211160D"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36,008,000</w:t>
      </w:r>
    </w:p>
    <w:p w14:paraId="001CD00A" w14:textId="58CA2011" w:rsidR="00272D9F" w:rsidRPr="002A25C9" w:rsidRDefault="0000448D">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M</w:t>
      </w:r>
      <w:r w:rsidR="00141AB0" w:rsidRPr="002A25C9">
        <w:rPr>
          <w:rFonts w:ascii="Book Antiqua" w:hAnsi="Book Antiqua" w:cs="Calibri"/>
          <w:bCs/>
          <w:szCs w:val="24"/>
          <w:lang w:val="es-PR"/>
        </w:rPr>
        <w:t xml:space="preserve">antenimiento y reparaciones, </w:t>
      </w:r>
    </w:p>
    <w:p w14:paraId="2AD78BF8" w14:textId="200814DC" w:rsidR="00272D9F" w:rsidRPr="002A25C9" w:rsidRDefault="0000448D"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w:t>
      </w:r>
      <w:r w:rsidR="00141AB0" w:rsidRPr="002A25C9">
        <w:rPr>
          <w:rFonts w:ascii="Book Antiqua" w:hAnsi="Book Antiqua" w:cs="Calibri"/>
          <w:bCs/>
          <w:szCs w:val="24"/>
          <w:lang w:val="es-PR"/>
        </w:rPr>
        <w:t>ncluyendo</w:t>
      </w:r>
      <w:r w:rsidR="00272D9F"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aquellos </w:t>
      </w:r>
      <w:r w:rsidR="0073589B" w:rsidRPr="002A25C9">
        <w:rPr>
          <w:rFonts w:ascii="Book Antiqua" w:hAnsi="Book Antiqua" w:cs="Calibri"/>
          <w:bCs/>
          <w:szCs w:val="24"/>
          <w:lang w:val="es-PR"/>
        </w:rPr>
        <w:t xml:space="preserve">municipios que </w:t>
      </w:r>
    </w:p>
    <w:p w14:paraId="2321067C" w14:textId="77777777" w:rsidR="0000448D" w:rsidRPr="002A25C9" w:rsidRDefault="0000448D"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brindan </w:t>
      </w:r>
      <w:r w:rsidR="0073589B" w:rsidRPr="002A25C9">
        <w:rPr>
          <w:rFonts w:ascii="Book Antiqua" w:hAnsi="Book Antiqua" w:cs="Calibri"/>
          <w:bCs/>
          <w:szCs w:val="24"/>
          <w:lang w:val="es-PR"/>
        </w:rPr>
        <w:t>servicios de mantenimiento</w:t>
      </w:r>
      <w:r w:rsidR="00272D9F" w:rsidRPr="002A25C9">
        <w:rPr>
          <w:rFonts w:ascii="Book Antiqua" w:hAnsi="Book Antiqua" w:cs="Calibri"/>
          <w:bCs/>
          <w:szCs w:val="24"/>
          <w:lang w:val="es-PR"/>
        </w:rPr>
        <w:t xml:space="preserve"> </w:t>
      </w:r>
    </w:p>
    <w:p w14:paraId="75A020D6" w14:textId="05700766" w:rsidR="079ABE6F" w:rsidRPr="002A25C9" w:rsidRDefault="0073589B" w:rsidP="00272D9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mediante </w:t>
      </w:r>
      <w:r w:rsidR="0000448D" w:rsidRPr="002A25C9">
        <w:rPr>
          <w:rFonts w:ascii="Book Antiqua" w:hAnsi="Book Antiqua" w:cs="Calibri"/>
          <w:bCs/>
          <w:szCs w:val="24"/>
          <w:lang w:val="es-PR"/>
        </w:rPr>
        <w:t>convenio</w:t>
      </w:r>
      <w:r w:rsidRPr="002A25C9">
        <w:rPr>
          <w:rFonts w:ascii="Book Antiqua" w:hAnsi="Book Antiqua" w:cs="Calibri"/>
          <w:bCs/>
          <w:szCs w:val="24"/>
          <w:lang w:val="es-PR"/>
        </w:rPr>
        <w:t>s</w:t>
      </w:r>
      <w:r w:rsidRPr="002A25C9">
        <w:rPr>
          <w:rFonts w:ascii="Book Antiqua" w:hAnsi="Book Antiqua" w:cs="Calibri"/>
          <w:bCs/>
          <w:szCs w:val="24"/>
          <w:lang w:val="es-PR"/>
        </w:rPr>
        <w:tab/>
      </w:r>
      <w:r w:rsidR="00272D9F" w:rsidRPr="002A25C9">
        <w:rPr>
          <w:rFonts w:ascii="Book Antiqua" w:hAnsi="Book Antiqua" w:cs="Calibri"/>
          <w:bCs/>
          <w:szCs w:val="24"/>
          <w:lang w:val="es-PR"/>
        </w:rPr>
        <w:tab/>
      </w:r>
      <w:r w:rsidR="0000448D" w:rsidRPr="002A25C9">
        <w:rPr>
          <w:rFonts w:ascii="Book Antiqua" w:hAnsi="Book Antiqua" w:cs="Calibri"/>
          <w:bCs/>
          <w:szCs w:val="24"/>
          <w:lang w:val="es-PR"/>
        </w:rPr>
        <w:tab/>
      </w:r>
      <w:r w:rsidR="0000448D" w:rsidRPr="002A25C9">
        <w:rPr>
          <w:rFonts w:ascii="Book Antiqua" w:hAnsi="Book Antiqua" w:cs="Calibri"/>
          <w:bCs/>
          <w:szCs w:val="24"/>
          <w:lang w:val="es-PR"/>
        </w:rPr>
        <w:tab/>
      </w:r>
      <w:r w:rsidRPr="002A25C9">
        <w:rPr>
          <w:rFonts w:ascii="Book Antiqua" w:hAnsi="Book Antiqua" w:cs="Calibri"/>
          <w:bCs/>
          <w:szCs w:val="24"/>
          <w:lang w:val="es-PR"/>
        </w:rPr>
        <w:t>10,300,000</w:t>
      </w:r>
    </w:p>
    <w:p w14:paraId="0F9BC9F8" w14:textId="77777777" w:rsidR="00272D9F"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Mantenimiento y monitoreo de cámaras </w:t>
      </w:r>
    </w:p>
    <w:p w14:paraId="1B189ACB" w14:textId="02D3BA39" w:rsidR="00191A53" w:rsidRPr="002A25C9" w:rsidRDefault="00191A53" w:rsidP="00272D9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seguridad</w:t>
      </w:r>
      <w:r w:rsidRPr="002A25C9">
        <w:rPr>
          <w:rFonts w:ascii="Book Antiqua" w:hAnsi="Book Antiqua" w:cs="Calibri"/>
          <w:bCs/>
          <w:szCs w:val="24"/>
          <w:lang w:val="es-PR"/>
        </w:rPr>
        <w:tab/>
        <w:t>18,222,000</w:t>
      </w:r>
    </w:p>
    <w:p w14:paraId="19F72A8D"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Gastos de transportación</w:t>
      </w:r>
      <w:r w:rsidRPr="002A25C9">
        <w:rPr>
          <w:rFonts w:ascii="Book Antiqua" w:hAnsi="Book Antiqua"/>
          <w:bCs/>
          <w:lang w:val="es-PR"/>
        </w:rPr>
        <w:tab/>
      </w:r>
      <w:r w:rsidRPr="002A25C9">
        <w:rPr>
          <w:rFonts w:ascii="Book Antiqua" w:hAnsi="Book Antiqua" w:cs="Calibri"/>
          <w:bCs/>
          <w:lang w:val="es-PR"/>
        </w:rPr>
        <w:t>32,354,000</w:t>
      </w:r>
    </w:p>
    <w:p w14:paraId="2E3C0790" w14:textId="034B2C2D" w:rsidR="079ABE6F" w:rsidRPr="002A25C9" w:rsidRDefault="4CE14313">
      <w:pPr>
        <w:pStyle w:val="ListParagraph"/>
        <w:numPr>
          <w:ilvl w:val="4"/>
          <w:numId w:val="88"/>
        </w:numPr>
        <w:tabs>
          <w:tab w:val="left" w:pos="1984"/>
        </w:tabs>
        <w:spacing w:line="480" w:lineRule="auto"/>
        <w:rPr>
          <w:rFonts w:ascii="Book Antiqua" w:hAnsi="Book Antiqua" w:cs="Calibri"/>
          <w:bCs/>
          <w:lang w:val="es-PR"/>
        </w:rPr>
      </w:pPr>
      <w:r w:rsidRPr="002A25C9">
        <w:rPr>
          <w:rFonts w:ascii="Book Antiqua" w:hAnsi="Book Antiqua" w:cs="Calibri"/>
          <w:bCs/>
          <w:lang w:val="es-PR"/>
        </w:rPr>
        <w:lastRenderedPageBreak/>
        <w:t>Gastos de transportación escolar,</w:t>
      </w:r>
    </w:p>
    <w:p w14:paraId="54E65189" w14:textId="66C0E344" w:rsidR="079ABE6F" w:rsidRPr="002A25C9" w:rsidRDefault="4CE14313" w:rsidP="2AEB6A9B">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incluyendo aquellos municipios que </w:t>
      </w:r>
    </w:p>
    <w:p w14:paraId="6CAD304F" w14:textId="77777777" w:rsidR="0000448D" w:rsidRPr="002A25C9" w:rsidRDefault="4CE14313" w:rsidP="00272D9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brindan </w:t>
      </w:r>
      <w:r w:rsidR="0073589B" w:rsidRPr="002A25C9">
        <w:rPr>
          <w:rFonts w:ascii="Book Antiqua" w:hAnsi="Book Antiqua" w:cs="Calibri"/>
          <w:bCs/>
          <w:lang w:val="es-PR"/>
        </w:rPr>
        <w:t>servicios</w:t>
      </w:r>
      <w:r w:rsidR="00272D9F" w:rsidRPr="002A25C9">
        <w:rPr>
          <w:rFonts w:ascii="Book Antiqua" w:hAnsi="Book Antiqua" w:cs="Calibri"/>
          <w:bCs/>
          <w:lang w:val="es-PR"/>
        </w:rPr>
        <w:t xml:space="preserve"> </w:t>
      </w:r>
      <w:r w:rsidR="0073589B" w:rsidRPr="002A25C9">
        <w:rPr>
          <w:rFonts w:ascii="Book Antiqua" w:hAnsi="Book Antiqua" w:cs="Calibri"/>
          <w:bCs/>
          <w:lang w:val="es-PR"/>
        </w:rPr>
        <w:t xml:space="preserve">de transportación </w:t>
      </w:r>
    </w:p>
    <w:p w14:paraId="16F3A7F5" w14:textId="7E12B354" w:rsidR="079ABE6F" w:rsidRPr="002A25C9" w:rsidRDefault="0000448D" w:rsidP="00272D9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 xml:space="preserve">mediante convenios             </w:t>
      </w:r>
      <w:r w:rsidR="0073589B" w:rsidRPr="002A25C9">
        <w:rPr>
          <w:rFonts w:ascii="Book Antiqua" w:hAnsi="Book Antiqua"/>
          <w:bCs/>
          <w:lang w:val="es-PR"/>
        </w:rPr>
        <w:tab/>
      </w:r>
      <w:r w:rsidR="00272D9F" w:rsidRPr="002A25C9">
        <w:rPr>
          <w:rFonts w:ascii="Book Antiqua" w:hAnsi="Book Antiqua"/>
          <w:bCs/>
          <w:lang w:val="es-PR"/>
        </w:rPr>
        <w:tab/>
      </w:r>
      <w:r w:rsidR="0073589B" w:rsidRPr="002A25C9">
        <w:rPr>
          <w:rFonts w:ascii="Book Antiqua" w:hAnsi="Book Antiqua" w:cs="Calibri"/>
          <w:bCs/>
          <w:lang w:val="es-PR"/>
        </w:rPr>
        <w:t>32,354,000</w:t>
      </w:r>
    </w:p>
    <w:p w14:paraId="1C7F1927"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20,001,000</w:t>
      </w:r>
    </w:p>
    <w:p w14:paraId="3CD04455" w14:textId="77777777" w:rsidR="00BE643B" w:rsidRPr="002A25C9" w:rsidRDefault="00A61A36">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2F4BB05" w14:textId="312D9595"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19,500,000</w:t>
      </w:r>
    </w:p>
    <w:p w14:paraId="11B77E18" w14:textId="77777777" w:rsidR="00191A53" w:rsidRPr="002A25C9" w:rsidRDefault="00191A5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501,000</w:t>
      </w:r>
    </w:p>
    <w:p w14:paraId="476D18F0"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38,761,000</w:t>
      </w:r>
    </w:p>
    <w:p w14:paraId="3F628E32"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22,564,000</w:t>
      </w:r>
    </w:p>
    <w:p w14:paraId="42F5FA4B"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2,000</w:t>
      </w:r>
    </w:p>
    <w:p w14:paraId="718FD8D3"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36,081,000</w:t>
      </w:r>
    </w:p>
    <w:p w14:paraId="367DFEBB"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228,000</w:t>
      </w:r>
    </w:p>
    <w:p w14:paraId="1AA20AF3" w14:textId="77777777" w:rsidR="00556DAA"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1,647,000</w:t>
      </w:r>
    </w:p>
    <w:p w14:paraId="558ADCE6" w14:textId="3BC74F93" w:rsidR="00556DAA" w:rsidRPr="002A25C9" w:rsidRDefault="00556DAA">
      <w:pPr>
        <w:pStyle w:val="ListParagraph"/>
        <w:numPr>
          <w:ilvl w:val="3"/>
          <w:numId w:val="88"/>
        </w:numPr>
        <w:tabs>
          <w:tab w:val="right" w:pos="2430"/>
        </w:tabs>
        <w:spacing w:line="480" w:lineRule="auto"/>
        <w:rPr>
          <w:rFonts w:ascii="Book Antiqua" w:hAnsi="Book Antiqua" w:cs="Calibri"/>
          <w:bCs/>
          <w:lang w:val="es-PR"/>
        </w:rPr>
      </w:pPr>
      <w:r w:rsidRPr="002A25C9">
        <w:rPr>
          <w:rFonts w:ascii="Book Antiqua" w:hAnsi="Book Antiqua" w:cs="Calibri"/>
          <w:bCs/>
          <w:lang w:val="es-PR"/>
        </w:rPr>
        <w:t>Aportaciones a entidades no gubernamentales</w:t>
      </w:r>
      <w:r w:rsidRPr="002A25C9">
        <w:rPr>
          <w:rFonts w:ascii="Book Antiqua" w:hAnsi="Book Antiqua"/>
          <w:bCs/>
          <w:lang w:val="es-PR"/>
        </w:rPr>
        <w:tab/>
      </w:r>
      <w:r w:rsidR="009C19A4" w:rsidRPr="002A25C9">
        <w:rPr>
          <w:rFonts w:ascii="Book Antiqua" w:hAnsi="Book Antiqua"/>
          <w:bCs/>
          <w:lang w:val="es-PR"/>
        </w:rPr>
        <w:tab/>
      </w:r>
      <w:r w:rsidRPr="002A25C9">
        <w:rPr>
          <w:rFonts w:ascii="Book Antiqua" w:hAnsi="Book Antiqua" w:cs="Calibri"/>
          <w:bCs/>
          <w:lang w:val="es-PR"/>
        </w:rPr>
        <w:t>59,356,000</w:t>
      </w:r>
    </w:p>
    <w:p w14:paraId="4BCF1B3B" w14:textId="77777777" w:rsidR="00651531" w:rsidRPr="002A25C9" w:rsidRDefault="00F33BFF">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1F0EC8D4" w14:textId="27EDBC33" w:rsidR="00F33BFF"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F33BFF" w:rsidRPr="002A25C9">
        <w:rPr>
          <w:rFonts w:ascii="Book Antiqua" w:hAnsi="Book Antiqua" w:cs="Calibri"/>
          <w:bCs/>
          <w:szCs w:val="24"/>
          <w:lang w:val="es-PR"/>
        </w:rPr>
        <w:tab/>
        <w:t>29,000</w:t>
      </w:r>
    </w:p>
    <w:p w14:paraId="56547FE0" w14:textId="77777777" w:rsidR="000D0276" w:rsidRPr="002A25C9" w:rsidRDefault="00141AB0">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Alianza de Escuelas Públicas</w:t>
      </w:r>
    </w:p>
    <w:p w14:paraId="02BAA140" w14:textId="3328C28A" w:rsidR="079ABE6F" w:rsidRPr="002A25C9" w:rsidRDefault="0073589B" w:rsidP="003229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 xml:space="preserve"> con Escuelas </w:t>
      </w:r>
      <w:r w:rsidR="006F580E" w:rsidRPr="002A25C9">
        <w:rPr>
          <w:rFonts w:ascii="Book Antiqua" w:hAnsi="Book Antiqua" w:cs="Calibri"/>
          <w:bCs/>
          <w:szCs w:val="24"/>
          <w:lang w:val="es-PR"/>
        </w:rPr>
        <w:t>Chárter</w:t>
      </w:r>
      <w:r w:rsidRPr="002A25C9">
        <w:rPr>
          <w:rFonts w:ascii="Book Antiqua" w:hAnsi="Book Antiqua" w:cs="Calibri"/>
          <w:bCs/>
          <w:szCs w:val="24"/>
          <w:lang w:val="es-PR"/>
        </w:rPr>
        <w:tab/>
      </w:r>
      <w:r w:rsidR="006536A6" w:rsidRPr="00BD7603">
        <w:rPr>
          <w:rFonts w:ascii="Book Antiqua" w:hAnsi="Book Antiqua" w:cs="Calibri"/>
          <w:bCs/>
          <w:szCs w:val="24"/>
          <w:lang w:val="es-PR"/>
        </w:rPr>
        <w:t>24,938,000</w:t>
      </w:r>
    </w:p>
    <w:p w14:paraId="14DBC766" w14:textId="77777777" w:rsidR="00127ADD" w:rsidRPr="002A25C9" w:rsidRDefault="00127ADD">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Costos asociados con el </w:t>
      </w:r>
      <w:r w:rsidR="00141AB0" w:rsidRPr="002A25C9">
        <w:rPr>
          <w:rFonts w:ascii="Book Antiqua" w:hAnsi="Book Antiqua" w:cs="Calibri"/>
          <w:bCs/>
          <w:szCs w:val="24"/>
          <w:lang w:val="es-PR"/>
        </w:rPr>
        <w:t>Programa de</w:t>
      </w:r>
    </w:p>
    <w:p w14:paraId="42D22CBD" w14:textId="77777777" w:rsidR="00127ADD" w:rsidRPr="002A25C9" w:rsidRDefault="00141AB0"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Escuelas de la</w:t>
      </w:r>
      <w:r w:rsidR="00127ADD"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Comunidad para el </w:t>
      </w:r>
    </w:p>
    <w:p w14:paraId="33F9A52E" w14:textId="5426EFEB" w:rsidR="079ABE6F" w:rsidRPr="002A25C9" w:rsidRDefault="0073589B" w:rsidP="00127AD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Instituto</w:t>
      </w:r>
      <w:r w:rsidR="00127ADD" w:rsidRPr="002A25C9">
        <w:rPr>
          <w:rFonts w:ascii="Book Antiqua" w:hAnsi="Book Antiqua" w:cs="Calibri"/>
          <w:bCs/>
          <w:szCs w:val="24"/>
          <w:lang w:val="es-PR"/>
        </w:rPr>
        <w:t xml:space="preserve"> </w:t>
      </w:r>
      <w:r w:rsidRPr="002A25C9">
        <w:rPr>
          <w:rFonts w:ascii="Book Antiqua" w:hAnsi="Book Antiqua" w:cs="Calibri"/>
          <w:bCs/>
          <w:szCs w:val="24"/>
          <w:lang w:val="es-PR"/>
        </w:rPr>
        <w:t>Nueva Escuela (Montessori)</w:t>
      </w:r>
      <w:r w:rsidRPr="002A25C9">
        <w:rPr>
          <w:rFonts w:ascii="Book Antiqua" w:hAnsi="Book Antiqua" w:cs="Calibri"/>
          <w:bCs/>
          <w:szCs w:val="24"/>
          <w:lang w:val="es-PR"/>
        </w:rPr>
        <w:tab/>
        <w:t>9,000,000</w:t>
      </w:r>
    </w:p>
    <w:p w14:paraId="0B42B2A0" w14:textId="245FEAB9" w:rsidR="000D0276" w:rsidRPr="002A25C9" w:rsidRDefault="00141AB0" w:rsidP="0086717F">
      <w:pPr>
        <w:pStyle w:val="ListParagraph"/>
        <w:numPr>
          <w:ilvl w:val="4"/>
          <w:numId w:val="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al Fideicomiso de Reserva</w:t>
      </w:r>
    </w:p>
    <w:p w14:paraId="18CB609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389,000</w:t>
      </w:r>
    </w:p>
    <w:p w14:paraId="4D457119" w14:textId="3E7CA406" w:rsidR="000D0276" w:rsidRPr="002A25C9" w:rsidRDefault="003F64CF">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Proyecto C.A.S.A.</w:t>
      </w:r>
      <w:r w:rsidR="006F580E" w:rsidRPr="002A25C9">
        <w:rPr>
          <w:rFonts w:ascii="Book Antiqua" w:hAnsi="Book Antiqua" w:cs="Calibri"/>
          <w:bCs/>
          <w:szCs w:val="24"/>
          <w:lang w:val="es-PR"/>
        </w:rPr>
        <w:t>,</w:t>
      </w:r>
      <w:r w:rsidRPr="002A25C9">
        <w:rPr>
          <w:rFonts w:ascii="Book Antiqua" w:hAnsi="Book Antiqua" w:cs="Calibri"/>
          <w:bCs/>
          <w:szCs w:val="24"/>
          <w:lang w:val="es-PR"/>
        </w:rPr>
        <w:t xml:space="preserve"> Ley 213-2012,</w:t>
      </w:r>
    </w:p>
    <w:p w14:paraId="2649D9F1" w14:textId="59553ABD" w:rsidR="079ABE6F" w:rsidRPr="002A25C9" w:rsidRDefault="003F64CF" w:rsidP="003F64C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según enmendada                </w:t>
      </w:r>
      <w:r w:rsidR="0073589B" w:rsidRPr="002A25C9">
        <w:rPr>
          <w:rFonts w:ascii="Book Antiqua" w:hAnsi="Book Antiqua" w:cs="Calibri"/>
          <w:bCs/>
          <w:szCs w:val="24"/>
          <w:lang w:val="es-PR"/>
        </w:rPr>
        <w:tab/>
      </w:r>
      <w:r w:rsidR="0046519A"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10,000,000</w:t>
      </w:r>
    </w:p>
    <w:p w14:paraId="506C5416" w14:textId="6759B71B" w:rsidR="006536A6" w:rsidRPr="00BD7603" w:rsidRDefault="006536A6" w:rsidP="006536A6">
      <w:pPr>
        <w:pStyle w:val="ListParagraph"/>
        <w:tabs>
          <w:tab w:val="left" w:pos="1984"/>
        </w:tabs>
        <w:spacing w:line="480" w:lineRule="auto"/>
        <w:ind w:left="2160"/>
        <w:rPr>
          <w:rFonts w:ascii="Book Antiqua" w:hAnsi="Book Antiqua" w:cs="Calibri"/>
          <w:bCs/>
          <w:szCs w:val="24"/>
          <w:lang w:val="es-PR"/>
        </w:rPr>
      </w:pPr>
      <w:r w:rsidRPr="00BD7603">
        <w:rPr>
          <w:rFonts w:ascii="Book Antiqua" w:hAnsi="Book Antiqua" w:cs="Calibri"/>
          <w:bCs/>
          <w:szCs w:val="24"/>
          <w:lang w:val="es-PR"/>
        </w:rPr>
        <w:t xml:space="preserve">v. </w:t>
      </w:r>
      <w:r w:rsidRPr="00BD7603">
        <w:rPr>
          <w:rFonts w:ascii="Book Antiqua" w:hAnsi="Book Antiqua" w:cs="Calibri"/>
          <w:bCs/>
          <w:szCs w:val="24"/>
          <w:lang w:val="es-PR"/>
        </w:rPr>
        <w:tab/>
        <w:t>Programa Alianza para la  </w:t>
      </w:r>
    </w:p>
    <w:p w14:paraId="6CF341C1" w14:textId="1D5DCBAF" w:rsidR="006536A6" w:rsidRPr="00BD7603" w:rsidRDefault="006536A6" w:rsidP="006536A6">
      <w:pPr>
        <w:pStyle w:val="ListParagraph"/>
        <w:tabs>
          <w:tab w:val="left" w:pos="1984"/>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Educación Alternativa</w:t>
      </w:r>
      <w:r w:rsidRPr="00BD7603">
        <w:rPr>
          <w:rFonts w:ascii="Book Antiqua" w:hAnsi="Book Antiqua" w:cs="Calibri"/>
          <w:bCs/>
          <w:szCs w:val="24"/>
          <w:lang w:val="es-PR"/>
        </w:rPr>
        <w:tab/>
      </w:r>
      <w:r w:rsidRPr="00BD7603">
        <w:rPr>
          <w:rFonts w:ascii="Book Antiqua" w:hAnsi="Book Antiqua" w:cs="Calibri"/>
          <w:bCs/>
          <w:szCs w:val="24"/>
          <w:lang w:val="es-PR"/>
        </w:rPr>
        <w:tab/>
      </w:r>
      <w:r w:rsidRPr="00BD7603">
        <w:rPr>
          <w:rFonts w:ascii="Book Antiqua" w:hAnsi="Book Antiqua" w:cs="Calibri"/>
          <w:bCs/>
          <w:szCs w:val="24"/>
          <w:lang w:val="es-PR"/>
        </w:rPr>
        <w:tab/>
        <w:t>15,000,000</w:t>
      </w:r>
    </w:p>
    <w:p w14:paraId="4BC63DDA" w14:textId="77777777" w:rsidR="00A44DE3" w:rsidRPr="002A25C9" w:rsidRDefault="00556DAA">
      <w:pPr>
        <w:pStyle w:val="ListParagraph"/>
        <w:numPr>
          <w:ilvl w:val="3"/>
          <w:numId w:val="88"/>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7A3ABDB3" w14:textId="07E087CB" w:rsidR="00556DAA" w:rsidRPr="002A25C9" w:rsidRDefault="00556DAA" w:rsidP="00A44DE3">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6,620,000</w:t>
      </w:r>
    </w:p>
    <w:p w14:paraId="6D4EC227" w14:textId="77777777" w:rsidR="00A44DE3" w:rsidRPr="002A25C9" w:rsidRDefault="00A44DE3">
      <w:pPr>
        <w:pStyle w:val="ListParagraph"/>
        <w:numPr>
          <w:ilvl w:val="4"/>
          <w:numId w:val="88"/>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Becas estudiantiles</w:t>
      </w:r>
      <w:r w:rsidRPr="002A25C9">
        <w:rPr>
          <w:rFonts w:ascii="Book Antiqua" w:hAnsi="Book Antiqua" w:cs="Calibri"/>
          <w:bCs/>
          <w:szCs w:val="24"/>
          <w:lang w:val="es-PR"/>
        </w:rPr>
        <w:tab/>
        <w:t>4,925,000</w:t>
      </w:r>
    </w:p>
    <w:p w14:paraId="42CBF780" w14:textId="0D5BD53E" w:rsidR="00A44DE3" w:rsidRPr="002A25C9" w:rsidRDefault="00A44DE3">
      <w:pPr>
        <w:pStyle w:val="ListParagraph"/>
        <w:numPr>
          <w:ilvl w:val="4"/>
          <w:numId w:val="8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incentivos y subsidios dirigidos </w:t>
      </w:r>
    </w:p>
    <w:p w14:paraId="3B97C8D2" w14:textId="0D63532A" w:rsidR="079ABE6F" w:rsidRPr="002A25C9" w:rsidRDefault="00A44DE3" w:rsidP="00A44DE3">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bienestar de la ciudadanía     </w:t>
      </w:r>
      <w:r w:rsidR="0073589B"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1,695,000</w:t>
      </w:r>
    </w:p>
    <w:p w14:paraId="386CA911" w14:textId="77777777" w:rsidR="00EE2FE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Otros Programas incluidos en el Departamento </w:t>
      </w:r>
    </w:p>
    <w:p w14:paraId="159163EC" w14:textId="06D9DE90" w:rsidR="001275CE" w:rsidRPr="002A25C9" w:rsidRDefault="00EE2FEE"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 Educación</w:t>
      </w:r>
      <w:r w:rsidR="00444EA6" w:rsidRPr="002A25C9">
        <w:rPr>
          <w:rFonts w:ascii="Book Antiqua" w:hAnsi="Book Antiqua" w:cs="Calibri"/>
          <w:bCs/>
          <w:szCs w:val="24"/>
          <w:lang w:val="es-PR"/>
        </w:rPr>
        <w:tab/>
        <w:t>2,329,828,000</w:t>
      </w:r>
    </w:p>
    <w:p w14:paraId="3F4F44A8" w14:textId="27202732" w:rsidR="00306C4C" w:rsidRPr="002A25C9" w:rsidRDefault="00306C4C" w:rsidP="00171ACF">
      <w:pPr>
        <w:pStyle w:val="ListParagraph"/>
        <w:tabs>
          <w:tab w:val="left" w:pos="720"/>
        </w:tabs>
        <w:spacing w:line="480" w:lineRule="auto"/>
        <w:ind w:left="1080" w:hanging="720"/>
        <w:rPr>
          <w:rFonts w:ascii="Book Antiqua" w:hAnsi="Book Antiqua" w:cs="Calibri"/>
          <w:bCs/>
          <w:szCs w:val="24"/>
          <w:u w:val="single"/>
          <w:lang w:val="es-PR"/>
        </w:rPr>
      </w:pPr>
      <w:r w:rsidRPr="002A25C9">
        <w:rPr>
          <w:rFonts w:ascii="Book Antiqua" w:hAnsi="Book Antiqua" w:cs="Calibri"/>
          <w:bCs/>
          <w:szCs w:val="24"/>
          <w:lang w:val="es-PR"/>
        </w:rPr>
        <w:t>Subtotal Departamento de Educación</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171ACF" w:rsidRPr="002A25C9">
        <w:rPr>
          <w:rFonts w:ascii="Book Antiqua" w:hAnsi="Book Antiqua" w:cs="Calibri"/>
          <w:bCs/>
          <w:szCs w:val="24"/>
          <w:lang w:val="es-PR"/>
        </w:rPr>
        <w:t xml:space="preserve">     </w:t>
      </w:r>
      <w:r w:rsidRPr="00BD7603">
        <w:rPr>
          <w:rFonts w:ascii="Book Antiqua" w:hAnsi="Book Antiqua" w:cs="Calibri"/>
          <w:bCs/>
          <w:szCs w:val="24"/>
          <w:lang w:val="es-PR"/>
        </w:rPr>
        <w:t>2,981,341,000</w:t>
      </w:r>
    </w:p>
    <w:p w14:paraId="361FAF72" w14:textId="181F6C41" w:rsidR="00D324DC" w:rsidRPr="002A25C9" w:rsidRDefault="00D324DC">
      <w:pPr>
        <w:pStyle w:val="Heading1"/>
        <w:numPr>
          <w:ilvl w:val="0"/>
          <w:numId w:val="93"/>
        </w:numPr>
        <w:ind w:left="900" w:hanging="540"/>
        <w:rPr>
          <w:b w:val="0"/>
          <w:bCs/>
          <w:szCs w:val="24"/>
        </w:rPr>
      </w:pPr>
      <w:r w:rsidRPr="002A25C9">
        <w:rPr>
          <w:b w:val="0"/>
          <w:bCs/>
          <w:szCs w:val="24"/>
        </w:rPr>
        <w:t>Universidad</w:t>
      </w:r>
      <w:r w:rsidR="00852E67" w:rsidRPr="002A25C9">
        <w:rPr>
          <w:b w:val="0"/>
          <w:bCs/>
          <w:szCs w:val="24"/>
        </w:rPr>
        <w:t xml:space="preserve"> de Puerto Rico</w:t>
      </w:r>
      <w:r w:rsidRPr="002A25C9">
        <w:rPr>
          <w:b w:val="0"/>
          <w:bCs/>
          <w:szCs w:val="24"/>
        </w:rPr>
        <w:tab/>
      </w:r>
    </w:p>
    <w:p w14:paraId="1F697640" w14:textId="77777777" w:rsidR="00EE2FEE" w:rsidRPr="002A25C9" w:rsidRDefault="00556DAA">
      <w:pPr>
        <w:pStyle w:val="ListParagraph"/>
        <w:numPr>
          <w:ilvl w:val="3"/>
          <w:numId w:val="9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D96D081" w14:textId="4D121C6F" w:rsidR="000424FC" w:rsidRPr="002A25C9" w:rsidRDefault="00556DAA" w:rsidP="000424FC">
      <w:pPr>
        <w:pStyle w:val="ListParagraph"/>
        <w:tabs>
          <w:tab w:val="right" w:pos="9000"/>
        </w:tabs>
        <w:spacing w:line="480" w:lineRule="auto"/>
        <w:ind w:left="2160"/>
        <w:rPr>
          <w:rFonts w:ascii="Book Antiqua" w:hAnsi="Book Antiqua" w:cs="Calibri"/>
          <w:bCs/>
          <w:strike/>
          <w:szCs w:val="24"/>
          <w:lang w:val="es-PR"/>
        </w:rPr>
      </w:pPr>
      <w:r w:rsidRPr="002A25C9">
        <w:rPr>
          <w:rFonts w:ascii="Book Antiqua" w:hAnsi="Book Antiqua" w:cs="Calibri"/>
          <w:bCs/>
          <w:szCs w:val="24"/>
          <w:lang w:val="es-PR"/>
        </w:rPr>
        <w:t>de la Ciudadanía</w:t>
      </w:r>
      <w:r w:rsidR="00AC19B4" w:rsidRPr="002A25C9">
        <w:rPr>
          <w:rFonts w:ascii="Book Antiqua" w:hAnsi="Book Antiqua" w:cs="Calibri"/>
          <w:bCs/>
          <w:szCs w:val="24"/>
          <w:lang w:val="es-PR"/>
        </w:rPr>
        <w:t xml:space="preserve">                                       </w:t>
      </w:r>
      <w:r w:rsidR="00BD7603" w:rsidRPr="00BD7603">
        <w:rPr>
          <w:rFonts w:ascii="Book Antiqua" w:hAnsi="Book Antiqua" w:cs="Calibri"/>
          <w:bCs/>
          <w:szCs w:val="24"/>
          <w:lang w:val="es-PR"/>
        </w:rPr>
        <w:tab/>
      </w:r>
      <w:r w:rsidR="00AC19B4" w:rsidRPr="00BD7603">
        <w:rPr>
          <w:rFonts w:ascii="Book Antiqua" w:hAnsi="Book Antiqua" w:cs="Calibri"/>
          <w:bCs/>
          <w:szCs w:val="24"/>
          <w:lang w:val="es-PR"/>
        </w:rPr>
        <w:t>560,898,000</w:t>
      </w:r>
    </w:p>
    <w:p w14:paraId="6D1DBEF0"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2932F45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24 horas de la Red Sísmica de</w:t>
      </w:r>
    </w:p>
    <w:p w14:paraId="22D3E6A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Puerto Rico y la Red de Movimiento</w:t>
      </w:r>
    </w:p>
    <w:p w14:paraId="3644479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Fuerte, Ley 106-2002</w:t>
      </w:r>
      <w:r w:rsidRPr="002A25C9">
        <w:rPr>
          <w:rFonts w:ascii="Book Antiqua" w:hAnsi="Book Antiqua" w:cs="Calibri"/>
          <w:bCs/>
          <w:szCs w:val="24"/>
          <w:lang w:val="es-PR"/>
        </w:rPr>
        <w:tab/>
        <w:t>1,662,000</w:t>
      </w:r>
    </w:p>
    <w:p w14:paraId="747C6604"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 del</w:t>
      </w:r>
    </w:p>
    <w:p w14:paraId="63629DB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Centro Ponceño de Autismo,</w:t>
      </w:r>
    </w:p>
    <w:p w14:paraId="59485AE7" w14:textId="08BA0C6D" w:rsidR="079ABE6F" w:rsidRPr="002A25C9" w:rsidRDefault="0073589B"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Inc.</w:t>
      </w:r>
      <w:r w:rsidR="00446FEB" w:rsidRPr="002A25C9">
        <w:rPr>
          <w:rFonts w:ascii="Book Antiqua" w:hAnsi="Book Antiqua" w:cs="Calibri"/>
          <w:bCs/>
          <w:lang w:val="es-PR"/>
        </w:rPr>
        <w:t>-</w:t>
      </w:r>
      <w:r w:rsidRPr="002A25C9">
        <w:rPr>
          <w:rFonts w:ascii="Book Antiqua" w:hAnsi="Book Antiqua" w:cs="Calibri"/>
          <w:bCs/>
          <w:lang w:val="es-PR"/>
        </w:rPr>
        <w:t xml:space="preserve"> R.C. 17 de 2013</w:t>
      </w:r>
      <w:r w:rsidRPr="002A25C9">
        <w:rPr>
          <w:rFonts w:ascii="Book Antiqua" w:hAnsi="Book Antiqua"/>
          <w:bCs/>
          <w:lang w:val="es-PR"/>
        </w:rPr>
        <w:tab/>
      </w:r>
      <w:r w:rsidRPr="002A25C9">
        <w:rPr>
          <w:rFonts w:ascii="Book Antiqua" w:hAnsi="Book Antiqua" w:cs="Calibri"/>
          <w:bCs/>
          <w:lang w:val="es-PR"/>
        </w:rPr>
        <w:t>87,000</w:t>
      </w:r>
    </w:p>
    <w:p w14:paraId="2D59E59D" w14:textId="2FB06FAD" w:rsidR="001B12CA" w:rsidRPr="002A25C9" w:rsidRDefault="001B12CA">
      <w:pPr>
        <w:pStyle w:val="ListParagraph"/>
        <w:numPr>
          <w:ilvl w:val="4"/>
          <w:numId w:val="90"/>
        </w:numPr>
        <w:tabs>
          <w:tab w:val="right" w:pos="8200"/>
        </w:tabs>
        <w:spacing w:line="480" w:lineRule="auto"/>
        <w:rPr>
          <w:rFonts w:ascii="Book Antiqua" w:hAnsi="Book Antiqua" w:cs="Calibri"/>
          <w:bCs/>
          <w:lang w:val="es-PR"/>
        </w:rPr>
      </w:pPr>
      <w:r w:rsidRPr="002A25C9">
        <w:rPr>
          <w:rFonts w:ascii="Book Antiqua" w:hAnsi="Book Antiqua" w:cs="Calibri"/>
          <w:bCs/>
          <w:lang w:val="es-PR"/>
        </w:rPr>
        <w:t xml:space="preserve">Para gastos de funcionamiento </w:t>
      </w:r>
    </w:p>
    <w:p w14:paraId="6CCA8270" w14:textId="7945DC5F" w:rsidR="001B12CA" w:rsidRPr="002A25C9" w:rsidRDefault="001B12CA" w:rsidP="001B12CA">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del Centro de Estudios Avanzados </w:t>
      </w:r>
    </w:p>
    <w:p w14:paraId="2FFAEAB0" w14:textId="6B07B5F4" w:rsidR="001B12CA" w:rsidRPr="002A25C9" w:rsidRDefault="001B12CA" w:rsidP="001B12CA">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para el Personal de Emergencias </w:t>
      </w:r>
    </w:p>
    <w:p w14:paraId="1C49B293" w14:textId="77777777" w:rsidR="008E4A2C" w:rsidRPr="002A25C9" w:rsidRDefault="001B12CA"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 xml:space="preserve">Médicas del Sector Público, </w:t>
      </w:r>
      <w:r w:rsidR="008E4A2C" w:rsidRPr="002A25C9">
        <w:rPr>
          <w:rFonts w:ascii="Book Antiqua" w:hAnsi="Book Antiqua" w:cs="Calibri"/>
          <w:bCs/>
          <w:lang w:val="es-PR"/>
        </w:rPr>
        <w:t>según</w:t>
      </w:r>
    </w:p>
    <w:p w14:paraId="112E131D" w14:textId="28067F2D" w:rsidR="079ABE6F" w:rsidRPr="002A25C9" w:rsidRDefault="001B12CA" w:rsidP="00784FF7">
      <w:pPr>
        <w:pStyle w:val="ListParagraph"/>
        <w:tabs>
          <w:tab w:val="right" w:pos="711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235-2004</w:t>
      </w:r>
      <w:r w:rsidRPr="002A25C9">
        <w:rPr>
          <w:rFonts w:ascii="Book Antiqua" w:hAnsi="Book Antiqua" w:cs="Calibri"/>
          <w:bCs/>
          <w:szCs w:val="24"/>
          <w:lang w:val="es-PR"/>
        </w:rPr>
        <w:tab/>
      </w:r>
      <w:r w:rsidR="0073589B" w:rsidRPr="002A25C9">
        <w:rPr>
          <w:rFonts w:ascii="Book Antiqua" w:hAnsi="Book Antiqua" w:cs="Calibri"/>
          <w:bCs/>
          <w:szCs w:val="24"/>
          <w:lang w:val="es-PR"/>
        </w:rPr>
        <w:tab/>
        <w:t>500,000</w:t>
      </w:r>
    </w:p>
    <w:p w14:paraId="2F9FEF6A"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funcionamiento</w:t>
      </w:r>
    </w:p>
    <w:p w14:paraId="25B091F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los Centros PITI de Servicios Integrados a</w:t>
      </w:r>
    </w:p>
    <w:p w14:paraId="01DCB67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Menores Víctimas de Agresión Sexual,</w:t>
      </w:r>
    </w:p>
    <w:p w14:paraId="0B5148EE" w14:textId="3F6CD252"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158-2013, según enmendada</w:t>
      </w:r>
      <w:r w:rsidR="00FC7C02" w:rsidRPr="002A25C9">
        <w:rPr>
          <w:rFonts w:ascii="Book Antiqua" w:hAnsi="Book Antiqua" w:cs="Calibri"/>
          <w:bCs/>
          <w:szCs w:val="24"/>
          <w:lang w:val="es-PR"/>
        </w:rPr>
        <w:t xml:space="preserve"> </w:t>
      </w:r>
      <w:r w:rsidR="00FC7C02" w:rsidRPr="002A25C9">
        <w:rPr>
          <w:rFonts w:ascii="Book Antiqua" w:hAnsi="Book Antiqua" w:cs="Calibri"/>
          <w:bCs/>
          <w:szCs w:val="24"/>
          <w:lang w:val="es-PR"/>
        </w:rPr>
        <w:tab/>
        <w:t xml:space="preserve">           1,330,000</w:t>
      </w:r>
    </w:p>
    <w:p w14:paraId="42EF2765" w14:textId="7374CE4E" w:rsidR="00D50CC5" w:rsidRPr="002A25C9" w:rsidRDefault="00D50CC5">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gastos de funcionamiento del </w:t>
      </w:r>
    </w:p>
    <w:p w14:paraId="46C3AE44" w14:textId="4D54A29C" w:rsidR="000D0276" w:rsidRPr="002A25C9" w:rsidRDefault="00141AB0" w:rsidP="00D50CC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de Asistencia Tecnológica</w:t>
      </w:r>
    </w:p>
    <w:p w14:paraId="5C01486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según lo dispuesto</w:t>
      </w:r>
    </w:p>
    <w:p w14:paraId="3843B89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264-2000</w:t>
      </w:r>
      <w:r w:rsidRPr="002A25C9">
        <w:rPr>
          <w:rFonts w:ascii="Book Antiqua" w:hAnsi="Book Antiqua" w:cs="Calibri"/>
          <w:bCs/>
          <w:szCs w:val="24"/>
          <w:lang w:val="es-PR"/>
        </w:rPr>
        <w:tab/>
        <w:t>855,000</w:t>
      </w:r>
    </w:p>
    <w:p w14:paraId="190D4788" w14:textId="61A295EC"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servicios a médico</w:t>
      </w:r>
      <w:r w:rsidR="00D50CC5" w:rsidRPr="002A25C9">
        <w:rPr>
          <w:rFonts w:ascii="Book Antiqua" w:hAnsi="Book Antiqua" w:cs="Calibri"/>
          <w:bCs/>
          <w:szCs w:val="24"/>
          <w:lang w:val="es-PR"/>
        </w:rPr>
        <w:t>s</w:t>
      </w:r>
      <w:r w:rsidRPr="002A25C9">
        <w:rPr>
          <w:rFonts w:ascii="Book Antiqua" w:hAnsi="Book Antiqua" w:cs="Calibri"/>
          <w:bCs/>
          <w:szCs w:val="24"/>
          <w:lang w:val="es-PR"/>
        </w:rPr>
        <w:t xml:space="preserve"> indigentes</w:t>
      </w:r>
    </w:p>
    <w:p w14:paraId="2D7DFB9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el Recinto de Ciencias Médicas</w:t>
      </w:r>
      <w:r w:rsidRPr="002A25C9">
        <w:rPr>
          <w:rFonts w:ascii="Book Antiqua" w:hAnsi="Book Antiqua" w:cs="Calibri"/>
          <w:bCs/>
          <w:szCs w:val="24"/>
          <w:lang w:val="es-PR"/>
        </w:rPr>
        <w:tab/>
        <w:t>1,719,000</w:t>
      </w:r>
    </w:p>
    <w:p w14:paraId="552A42EC"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Departamento de Cirugía y/o</w:t>
      </w:r>
    </w:p>
    <w:p w14:paraId="51563AD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 de Trauma del Recinto de</w:t>
      </w:r>
    </w:p>
    <w:p w14:paraId="741D1609" w14:textId="57E82DE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Ciencias Médicas, </w:t>
      </w:r>
      <w:r w:rsidR="00BA6A3D" w:rsidRPr="002A25C9">
        <w:rPr>
          <w:rFonts w:ascii="Book Antiqua" w:hAnsi="Book Antiqua" w:cs="Calibri"/>
          <w:bCs/>
          <w:szCs w:val="24"/>
          <w:lang w:val="es-PR"/>
        </w:rPr>
        <w:t xml:space="preserve">según </w:t>
      </w:r>
      <w:r w:rsidRPr="002A25C9">
        <w:rPr>
          <w:rFonts w:ascii="Book Antiqua" w:hAnsi="Book Antiqua" w:cs="Calibri"/>
          <w:bCs/>
          <w:szCs w:val="24"/>
          <w:lang w:val="es-PR"/>
        </w:rPr>
        <w:t>Ley 105-2013</w:t>
      </w:r>
      <w:r w:rsidRPr="002A25C9">
        <w:rPr>
          <w:rFonts w:ascii="Book Antiqua" w:hAnsi="Book Antiqua" w:cs="Calibri"/>
          <w:bCs/>
          <w:szCs w:val="24"/>
          <w:lang w:val="es-PR"/>
        </w:rPr>
        <w:tab/>
        <w:t>2,500,000</w:t>
      </w:r>
    </w:p>
    <w:p w14:paraId="1AE34ABD"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distribución de becas y ayudas</w:t>
      </w:r>
    </w:p>
    <w:p w14:paraId="1CB6E4B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educativas a estudiantes que</w:t>
      </w:r>
    </w:p>
    <w:p w14:paraId="4428BB95" w14:textId="77777777" w:rsidR="00BA6A3D" w:rsidRPr="002A25C9" w:rsidRDefault="0073589B" w:rsidP="00BA6A3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cualifiquen, Ley 170-2002, </w:t>
      </w:r>
    </w:p>
    <w:p w14:paraId="7B48A061" w14:textId="0D107FF7" w:rsidR="079ABE6F" w:rsidRPr="002A25C9" w:rsidRDefault="0073589B" w:rsidP="00BA6A3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00BA6A3D" w:rsidRPr="002A25C9">
        <w:rPr>
          <w:rFonts w:ascii="Book Antiqua" w:hAnsi="Book Antiqua" w:cs="Calibri"/>
          <w:bCs/>
          <w:szCs w:val="24"/>
          <w:lang w:val="es-PR"/>
        </w:rPr>
        <w:tab/>
      </w:r>
      <w:r w:rsidR="00BA6A3D" w:rsidRPr="002A25C9">
        <w:rPr>
          <w:rFonts w:ascii="Book Antiqua" w:hAnsi="Book Antiqua" w:cs="Calibri"/>
          <w:bCs/>
          <w:szCs w:val="24"/>
          <w:lang w:val="es-PR"/>
        </w:rPr>
        <w:tab/>
      </w:r>
      <w:r w:rsidR="00BA6A3D" w:rsidRPr="002A25C9">
        <w:rPr>
          <w:rFonts w:ascii="Book Antiqua" w:hAnsi="Book Antiqua" w:cs="Calibri"/>
          <w:bCs/>
          <w:szCs w:val="24"/>
          <w:lang w:val="es-PR"/>
        </w:rPr>
        <w:tab/>
      </w:r>
      <w:r w:rsidR="00BA6A3D" w:rsidRPr="002A25C9">
        <w:rPr>
          <w:rFonts w:ascii="Book Antiqua" w:hAnsi="Book Antiqua" w:cs="Calibri"/>
          <w:bCs/>
          <w:szCs w:val="24"/>
          <w:lang w:val="es-PR"/>
        </w:rPr>
        <w:tab/>
      </w:r>
      <w:r w:rsidRPr="002A25C9">
        <w:rPr>
          <w:rFonts w:ascii="Book Antiqua" w:hAnsi="Book Antiqua" w:cs="Calibri"/>
          <w:bCs/>
          <w:szCs w:val="24"/>
          <w:lang w:val="es-PR"/>
        </w:rPr>
        <w:t>9,501,000</w:t>
      </w:r>
    </w:p>
    <w:p w14:paraId="3A78E180" w14:textId="77777777" w:rsidR="005D3870"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adiestramiento de maestros y </w:t>
      </w:r>
    </w:p>
    <w:p w14:paraId="52497F6D" w14:textId="0E97870C" w:rsidR="005D3870" w:rsidRPr="002A25C9" w:rsidRDefault="006F580E"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directores </w:t>
      </w:r>
      <w:r w:rsidR="0073589B" w:rsidRPr="002A25C9">
        <w:rPr>
          <w:rFonts w:ascii="Book Antiqua" w:hAnsi="Book Antiqua" w:cs="Calibri"/>
          <w:bCs/>
          <w:szCs w:val="24"/>
          <w:lang w:val="es-PR"/>
        </w:rPr>
        <w:t xml:space="preserve">asalariados del Departamento </w:t>
      </w:r>
    </w:p>
    <w:p w14:paraId="5607354C" w14:textId="491CFCF3" w:rsidR="079ABE6F" w:rsidRPr="002A25C9" w:rsidRDefault="0073589B"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Educación</w:t>
      </w:r>
      <w:r w:rsidRPr="002A25C9">
        <w:rPr>
          <w:rFonts w:ascii="Book Antiqua" w:hAnsi="Book Antiqua" w:cs="Calibri"/>
          <w:bCs/>
          <w:szCs w:val="24"/>
          <w:lang w:val="es-PR"/>
        </w:rPr>
        <w:tab/>
      </w:r>
      <w:r w:rsidR="005D3870" w:rsidRPr="002A25C9">
        <w:rPr>
          <w:rFonts w:ascii="Book Antiqua" w:hAnsi="Book Antiqua" w:cs="Calibri"/>
          <w:bCs/>
          <w:szCs w:val="24"/>
          <w:lang w:val="es-PR"/>
        </w:rPr>
        <w:tab/>
      </w:r>
      <w:r w:rsidR="005D3870" w:rsidRPr="002A25C9">
        <w:rPr>
          <w:rFonts w:ascii="Book Antiqua" w:hAnsi="Book Antiqua" w:cs="Calibri"/>
          <w:bCs/>
          <w:szCs w:val="24"/>
          <w:lang w:val="es-PR"/>
        </w:rPr>
        <w:tab/>
      </w:r>
      <w:r w:rsidR="005D3870" w:rsidRPr="002A25C9">
        <w:rPr>
          <w:rFonts w:ascii="Book Antiqua" w:hAnsi="Book Antiqua" w:cs="Calibri"/>
          <w:bCs/>
          <w:szCs w:val="24"/>
          <w:lang w:val="es-PR"/>
        </w:rPr>
        <w:tab/>
      </w:r>
      <w:r w:rsidR="005D3870" w:rsidRPr="002A25C9">
        <w:rPr>
          <w:rFonts w:ascii="Book Antiqua" w:hAnsi="Book Antiqua" w:cs="Calibri"/>
          <w:bCs/>
          <w:szCs w:val="24"/>
          <w:lang w:val="es-PR"/>
        </w:rPr>
        <w:tab/>
      </w:r>
      <w:r w:rsidRPr="002A25C9">
        <w:rPr>
          <w:rFonts w:ascii="Book Antiqua" w:hAnsi="Book Antiqua" w:cs="Calibri"/>
          <w:bCs/>
          <w:szCs w:val="24"/>
          <w:lang w:val="es-PR"/>
        </w:rPr>
        <w:t>10,021,000</w:t>
      </w:r>
    </w:p>
    <w:p w14:paraId="6D948BB5"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de funcionamiento</w:t>
      </w:r>
    </w:p>
    <w:p w14:paraId="76C09C8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Programa para la Prevención y Vigilancia</w:t>
      </w:r>
    </w:p>
    <w:p w14:paraId="530FF053" w14:textId="77777777" w:rsidR="00372A58" w:rsidRPr="002A25C9" w:rsidRDefault="00372A58" w:rsidP="00372A5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Emergencias Médicas de Niños, </w:t>
      </w:r>
    </w:p>
    <w:p w14:paraId="616CDFAE" w14:textId="375E011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259-2000</w:t>
      </w:r>
      <w:r w:rsidR="00372A58" w:rsidRPr="002A25C9">
        <w:rPr>
          <w:rFonts w:ascii="Book Antiqua" w:hAnsi="Book Antiqua" w:cs="Calibri"/>
          <w:bCs/>
          <w:szCs w:val="24"/>
          <w:lang w:val="es-PR"/>
        </w:rPr>
        <w:t>, según enmendada</w:t>
      </w:r>
      <w:r w:rsidR="00372A58" w:rsidRPr="002A25C9">
        <w:rPr>
          <w:rFonts w:ascii="Book Antiqua" w:hAnsi="Book Antiqua" w:cs="Calibri"/>
          <w:bCs/>
          <w:szCs w:val="24"/>
          <w:lang w:val="es-PR"/>
        </w:rPr>
        <w:tab/>
        <w:t xml:space="preserve">    </w:t>
      </w:r>
      <w:r w:rsidRPr="002A25C9">
        <w:rPr>
          <w:rFonts w:ascii="Book Antiqua" w:hAnsi="Book Antiqua" w:cs="Calibri"/>
          <w:bCs/>
          <w:szCs w:val="24"/>
          <w:lang w:val="es-PR"/>
        </w:rPr>
        <w:t>67,000</w:t>
      </w:r>
    </w:p>
    <w:p w14:paraId="28CE01A9"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gastos operacionales</w:t>
      </w:r>
    </w:p>
    <w:p w14:paraId="02227602" w14:textId="62E28CD8"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Universidad de Puerto Rico</w:t>
      </w:r>
      <w:r w:rsidRPr="002A25C9">
        <w:rPr>
          <w:rFonts w:ascii="Book Antiqua" w:hAnsi="Book Antiqua" w:cs="Calibri"/>
          <w:bCs/>
          <w:szCs w:val="24"/>
          <w:lang w:val="es-PR"/>
        </w:rPr>
        <w:tab/>
        <w:t>441,206,000</w:t>
      </w:r>
    </w:p>
    <w:p w14:paraId="7F15D462" w14:textId="3F6149B6"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los gastos de salario</w:t>
      </w:r>
      <w:r w:rsidR="000F184C" w:rsidRPr="002A25C9">
        <w:rPr>
          <w:rFonts w:ascii="Book Antiqua" w:hAnsi="Book Antiqua" w:cs="Calibri"/>
          <w:bCs/>
          <w:szCs w:val="24"/>
          <w:lang w:val="es-PR"/>
        </w:rPr>
        <w:t>s</w:t>
      </w:r>
    </w:p>
    <w:p w14:paraId="0381B38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residentes e internos del Recinto</w:t>
      </w:r>
    </w:p>
    <w:p w14:paraId="21D04F0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Ciencias Médicas, según lo</w:t>
      </w:r>
    </w:p>
    <w:p w14:paraId="4F74A05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299-2003, según</w:t>
      </w:r>
    </w:p>
    <w:p w14:paraId="48386A3F" w14:textId="0A707740"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enmendada. En caso de que exista</w:t>
      </w:r>
    </w:p>
    <w:p w14:paraId="3750CCA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una interrupción de servicios en la UPR,</w:t>
      </w:r>
    </w:p>
    <w:p w14:paraId="31C7ED5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dichos fondos serán transferidos</w:t>
      </w:r>
    </w:p>
    <w:p w14:paraId="5DEA330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Departamento de Salud</w:t>
      </w:r>
      <w:r w:rsidRPr="002A25C9">
        <w:rPr>
          <w:rFonts w:ascii="Book Antiqua" w:hAnsi="Book Antiqua" w:cs="Calibri"/>
          <w:bCs/>
          <w:szCs w:val="24"/>
          <w:lang w:val="es-PR"/>
        </w:rPr>
        <w:tab/>
        <w:t>20,900,000</w:t>
      </w:r>
    </w:p>
    <w:p w14:paraId="7CB43B07"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conceder becas a estudiantes de</w:t>
      </w:r>
    </w:p>
    <w:p w14:paraId="2949712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medicina, odontología y medicina</w:t>
      </w:r>
    </w:p>
    <w:p w14:paraId="0187D24C" w14:textId="196BD082"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veterinaria</w:t>
      </w:r>
      <w:r w:rsidR="00CD18AB" w:rsidRPr="002A25C9">
        <w:rPr>
          <w:rFonts w:ascii="Book Antiqua" w:hAnsi="Book Antiqua" w:cs="Calibri"/>
          <w:bCs/>
          <w:szCs w:val="24"/>
          <w:lang w:val="es-PR"/>
        </w:rPr>
        <w:t>,</w:t>
      </w:r>
      <w:r w:rsidRPr="002A25C9">
        <w:rPr>
          <w:rFonts w:ascii="Book Antiqua" w:hAnsi="Book Antiqua" w:cs="Calibri"/>
          <w:bCs/>
          <w:szCs w:val="24"/>
          <w:lang w:val="es-PR"/>
        </w:rPr>
        <w:t xml:space="preserve"> según lo dispuesto en la</w:t>
      </w:r>
    </w:p>
    <w:p w14:paraId="529B664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Ley Núm. 17 del 5 de junio de 1948,</w:t>
      </w:r>
    </w:p>
    <w:p w14:paraId="2EAEB1B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t>500,000</w:t>
      </w:r>
    </w:p>
    <w:p w14:paraId="7EE59B10" w14:textId="77777777" w:rsidR="000D0276" w:rsidRPr="002A25C9" w:rsidRDefault="00141AB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realizar estudios de los tejidos</w:t>
      </w:r>
    </w:p>
    <w:p w14:paraId="497ABB3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cerebrales de las personas fallecidas</w:t>
      </w:r>
    </w:p>
    <w:p w14:paraId="046DC16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diagnosticadas con la enfermedad</w:t>
      </w:r>
    </w:p>
    <w:p w14:paraId="78D3773C" w14:textId="25ED6E2B" w:rsidR="003C4703" w:rsidRPr="002A25C9" w:rsidRDefault="0073589B" w:rsidP="20C187E2">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de Alzheimer</w:t>
      </w:r>
      <w:r w:rsidR="00E068A8" w:rsidRPr="002A25C9">
        <w:rPr>
          <w:rFonts w:ascii="Book Antiqua" w:hAnsi="Book Antiqua" w:cs="Calibri"/>
          <w:bCs/>
          <w:lang w:val="es-PR"/>
        </w:rPr>
        <w:t xml:space="preserve">, </w:t>
      </w:r>
      <w:r w:rsidR="003C4703" w:rsidRPr="002A25C9">
        <w:rPr>
          <w:rFonts w:ascii="Book Antiqua" w:hAnsi="Book Antiqua" w:cs="Calibri"/>
          <w:bCs/>
          <w:lang w:val="es-PR"/>
        </w:rPr>
        <w:t>según lo di</w:t>
      </w:r>
      <w:r w:rsidR="3EF5DE2D" w:rsidRPr="002A25C9">
        <w:rPr>
          <w:rFonts w:ascii="Book Antiqua" w:hAnsi="Book Antiqua" w:cs="Calibri"/>
          <w:bCs/>
          <w:lang w:val="es-PR"/>
        </w:rPr>
        <w:t>s</w:t>
      </w:r>
      <w:r w:rsidR="003C4703" w:rsidRPr="002A25C9">
        <w:rPr>
          <w:rFonts w:ascii="Book Antiqua" w:hAnsi="Book Antiqua" w:cs="Calibri"/>
          <w:bCs/>
          <w:lang w:val="es-PR"/>
        </w:rPr>
        <w:t xml:space="preserve">puesto en </w:t>
      </w:r>
    </w:p>
    <w:p w14:paraId="1707E583" w14:textId="09E526A6" w:rsidR="079ABE6F" w:rsidRPr="002A25C9" w:rsidRDefault="0073589B" w:rsidP="0018298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237-1999</w:t>
      </w:r>
      <w:r w:rsidR="00182988" w:rsidRPr="002A25C9">
        <w:rPr>
          <w:rFonts w:ascii="Book Antiqua" w:hAnsi="Book Antiqua" w:cs="Calibri"/>
          <w:bCs/>
          <w:szCs w:val="24"/>
          <w:lang w:val="es-PR"/>
        </w:rPr>
        <w:t>, según enmendada</w:t>
      </w:r>
      <w:r w:rsidRPr="002A25C9">
        <w:rPr>
          <w:rFonts w:ascii="Book Antiqua" w:hAnsi="Book Antiqua" w:cs="Calibri"/>
          <w:bCs/>
          <w:szCs w:val="24"/>
          <w:lang w:val="es-PR"/>
        </w:rPr>
        <w:tab/>
      </w:r>
      <w:r w:rsidR="00E068A8" w:rsidRPr="002A25C9">
        <w:rPr>
          <w:rFonts w:ascii="Book Antiqua" w:hAnsi="Book Antiqua" w:cs="Calibri"/>
          <w:bCs/>
          <w:szCs w:val="24"/>
          <w:lang w:val="es-PR"/>
        </w:rPr>
        <w:tab/>
      </w:r>
      <w:r w:rsidR="00944DFE" w:rsidRPr="002A25C9">
        <w:rPr>
          <w:rFonts w:ascii="Book Antiqua" w:hAnsi="Book Antiqua" w:cs="Calibri"/>
          <w:bCs/>
          <w:szCs w:val="24"/>
          <w:lang w:val="es-PR"/>
        </w:rPr>
        <w:t xml:space="preserve">   </w:t>
      </w:r>
      <w:r w:rsidRPr="002A25C9">
        <w:rPr>
          <w:rFonts w:ascii="Book Antiqua" w:hAnsi="Book Antiqua" w:cs="Calibri"/>
          <w:bCs/>
          <w:szCs w:val="24"/>
          <w:lang w:val="es-PR"/>
        </w:rPr>
        <w:t>50,000</w:t>
      </w:r>
    </w:p>
    <w:p w14:paraId="0A2885AE" w14:textId="2CF3CC94" w:rsidR="005D3870" w:rsidRPr="002A25C9" w:rsidRDefault="005D3870">
      <w:pPr>
        <w:pStyle w:val="ListParagraph"/>
        <w:numPr>
          <w:ilvl w:val="4"/>
          <w:numId w:val="9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Entrenamientos y servicios técnicos</w:t>
      </w:r>
      <w:r w:rsidR="009C578E" w:rsidRPr="002A25C9">
        <w:rPr>
          <w:rFonts w:ascii="Book Antiqua" w:hAnsi="Book Antiqua" w:cs="Calibri"/>
          <w:bCs/>
          <w:szCs w:val="24"/>
          <w:lang w:val="es-PR"/>
        </w:rPr>
        <w:t>,</w:t>
      </w:r>
      <w:r w:rsidRPr="002A25C9">
        <w:rPr>
          <w:rFonts w:ascii="Book Antiqua" w:hAnsi="Book Antiqua" w:cs="Calibri"/>
          <w:bCs/>
          <w:szCs w:val="24"/>
          <w:lang w:val="es-PR"/>
        </w:rPr>
        <w:t> </w:t>
      </w:r>
    </w:p>
    <w:p w14:paraId="47805333" w14:textId="618A1E29" w:rsidR="005D3870" w:rsidRPr="002A25C9" w:rsidRDefault="005D3870"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la aprobación de la Junta de </w:t>
      </w:r>
    </w:p>
    <w:p w14:paraId="30697E9B" w14:textId="0517DD2C" w:rsidR="079ABE6F" w:rsidRPr="002A25C9" w:rsidRDefault="005D3870" w:rsidP="005D387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Supervisión</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10,000,000</w:t>
      </w:r>
    </w:p>
    <w:p w14:paraId="72024C13" w14:textId="77777777" w:rsidR="00AC19B4" w:rsidRPr="00BD7603" w:rsidRDefault="00AC19B4" w:rsidP="00AC19B4">
      <w:pPr>
        <w:pStyle w:val="ListParagraph"/>
        <w:tabs>
          <w:tab w:val="left" w:pos="1984"/>
        </w:tabs>
        <w:spacing w:line="480" w:lineRule="auto"/>
        <w:ind w:left="2880" w:hanging="900"/>
        <w:rPr>
          <w:rFonts w:ascii="Book Antiqua" w:hAnsi="Book Antiqua" w:cs="Calibri"/>
          <w:bCs/>
          <w:szCs w:val="24"/>
          <w:lang w:val="es-PR"/>
        </w:rPr>
      </w:pPr>
      <w:r w:rsidRPr="00BD7603">
        <w:rPr>
          <w:rFonts w:ascii="Book Antiqua" w:hAnsi="Book Antiqua" w:cs="Calibri"/>
          <w:bCs/>
          <w:szCs w:val="24"/>
          <w:lang w:val="es-PR"/>
        </w:rPr>
        <w:t>xvi. Incentivo por cumplimiento de metas</w:t>
      </w:r>
    </w:p>
    <w:p w14:paraId="234D7FF2" w14:textId="175DD3A1" w:rsidR="00AC19B4" w:rsidRPr="00BD7603" w:rsidRDefault="00AC19B4" w:rsidP="00AC19B4">
      <w:pPr>
        <w:pStyle w:val="ListParagraph"/>
        <w:tabs>
          <w:tab w:val="left" w:pos="1984"/>
        </w:tabs>
        <w:spacing w:line="480" w:lineRule="auto"/>
        <w:ind w:left="2610"/>
        <w:rPr>
          <w:rFonts w:ascii="Book Antiqua" w:hAnsi="Book Antiqua" w:cs="Calibri"/>
          <w:bCs/>
          <w:szCs w:val="24"/>
          <w:lang w:val="es-PR"/>
        </w:rPr>
      </w:pPr>
      <w:r w:rsidRPr="00BD7603">
        <w:rPr>
          <w:rFonts w:ascii="Book Antiqua" w:hAnsi="Book Antiqua" w:cs="Calibri"/>
          <w:bCs/>
          <w:szCs w:val="24"/>
          <w:lang w:val="es-PR"/>
        </w:rPr>
        <w:t xml:space="preserve"> para operaciones e inversiones de la UPR</w:t>
      </w:r>
      <w:r w:rsidRPr="00BD7603">
        <w:rPr>
          <w:rFonts w:ascii="Book Antiqua" w:hAnsi="Book Antiqua" w:cs="Calibri"/>
          <w:bCs/>
          <w:szCs w:val="24"/>
          <w:lang w:val="es-PR"/>
        </w:rPr>
        <w:tab/>
        <w:t>60,000,000</w:t>
      </w:r>
    </w:p>
    <w:p w14:paraId="2309FE6A" w14:textId="28E860CF" w:rsidR="006E7EFD" w:rsidRPr="00BD7603" w:rsidRDefault="00444EA6" w:rsidP="006E7EFD">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Universidad de Puerto Rico</w:t>
      </w:r>
      <w:r w:rsidRPr="002A25C9">
        <w:rPr>
          <w:rFonts w:ascii="Book Antiqua" w:hAnsi="Book Antiqua" w:cs="Calibri"/>
          <w:bCs/>
          <w:szCs w:val="24"/>
          <w:lang w:val="es-PR"/>
        </w:rPr>
        <w:tab/>
      </w:r>
      <w:r w:rsidR="00AC19B4" w:rsidRPr="00BD7603">
        <w:rPr>
          <w:rFonts w:ascii="Book Antiqua" w:hAnsi="Book Antiqua" w:cs="Calibri"/>
          <w:bCs/>
          <w:szCs w:val="24"/>
          <w:lang w:val="es-PR"/>
        </w:rPr>
        <w:t>560,898,000</w:t>
      </w:r>
    </w:p>
    <w:p w14:paraId="5BABDC05" w14:textId="6707AD77" w:rsidR="00306C4C" w:rsidRPr="00BD7603" w:rsidRDefault="00306C4C" w:rsidP="008B461E">
      <w:pPr>
        <w:pStyle w:val="ListParagraph"/>
        <w:tabs>
          <w:tab w:val="left" w:pos="1984"/>
        </w:tabs>
        <w:spacing w:line="480" w:lineRule="auto"/>
        <w:ind w:hanging="360"/>
        <w:rPr>
          <w:rFonts w:ascii="Book Antiqua" w:hAnsi="Book Antiqua" w:cs="Calibri"/>
          <w:bCs/>
          <w:szCs w:val="24"/>
          <w:lang w:val="es-PR"/>
        </w:rPr>
      </w:pPr>
      <w:r w:rsidRPr="00BD7603">
        <w:rPr>
          <w:rFonts w:ascii="Book Antiqua" w:hAnsi="Book Antiqua" w:cs="Calibri"/>
          <w:bCs/>
          <w:szCs w:val="24"/>
          <w:lang w:val="es-PR"/>
        </w:rPr>
        <w:t>Subtotal Universidad de Puerto Rico</w:t>
      </w:r>
      <w:r w:rsidRPr="00BD7603">
        <w:rPr>
          <w:rFonts w:ascii="Book Antiqua" w:hAnsi="Book Antiqua" w:cs="Calibri"/>
          <w:bCs/>
          <w:szCs w:val="24"/>
          <w:lang w:val="es-PR"/>
        </w:rPr>
        <w:tab/>
      </w:r>
      <w:r w:rsidRPr="00BD7603">
        <w:rPr>
          <w:rFonts w:ascii="Book Antiqua" w:hAnsi="Book Antiqua" w:cs="Calibri"/>
          <w:bCs/>
          <w:szCs w:val="24"/>
          <w:lang w:val="es-PR"/>
        </w:rPr>
        <w:tab/>
      </w:r>
      <w:r w:rsidRPr="00BD7603">
        <w:rPr>
          <w:rFonts w:ascii="Book Antiqua" w:hAnsi="Book Antiqua" w:cs="Calibri"/>
          <w:bCs/>
          <w:szCs w:val="24"/>
          <w:lang w:val="es-PR"/>
        </w:rPr>
        <w:tab/>
      </w:r>
      <w:r w:rsidRPr="00BD7603">
        <w:rPr>
          <w:rFonts w:ascii="Book Antiqua" w:hAnsi="Book Antiqua" w:cs="Calibri"/>
          <w:bCs/>
          <w:szCs w:val="24"/>
          <w:lang w:val="es-PR"/>
        </w:rPr>
        <w:tab/>
      </w:r>
      <w:r w:rsidR="008B461E" w:rsidRPr="00BD7603">
        <w:rPr>
          <w:rFonts w:ascii="Book Antiqua" w:hAnsi="Book Antiqua" w:cs="Calibri"/>
          <w:bCs/>
          <w:szCs w:val="24"/>
          <w:lang w:val="es-PR"/>
        </w:rPr>
        <w:t xml:space="preserve"> </w:t>
      </w:r>
      <w:r w:rsidR="00BD7603">
        <w:rPr>
          <w:rFonts w:ascii="Book Antiqua" w:hAnsi="Book Antiqua" w:cs="Calibri"/>
          <w:bCs/>
          <w:szCs w:val="24"/>
          <w:lang w:val="es-PR"/>
        </w:rPr>
        <w:tab/>
        <w:t xml:space="preserve">          </w:t>
      </w:r>
      <w:r w:rsidR="00AC19B4" w:rsidRPr="00BD7603">
        <w:rPr>
          <w:rFonts w:ascii="Book Antiqua" w:hAnsi="Book Antiqua" w:cs="Calibri"/>
          <w:bCs/>
          <w:szCs w:val="24"/>
          <w:lang w:val="es-PR"/>
        </w:rPr>
        <w:t>560,898,000</w:t>
      </w:r>
    </w:p>
    <w:p w14:paraId="4C297937" w14:textId="4D0B31C2" w:rsidR="00A87554" w:rsidRPr="002A25C9" w:rsidRDefault="00A87554">
      <w:pPr>
        <w:pStyle w:val="Heading1"/>
        <w:numPr>
          <w:ilvl w:val="0"/>
          <w:numId w:val="98"/>
        </w:numPr>
        <w:rPr>
          <w:b w:val="0"/>
          <w:bCs/>
          <w:szCs w:val="24"/>
        </w:rPr>
      </w:pPr>
      <w:r w:rsidRPr="002A25C9">
        <w:rPr>
          <w:b w:val="0"/>
          <w:bCs/>
          <w:szCs w:val="24"/>
        </w:rPr>
        <w:t>Tribunal y Asamblea Legislativa</w:t>
      </w:r>
    </w:p>
    <w:p w14:paraId="37B69449" w14:textId="77777777" w:rsidR="00444EA6" w:rsidRPr="002A25C9" w:rsidRDefault="00444EA6">
      <w:pPr>
        <w:pStyle w:val="ListParagraph"/>
        <w:numPr>
          <w:ilvl w:val="1"/>
          <w:numId w:val="9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Tribunal General de Justicia</w:t>
      </w:r>
    </w:p>
    <w:p w14:paraId="72638643"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242,690,000</w:t>
      </w:r>
    </w:p>
    <w:p w14:paraId="6F22BF0F"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214,294,000</w:t>
      </w:r>
    </w:p>
    <w:p w14:paraId="230892EB"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15,000</w:t>
      </w:r>
    </w:p>
    <w:p w14:paraId="1AF90D93"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7,136,000</w:t>
      </w:r>
    </w:p>
    <w:p w14:paraId="5F8A8FD3"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20,437,000</w:t>
      </w:r>
    </w:p>
    <w:p w14:paraId="61BC802B" w14:textId="64C07268" w:rsidR="00191A53" w:rsidRPr="002A25C9" w:rsidRDefault="000500D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808,000</w:t>
      </w:r>
    </w:p>
    <w:p w14:paraId="178DEEC1" w14:textId="02406A53"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72,784,000</w:t>
      </w:r>
    </w:p>
    <w:p w14:paraId="3B0D22A1"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24,024,000</w:t>
      </w:r>
    </w:p>
    <w:p w14:paraId="01F63D07"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10,364,000</w:t>
      </w:r>
    </w:p>
    <w:p w14:paraId="5E8FF468"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1,364,000</w:t>
      </w:r>
    </w:p>
    <w:p w14:paraId="53A022D5"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12,102,000</w:t>
      </w:r>
    </w:p>
    <w:p w14:paraId="1262EB24" w14:textId="77777777" w:rsidR="00FC2FCC" w:rsidRPr="002A25C9" w:rsidRDefault="004753CE">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165292F" w14:textId="45998B07"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194,000</w:t>
      </w:r>
    </w:p>
    <w:p w14:paraId="60E9C7D0"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47,363,000</w:t>
      </w:r>
    </w:p>
    <w:p w14:paraId="03A36B4E" w14:textId="77777777" w:rsidR="00191A53" w:rsidRPr="00BD7603"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Pago a PRIMAS</w:t>
      </w:r>
      <w:r w:rsidRPr="00BD7603">
        <w:rPr>
          <w:rFonts w:ascii="Book Antiqua" w:hAnsi="Book Antiqua" w:cs="Calibri"/>
          <w:bCs/>
          <w:szCs w:val="24"/>
          <w:lang w:val="es-PR"/>
        </w:rPr>
        <w:tab/>
        <w:t>1,086,000</w:t>
      </w:r>
    </w:p>
    <w:p w14:paraId="2F5842AA" w14:textId="77777777" w:rsidR="00191A53" w:rsidRPr="00BD7603"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Arrendamientos (excluyendo AEP)</w:t>
      </w:r>
      <w:r w:rsidRPr="00BD7603">
        <w:rPr>
          <w:rFonts w:ascii="Book Antiqua" w:hAnsi="Book Antiqua" w:cs="Calibri"/>
          <w:bCs/>
          <w:szCs w:val="24"/>
          <w:lang w:val="es-PR"/>
        </w:rPr>
        <w:tab/>
        <w:t>37,964,000</w:t>
      </w:r>
    </w:p>
    <w:p w14:paraId="6802377E" w14:textId="77777777" w:rsidR="00191A53" w:rsidRPr="00BD7603"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Reparaciones y mantenimientos</w:t>
      </w:r>
      <w:r w:rsidRPr="00BD7603">
        <w:rPr>
          <w:rFonts w:ascii="Book Antiqua" w:hAnsi="Book Antiqua" w:cs="Calibri"/>
          <w:bCs/>
          <w:szCs w:val="24"/>
          <w:lang w:val="es-PR"/>
        </w:rPr>
        <w:tab/>
        <w:t>856,000</w:t>
      </w:r>
    </w:p>
    <w:p w14:paraId="3817BE68" w14:textId="77777777" w:rsidR="00191A53" w:rsidRPr="00BD7603"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Otros servicios comprados</w:t>
      </w:r>
      <w:r w:rsidRPr="00BD7603">
        <w:rPr>
          <w:rFonts w:ascii="Book Antiqua" w:hAnsi="Book Antiqua" w:cs="Calibri"/>
          <w:bCs/>
          <w:szCs w:val="24"/>
          <w:lang w:val="es-PR"/>
        </w:rPr>
        <w:tab/>
        <w:t>7,457,000</w:t>
      </w:r>
    </w:p>
    <w:p w14:paraId="01F06943"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BD7603">
        <w:rPr>
          <w:rFonts w:ascii="Book Antiqua" w:hAnsi="Book Antiqua" w:cs="Calibri"/>
          <w:bCs/>
          <w:szCs w:val="24"/>
          <w:lang w:val="es-PR"/>
        </w:rPr>
        <w:t>Gastos de transportación</w:t>
      </w:r>
      <w:r w:rsidRPr="002A25C9">
        <w:rPr>
          <w:rFonts w:ascii="Book Antiqua" w:hAnsi="Book Antiqua" w:cs="Calibri"/>
          <w:bCs/>
          <w:szCs w:val="24"/>
          <w:lang w:val="es-PR"/>
        </w:rPr>
        <w:tab/>
        <w:t>467,000</w:t>
      </w:r>
    </w:p>
    <w:p w14:paraId="7F02DBC5"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8,834,000</w:t>
      </w:r>
    </w:p>
    <w:p w14:paraId="7DE0F912" w14:textId="77777777" w:rsidR="00BE643B" w:rsidRPr="002A25C9" w:rsidRDefault="00A61A36">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2BB609C2" w14:textId="378B8102"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6,284,000</w:t>
      </w:r>
    </w:p>
    <w:p w14:paraId="01A1252E" w14:textId="4B62E943" w:rsidR="00191A53" w:rsidRPr="002A25C9" w:rsidRDefault="00634D7F">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600,000</w:t>
      </w:r>
    </w:p>
    <w:p w14:paraId="1E1C170D" w14:textId="77777777" w:rsidR="00191A53" w:rsidRPr="002A25C9" w:rsidRDefault="00191A53">
      <w:pPr>
        <w:pStyle w:val="ListParagraph"/>
        <w:numPr>
          <w:ilvl w:val="4"/>
          <w:numId w:val="94"/>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1,925,000</w:t>
      </w:r>
    </w:p>
    <w:p w14:paraId="36AD1030" w14:textId="77777777" w:rsidR="000D0276" w:rsidRPr="002A25C9" w:rsidRDefault="00141AB0">
      <w:pPr>
        <w:pStyle w:val="ListParagraph"/>
        <w:numPr>
          <w:ilvl w:val="4"/>
          <w:numId w:val="9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852C4D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25,000</w:t>
      </w:r>
    </w:p>
    <w:p w14:paraId="0A561B3D"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1,993,000</w:t>
      </w:r>
    </w:p>
    <w:p w14:paraId="245FB04E"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1,772,000</w:t>
      </w:r>
    </w:p>
    <w:p w14:paraId="05FB5C35"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Anuncios y pautas en medios</w:t>
      </w:r>
      <w:r w:rsidRPr="002A25C9">
        <w:rPr>
          <w:rFonts w:ascii="Book Antiqua" w:hAnsi="Book Antiqua" w:cs="Calibri"/>
          <w:bCs/>
          <w:szCs w:val="24"/>
          <w:lang w:val="es-PR"/>
        </w:rPr>
        <w:tab/>
        <w:t>30,000</w:t>
      </w:r>
    </w:p>
    <w:p w14:paraId="170D15C1" w14:textId="77777777" w:rsidR="00556DAA" w:rsidRPr="002A25C9" w:rsidRDefault="00556DAA">
      <w:pPr>
        <w:pStyle w:val="ListParagraph"/>
        <w:numPr>
          <w:ilvl w:val="3"/>
          <w:numId w:val="94"/>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2,617,000</w:t>
      </w:r>
    </w:p>
    <w:p w14:paraId="6C083EF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Tribunal General de Justicia</w:t>
      </w:r>
      <w:r w:rsidRPr="002A25C9">
        <w:rPr>
          <w:rFonts w:ascii="Book Antiqua" w:hAnsi="Book Antiqua" w:cs="Calibri"/>
          <w:bCs/>
          <w:szCs w:val="24"/>
          <w:lang w:val="es-PR"/>
        </w:rPr>
        <w:tab/>
        <w:t>402,574,000</w:t>
      </w:r>
    </w:p>
    <w:p w14:paraId="13637560" w14:textId="77777777" w:rsidR="00444EA6" w:rsidRPr="002A25C9" w:rsidRDefault="00444EA6">
      <w:pPr>
        <w:pStyle w:val="ListParagraph"/>
        <w:numPr>
          <w:ilvl w:val="1"/>
          <w:numId w:val="9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Asamblea Legislativa</w:t>
      </w:r>
    </w:p>
    <w:p w14:paraId="72ACFDA8" w14:textId="3E3AFF44" w:rsidR="00D158B7" w:rsidRPr="00BD7603" w:rsidRDefault="00782152" w:rsidP="00782152">
      <w:pPr>
        <w:pStyle w:val="ListParagraph"/>
        <w:spacing w:line="480" w:lineRule="auto"/>
        <w:ind w:left="2160" w:hanging="360"/>
        <w:rPr>
          <w:rFonts w:ascii="Book Antiqua" w:hAnsi="Book Antiqua" w:cs="Calibri"/>
          <w:bCs/>
          <w:szCs w:val="24"/>
          <w:lang w:val="es-PR"/>
        </w:rPr>
      </w:pPr>
      <w:r w:rsidRPr="00323377">
        <w:rPr>
          <w:rFonts w:ascii="Book Antiqua" w:hAnsi="Book Antiqua" w:cs="Calibri"/>
          <w:bCs/>
          <w:i/>
          <w:iCs/>
          <w:szCs w:val="24"/>
          <w:lang w:val="es-PR"/>
        </w:rPr>
        <w:t>A</w:t>
      </w:r>
      <w:r w:rsidRPr="00323377">
        <w:rPr>
          <w:rFonts w:ascii="Book Antiqua" w:hAnsi="Book Antiqua" w:cs="Calibri"/>
          <w:bCs/>
          <w:szCs w:val="24"/>
          <w:lang w:val="es-PR"/>
        </w:rPr>
        <w:t>.</w:t>
      </w:r>
      <w:r w:rsidRPr="00BD7603">
        <w:rPr>
          <w:rFonts w:ascii="Book Antiqua" w:hAnsi="Book Antiqua" w:cs="Calibri"/>
          <w:bCs/>
          <w:szCs w:val="24"/>
          <w:lang w:val="es-PR"/>
        </w:rPr>
        <w:t xml:space="preserve">  Pagos al “PayGo”</w:t>
      </w:r>
      <w:r w:rsidRPr="00BD7603">
        <w:rPr>
          <w:rFonts w:ascii="Book Antiqua" w:hAnsi="Book Antiqua" w:cs="Calibri"/>
          <w:bCs/>
          <w:szCs w:val="24"/>
          <w:lang w:val="es-PR"/>
        </w:rPr>
        <w:tab/>
        <w:t xml:space="preserve">                                   </w:t>
      </w:r>
      <w:r w:rsidRPr="00BD7603">
        <w:rPr>
          <w:rFonts w:ascii="Book Antiqua" w:hAnsi="Book Antiqua" w:cs="Calibri"/>
          <w:bCs/>
          <w:szCs w:val="24"/>
          <w:lang w:val="es-PR"/>
        </w:rPr>
        <w:tab/>
      </w:r>
      <w:r w:rsidRPr="00BD7603">
        <w:rPr>
          <w:rFonts w:ascii="Book Antiqua" w:hAnsi="Book Antiqua" w:cs="Calibri"/>
          <w:bCs/>
          <w:szCs w:val="24"/>
          <w:lang w:val="es-PR"/>
        </w:rPr>
        <w:tab/>
      </w:r>
      <w:r w:rsidRPr="00BD7603">
        <w:rPr>
          <w:rFonts w:ascii="Book Antiqua" w:hAnsi="Book Antiqua" w:cs="Calibri"/>
          <w:bCs/>
          <w:szCs w:val="24"/>
          <w:lang w:val="es-PR"/>
        </w:rPr>
        <w:tab/>
        <w:t xml:space="preserve"> 7,993,000</w:t>
      </w:r>
    </w:p>
    <w:p w14:paraId="596E40BC" w14:textId="3CD312FC" w:rsidR="00782152" w:rsidRPr="00BD7603" w:rsidRDefault="00782152" w:rsidP="00782152">
      <w:pPr>
        <w:pStyle w:val="ListParagraph"/>
        <w:spacing w:line="480" w:lineRule="auto"/>
        <w:ind w:left="2160" w:hanging="360"/>
        <w:rPr>
          <w:rFonts w:ascii="Book Antiqua" w:hAnsi="Book Antiqua" w:cs="Calibri"/>
          <w:bCs/>
          <w:szCs w:val="24"/>
          <w:lang w:val="es-PR"/>
        </w:rPr>
      </w:pPr>
      <w:r w:rsidRPr="00BD7603">
        <w:rPr>
          <w:rFonts w:ascii="Book Antiqua" w:hAnsi="Book Antiqua" w:cs="Calibri"/>
          <w:bCs/>
          <w:szCs w:val="24"/>
          <w:lang w:val="es-PR"/>
        </w:rPr>
        <w:t>B. Facilidades y pagos por Servicios públicos</w:t>
      </w:r>
      <w:r w:rsidRPr="00BD7603">
        <w:rPr>
          <w:rFonts w:ascii="Book Antiqua" w:hAnsi="Book Antiqua" w:cs="Calibri"/>
          <w:bCs/>
          <w:szCs w:val="24"/>
          <w:lang w:val="es-PR"/>
        </w:rPr>
        <w:tab/>
      </w:r>
      <w:r w:rsidR="00323377">
        <w:rPr>
          <w:rFonts w:ascii="Book Antiqua" w:hAnsi="Book Antiqua" w:cs="Calibri"/>
          <w:bCs/>
          <w:szCs w:val="24"/>
          <w:lang w:val="es-PR"/>
        </w:rPr>
        <w:t xml:space="preserve">             3,180,000</w:t>
      </w:r>
    </w:p>
    <w:p w14:paraId="30910C3A" w14:textId="77777777" w:rsidR="00782152" w:rsidRPr="00BD7603" w:rsidRDefault="00782152" w:rsidP="00782152">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Superintendencia del Capitolio pagos a </w:t>
      </w:r>
    </w:p>
    <w:p w14:paraId="478EDD18" w14:textId="77777777"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 xml:space="preserve">PRASA de la Cámara de </w:t>
      </w:r>
    </w:p>
    <w:p w14:paraId="4EC4BB42" w14:textId="77777777"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Representantes</w:t>
      </w:r>
      <w:r w:rsidRPr="00BD7603">
        <w:rPr>
          <w:rFonts w:ascii="Book Antiqua" w:hAnsi="Book Antiqua" w:cs="Calibri"/>
          <w:bCs/>
          <w:szCs w:val="24"/>
          <w:lang w:val="es-PR"/>
        </w:rPr>
        <w:tab/>
        <w:t>3,000</w:t>
      </w:r>
    </w:p>
    <w:p w14:paraId="6C50AF23" w14:textId="77777777" w:rsidR="00782152" w:rsidRPr="00BD7603" w:rsidRDefault="00782152" w:rsidP="00782152">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Pagos a PRASA de la Superintendencia </w:t>
      </w:r>
    </w:p>
    <w:p w14:paraId="6E5BBB96" w14:textId="1AC12DFE" w:rsidR="00782152" w:rsidRPr="00BD7603" w:rsidRDefault="00782152" w:rsidP="00782152">
      <w:pPr>
        <w:pStyle w:val="ListParagraph"/>
        <w:tabs>
          <w:tab w:val="right" w:pos="8200"/>
        </w:tabs>
        <w:spacing w:line="480" w:lineRule="auto"/>
        <w:ind w:left="2880"/>
        <w:rPr>
          <w:rFonts w:ascii="Book Antiqua" w:hAnsi="Book Antiqua" w:cs="Calibri"/>
          <w:szCs w:val="24"/>
          <w:lang w:val="es-PR"/>
        </w:rPr>
      </w:pPr>
      <w:r w:rsidRPr="00BD7603">
        <w:rPr>
          <w:rFonts w:ascii="Book Antiqua" w:hAnsi="Book Antiqua" w:cs="Calibri"/>
          <w:bCs/>
          <w:szCs w:val="24"/>
          <w:lang w:val="es-PR"/>
        </w:rPr>
        <w:t xml:space="preserve">del Capitolio                                                     </w:t>
      </w:r>
      <w:r w:rsidR="00971B30" w:rsidRPr="00BD7603">
        <w:rPr>
          <w:rFonts w:ascii="Book Antiqua" w:hAnsi="Book Antiqua" w:cs="Calibri"/>
          <w:bCs/>
          <w:szCs w:val="24"/>
          <w:lang w:val="es-PR"/>
        </w:rPr>
        <w:t>233</w:t>
      </w:r>
      <w:r w:rsidRPr="00BD7603">
        <w:rPr>
          <w:rFonts w:ascii="Book Antiqua" w:hAnsi="Book Antiqua" w:cs="Calibri"/>
          <w:bCs/>
          <w:szCs w:val="24"/>
          <w:lang w:val="es-PR"/>
        </w:rPr>
        <w:t>,000</w:t>
      </w:r>
    </w:p>
    <w:p w14:paraId="50385CA8" w14:textId="77777777" w:rsidR="00782152" w:rsidRPr="00BD7603" w:rsidRDefault="00782152" w:rsidP="00782152">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Superintendencia del Capitolio pagos </w:t>
      </w:r>
    </w:p>
    <w:p w14:paraId="1D4779EA" w14:textId="77777777" w:rsidR="00782152" w:rsidRPr="00BD7603" w:rsidRDefault="00782152" w:rsidP="00782152">
      <w:pPr>
        <w:pStyle w:val="ListParagraph"/>
        <w:tabs>
          <w:tab w:val="right" w:pos="8200"/>
        </w:tabs>
        <w:spacing w:line="480" w:lineRule="auto"/>
        <w:ind w:left="2880"/>
        <w:rPr>
          <w:rFonts w:ascii="Book Antiqua" w:hAnsi="Book Antiqua" w:cs="Calibri"/>
          <w:szCs w:val="24"/>
          <w:lang w:val="es-PR"/>
        </w:rPr>
      </w:pPr>
      <w:r w:rsidRPr="00BD7603">
        <w:rPr>
          <w:rFonts w:ascii="Book Antiqua" w:hAnsi="Book Antiqua" w:cs="Calibri"/>
          <w:bCs/>
          <w:szCs w:val="24"/>
          <w:lang w:val="es-PR"/>
        </w:rPr>
        <w:t>a PRASA del Senado</w:t>
      </w:r>
      <w:r w:rsidRPr="00BD7603">
        <w:rPr>
          <w:rFonts w:ascii="Book Antiqua" w:hAnsi="Book Antiqua" w:cs="Calibri"/>
          <w:bCs/>
          <w:szCs w:val="24"/>
          <w:lang w:val="es-PR"/>
        </w:rPr>
        <w:tab/>
        <w:t>4,000</w:t>
      </w:r>
    </w:p>
    <w:p w14:paraId="5A1CDA87" w14:textId="77777777" w:rsidR="00782152" w:rsidRPr="00BD7603" w:rsidRDefault="00782152" w:rsidP="00782152">
      <w:pPr>
        <w:pStyle w:val="ListParagraph"/>
        <w:numPr>
          <w:ilvl w:val="4"/>
          <w:numId w:val="94"/>
        </w:numPr>
        <w:tabs>
          <w:tab w:val="right" w:pos="8200"/>
        </w:tabs>
        <w:spacing w:line="480" w:lineRule="auto"/>
        <w:rPr>
          <w:rFonts w:ascii="Book Antiqua" w:hAnsi="Book Antiqua" w:cs="Calibri"/>
          <w:szCs w:val="24"/>
          <w:lang w:val="es-PR"/>
        </w:rPr>
      </w:pPr>
      <w:r w:rsidRPr="00BD7603">
        <w:rPr>
          <w:rFonts w:ascii="Book Antiqua" w:hAnsi="Book Antiqua" w:cs="Calibri"/>
          <w:szCs w:val="24"/>
          <w:lang w:val="es-PR"/>
        </w:rPr>
        <w:t xml:space="preserve">Superintendencia del Capitolio pagos a </w:t>
      </w:r>
    </w:p>
    <w:p w14:paraId="1FF842B0" w14:textId="77777777"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PREPA del Senado                                             21,000</w:t>
      </w:r>
    </w:p>
    <w:p w14:paraId="12232505" w14:textId="77777777" w:rsidR="00782152" w:rsidRPr="00BD7603" w:rsidRDefault="00782152" w:rsidP="00782152">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Superintendencia del Capitolio </w:t>
      </w:r>
    </w:p>
    <w:p w14:paraId="694FE471" w14:textId="77777777"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 xml:space="preserve">pagos a PREPA de la Cámara </w:t>
      </w:r>
    </w:p>
    <w:p w14:paraId="38FBA2A9" w14:textId="77777777" w:rsidR="00782152" w:rsidRPr="00BD7603" w:rsidRDefault="00782152" w:rsidP="00782152">
      <w:pPr>
        <w:pStyle w:val="ListParagraph"/>
        <w:tabs>
          <w:tab w:val="right" w:pos="8200"/>
        </w:tabs>
        <w:spacing w:line="480" w:lineRule="auto"/>
        <w:ind w:left="2880"/>
        <w:rPr>
          <w:rFonts w:ascii="Book Antiqua" w:hAnsi="Book Antiqua" w:cs="Calibri"/>
          <w:szCs w:val="24"/>
          <w:lang w:val="es-PR"/>
        </w:rPr>
      </w:pPr>
      <w:r w:rsidRPr="00BD7603">
        <w:rPr>
          <w:rFonts w:ascii="Book Antiqua" w:hAnsi="Book Antiqua" w:cs="Calibri"/>
          <w:bCs/>
          <w:szCs w:val="24"/>
          <w:lang w:val="es-PR"/>
        </w:rPr>
        <w:t>de Representantes                                              25,000</w:t>
      </w:r>
    </w:p>
    <w:p w14:paraId="289BFE8B" w14:textId="77777777" w:rsidR="00782152" w:rsidRPr="00BD7603" w:rsidRDefault="00782152" w:rsidP="00782152">
      <w:pPr>
        <w:pStyle w:val="ListParagraph"/>
        <w:numPr>
          <w:ilvl w:val="4"/>
          <w:numId w:val="94"/>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Pagos de la Superintendencia del </w:t>
      </w:r>
    </w:p>
    <w:p w14:paraId="0380E979" w14:textId="478E721B"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 xml:space="preserve">Capitolio a PREPA                                       </w:t>
      </w:r>
      <w:r w:rsidRPr="00BD7603" w:rsidDel="00486040">
        <w:rPr>
          <w:rFonts w:ascii="Book Antiqua" w:hAnsi="Book Antiqua" w:cs="Calibri"/>
          <w:bCs/>
          <w:szCs w:val="24"/>
          <w:lang w:val="es-PR"/>
        </w:rPr>
        <w:t xml:space="preserve"> </w:t>
      </w:r>
      <w:r w:rsidR="00971B30" w:rsidRPr="00BD7603">
        <w:rPr>
          <w:rFonts w:ascii="Book Antiqua" w:hAnsi="Book Antiqua" w:cs="Calibri"/>
          <w:bCs/>
          <w:szCs w:val="24"/>
          <w:lang w:val="es-PR"/>
        </w:rPr>
        <w:t>2,894</w:t>
      </w:r>
      <w:r w:rsidRPr="00BD7603">
        <w:rPr>
          <w:rFonts w:ascii="Book Antiqua" w:hAnsi="Book Antiqua" w:cs="Calibri"/>
          <w:bCs/>
          <w:szCs w:val="24"/>
          <w:lang w:val="es-PR"/>
        </w:rPr>
        <w:t>,000</w:t>
      </w:r>
    </w:p>
    <w:p w14:paraId="01E35803" w14:textId="3CC51EE2" w:rsidR="00782152" w:rsidRPr="00BD7603" w:rsidRDefault="00782152" w:rsidP="00782152">
      <w:pPr>
        <w:pStyle w:val="ListParagraph"/>
        <w:tabs>
          <w:tab w:val="right" w:pos="8200"/>
        </w:tabs>
        <w:spacing w:line="480" w:lineRule="auto"/>
        <w:ind w:left="2160"/>
        <w:rPr>
          <w:rFonts w:ascii="Book Antiqua" w:hAnsi="Book Antiqua" w:cs="Calibri"/>
          <w:szCs w:val="24"/>
          <w:lang w:val="es-PR"/>
        </w:rPr>
      </w:pPr>
      <w:r w:rsidRPr="00BD7603">
        <w:rPr>
          <w:rFonts w:ascii="Book Antiqua" w:hAnsi="Book Antiqua" w:cs="Calibri"/>
          <w:bCs/>
          <w:szCs w:val="24"/>
          <w:lang w:val="es-PR"/>
        </w:rPr>
        <w:t xml:space="preserve">C.  Inversión en mejoras permanentes                                     </w:t>
      </w:r>
      <w:r w:rsidR="00B627E6" w:rsidRPr="00BD7603">
        <w:rPr>
          <w:rFonts w:ascii="Book Antiqua" w:hAnsi="Book Antiqua" w:cs="Calibri"/>
          <w:bCs/>
          <w:szCs w:val="24"/>
          <w:lang w:val="es-PR"/>
        </w:rPr>
        <w:t>4,</w:t>
      </w:r>
      <w:r w:rsidR="0038593B" w:rsidRPr="00BD7603">
        <w:rPr>
          <w:rFonts w:ascii="Book Antiqua" w:hAnsi="Book Antiqua" w:cs="Calibri"/>
          <w:bCs/>
          <w:szCs w:val="24"/>
          <w:lang w:val="es-PR"/>
        </w:rPr>
        <w:t>72</w:t>
      </w:r>
      <w:r w:rsidR="00FA598E" w:rsidRPr="00BD7603">
        <w:rPr>
          <w:rFonts w:ascii="Book Antiqua" w:hAnsi="Book Antiqua" w:cs="Calibri"/>
          <w:bCs/>
          <w:szCs w:val="24"/>
          <w:lang w:val="es-PR"/>
        </w:rPr>
        <w:t>5,000</w:t>
      </w:r>
    </w:p>
    <w:p w14:paraId="09B40ACA" w14:textId="77777777" w:rsidR="00782152" w:rsidRPr="00BD7603" w:rsidRDefault="00782152" w:rsidP="00782152">
      <w:pPr>
        <w:pStyle w:val="ListParagraph"/>
        <w:numPr>
          <w:ilvl w:val="4"/>
          <w:numId w:val="105"/>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Para que la Cámara de Representantes </w:t>
      </w:r>
    </w:p>
    <w:p w14:paraId="5B0E947E" w14:textId="77777777"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lastRenderedPageBreak/>
        <w:t>reemplace vehículos obsoletos</w:t>
      </w:r>
    </w:p>
    <w:p w14:paraId="59637D94" w14:textId="77777777" w:rsidR="00782152" w:rsidRPr="00BD7603" w:rsidRDefault="00782152" w:rsidP="00782152">
      <w:pPr>
        <w:pStyle w:val="ListParagraph"/>
        <w:tabs>
          <w:tab w:val="right" w:pos="8200"/>
        </w:tabs>
        <w:spacing w:line="480" w:lineRule="auto"/>
        <w:ind w:left="2880"/>
        <w:rPr>
          <w:rFonts w:ascii="Book Antiqua" w:hAnsi="Book Antiqua" w:cs="Calibri"/>
          <w:szCs w:val="24"/>
          <w:lang w:val="es-PR"/>
        </w:rPr>
      </w:pPr>
      <w:r w:rsidRPr="00BD7603">
        <w:rPr>
          <w:rFonts w:ascii="Book Antiqua" w:hAnsi="Book Antiqua" w:cs="Calibri"/>
          <w:bCs/>
          <w:szCs w:val="24"/>
          <w:lang w:val="es-PR"/>
        </w:rPr>
        <w:t>o fuera de operación                                        230,000</w:t>
      </w:r>
    </w:p>
    <w:p w14:paraId="57B6E033" w14:textId="44D525A6" w:rsidR="00457F8A" w:rsidRPr="00457F8A" w:rsidRDefault="00782152" w:rsidP="0057075F">
      <w:pPr>
        <w:pStyle w:val="ListParagraph"/>
        <w:numPr>
          <w:ilvl w:val="4"/>
          <w:numId w:val="105"/>
        </w:numPr>
        <w:tabs>
          <w:tab w:val="right" w:pos="8200"/>
        </w:tabs>
        <w:spacing w:line="480" w:lineRule="auto"/>
        <w:rPr>
          <w:rFonts w:ascii="Book Antiqua" w:hAnsi="Book Antiqua" w:cs="Calibri"/>
          <w:bCs/>
          <w:szCs w:val="24"/>
          <w:lang w:val="it-IT"/>
        </w:rPr>
      </w:pPr>
      <w:r w:rsidRPr="00457F8A">
        <w:rPr>
          <w:rFonts w:ascii="Book Antiqua" w:hAnsi="Book Antiqua" w:cs="Calibri"/>
          <w:bCs/>
          <w:szCs w:val="24"/>
          <w:lang w:val="es-PR"/>
        </w:rPr>
        <w:t xml:space="preserve">Para </w:t>
      </w:r>
      <w:r w:rsidR="00457F8A" w:rsidRPr="00457F8A">
        <w:rPr>
          <w:rFonts w:ascii="Book Antiqua" w:hAnsi="Book Antiqua" w:cs="Calibri"/>
          <w:bCs/>
          <w:szCs w:val="24"/>
          <w:lang w:val="es-PR"/>
        </w:rPr>
        <w:t xml:space="preserve">obras y mejoras </w:t>
      </w:r>
      <w:r w:rsidR="00457F8A">
        <w:rPr>
          <w:rFonts w:ascii="Book Antiqua" w:hAnsi="Book Antiqua" w:cs="Calibri"/>
          <w:bCs/>
          <w:szCs w:val="24"/>
          <w:lang w:val="es-PR"/>
        </w:rPr>
        <w:t>permanentes</w:t>
      </w:r>
    </w:p>
    <w:p w14:paraId="12169BE9" w14:textId="63CB5EE1" w:rsidR="00782152" w:rsidRPr="00457F8A" w:rsidRDefault="00457F8A" w:rsidP="00457F8A">
      <w:pPr>
        <w:pStyle w:val="ListParagraph"/>
        <w:tabs>
          <w:tab w:val="right" w:pos="8200"/>
        </w:tabs>
        <w:spacing w:line="480" w:lineRule="auto"/>
        <w:ind w:left="2880"/>
        <w:rPr>
          <w:rFonts w:ascii="Book Antiqua" w:hAnsi="Book Antiqua" w:cs="Calibri"/>
          <w:bCs/>
          <w:szCs w:val="24"/>
          <w:lang w:val="it-IT"/>
        </w:rPr>
      </w:pPr>
      <w:r>
        <w:rPr>
          <w:rFonts w:ascii="Book Antiqua" w:hAnsi="Book Antiqua" w:cs="Calibri"/>
          <w:bCs/>
          <w:szCs w:val="24"/>
          <w:lang w:val="it-IT"/>
        </w:rPr>
        <w:t xml:space="preserve">al Senado de Puerto Rico             </w:t>
      </w:r>
      <w:r w:rsidR="00782152" w:rsidRPr="00457F8A">
        <w:rPr>
          <w:rFonts w:ascii="Book Antiqua" w:hAnsi="Book Antiqua" w:cs="Calibri"/>
          <w:bCs/>
          <w:szCs w:val="24"/>
          <w:lang w:val="it-IT"/>
        </w:rPr>
        <w:t xml:space="preserve">       </w:t>
      </w:r>
      <w:r>
        <w:rPr>
          <w:rFonts w:ascii="Book Antiqua" w:hAnsi="Book Antiqua" w:cs="Calibri"/>
          <w:bCs/>
          <w:szCs w:val="24"/>
          <w:lang w:val="it-IT"/>
        </w:rPr>
        <w:t xml:space="preserve">      </w:t>
      </w:r>
      <w:r w:rsidR="00782152" w:rsidRPr="00457F8A">
        <w:rPr>
          <w:rFonts w:ascii="Book Antiqua" w:hAnsi="Book Antiqua" w:cs="Calibri"/>
          <w:bCs/>
          <w:szCs w:val="24"/>
          <w:lang w:val="it-IT"/>
        </w:rPr>
        <w:t xml:space="preserve">    4,315,000</w:t>
      </w:r>
    </w:p>
    <w:p w14:paraId="0B23D6C5" w14:textId="4CA7F6EC" w:rsidR="0038593B" w:rsidRPr="00BD7603" w:rsidRDefault="0038593B" w:rsidP="0038593B">
      <w:pPr>
        <w:pStyle w:val="ListParagraph"/>
        <w:numPr>
          <w:ilvl w:val="4"/>
          <w:numId w:val="105"/>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Para la compra de equipo y sistemas </w:t>
      </w:r>
    </w:p>
    <w:p w14:paraId="3DAACCEC" w14:textId="5A3A7C71" w:rsidR="0038593B" w:rsidRPr="00BD7603" w:rsidRDefault="0038593B" w:rsidP="0038593B">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de tecnología</w:t>
      </w:r>
      <w:r w:rsidRPr="00BD7603">
        <w:rPr>
          <w:rFonts w:ascii="Book Antiqua" w:hAnsi="Book Antiqua" w:cs="Calibri"/>
          <w:bCs/>
          <w:szCs w:val="24"/>
          <w:lang w:val="es-PR"/>
        </w:rPr>
        <w:tab/>
      </w:r>
      <w:r w:rsidR="00457F8A">
        <w:rPr>
          <w:rFonts w:ascii="Book Antiqua" w:hAnsi="Book Antiqua" w:cs="Calibri"/>
          <w:bCs/>
          <w:szCs w:val="24"/>
          <w:lang w:val="es-PR"/>
        </w:rPr>
        <w:t xml:space="preserve">      </w:t>
      </w:r>
      <w:r w:rsidRPr="00BD7603">
        <w:rPr>
          <w:rFonts w:ascii="Book Antiqua" w:hAnsi="Book Antiqua" w:cs="Calibri"/>
          <w:bCs/>
          <w:szCs w:val="24"/>
          <w:lang w:val="es-PR"/>
        </w:rPr>
        <w:t>180,000</w:t>
      </w:r>
    </w:p>
    <w:p w14:paraId="49A8CFB6" w14:textId="22A61F46" w:rsidR="00782152" w:rsidRPr="00BD7603" w:rsidRDefault="00782152" w:rsidP="00782152">
      <w:pPr>
        <w:pStyle w:val="ListParagraph"/>
        <w:tabs>
          <w:tab w:val="right" w:pos="9000"/>
        </w:tabs>
        <w:spacing w:line="480" w:lineRule="auto"/>
        <w:ind w:left="2160"/>
        <w:rPr>
          <w:rFonts w:ascii="Book Antiqua" w:hAnsi="Book Antiqua" w:cs="Calibri"/>
          <w:bCs/>
          <w:szCs w:val="24"/>
          <w:lang w:val="es-PR"/>
        </w:rPr>
      </w:pPr>
      <w:r w:rsidRPr="00BD7603">
        <w:rPr>
          <w:rFonts w:ascii="Book Antiqua" w:hAnsi="Book Antiqua" w:cs="Calibri"/>
          <w:bCs/>
          <w:szCs w:val="24"/>
          <w:lang w:val="es-PR"/>
        </w:rPr>
        <w:t>D. Donativos, subsidios y otras distribuciones</w:t>
      </w:r>
      <w:r w:rsidRPr="00BD7603">
        <w:rPr>
          <w:rFonts w:ascii="Book Antiqua" w:hAnsi="Book Antiqua" w:cs="Calibri"/>
          <w:bCs/>
          <w:szCs w:val="24"/>
          <w:lang w:val="es-PR"/>
        </w:rPr>
        <w:tab/>
        <w:t xml:space="preserve"> 20,000,000</w:t>
      </w:r>
    </w:p>
    <w:p w14:paraId="6C354564" w14:textId="4F0456C2" w:rsidR="00782152" w:rsidRPr="00BD7603" w:rsidRDefault="00782152" w:rsidP="00782152">
      <w:pPr>
        <w:pStyle w:val="ListParagraph"/>
        <w:tabs>
          <w:tab w:val="right" w:pos="9000"/>
        </w:tabs>
        <w:spacing w:line="480" w:lineRule="auto"/>
        <w:ind w:left="2160"/>
        <w:rPr>
          <w:rFonts w:ascii="Book Antiqua" w:hAnsi="Book Antiqua" w:cs="Calibri"/>
          <w:bCs/>
          <w:szCs w:val="24"/>
          <w:lang w:val="es-PR"/>
        </w:rPr>
      </w:pPr>
      <w:r w:rsidRPr="00BD7603">
        <w:rPr>
          <w:rFonts w:ascii="Book Antiqua" w:hAnsi="Book Antiqua" w:cs="Calibri"/>
          <w:bCs/>
          <w:szCs w:val="24"/>
          <w:lang w:val="es-PR"/>
        </w:rPr>
        <w:t>E. Aportaciones a entidades no gubernamentales</w:t>
      </w:r>
      <w:r w:rsidRPr="00BD7603">
        <w:rPr>
          <w:rFonts w:ascii="Book Antiqua" w:hAnsi="Book Antiqua" w:cs="Calibri"/>
          <w:bCs/>
          <w:szCs w:val="24"/>
          <w:lang w:val="es-PR"/>
        </w:rPr>
        <w:tab/>
        <w:t>30,000</w:t>
      </w:r>
    </w:p>
    <w:p w14:paraId="52B40A15" w14:textId="77777777" w:rsidR="00782152" w:rsidRPr="00BD7603" w:rsidRDefault="00782152" w:rsidP="00782152">
      <w:pPr>
        <w:pStyle w:val="ListParagraph"/>
        <w:numPr>
          <w:ilvl w:val="4"/>
          <w:numId w:val="106"/>
        </w:numPr>
        <w:tabs>
          <w:tab w:val="left" w:pos="1984"/>
        </w:tabs>
        <w:spacing w:line="480" w:lineRule="auto"/>
        <w:rPr>
          <w:rFonts w:ascii="Book Antiqua" w:hAnsi="Book Antiqua" w:cs="Calibri"/>
          <w:bCs/>
          <w:szCs w:val="24"/>
          <w:lang w:val="es-PR"/>
        </w:rPr>
      </w:pPr>
      <w:r w:rsidRPr="00BD7603">
        <w:rPr>
          <w:rFonts w:ascii="Book Antiqua" w:hAnsi="Book Antiqua" w:cs="Calibri"/>
          <w:bCs/>
          <w:szCs w:val="24"/>
          <w:lang w:val="es-PR"/>
        </w:rPr>
        <w:t>Aportación al Fideicomiso de Reserva</w:t>
      </w:r>
    </w:p>
    <w:p w14:paraId="5FF3B21A" w14:textId="77777777" w:rsidR="00782152" w:rsidRPr="00BD7603" w:rsidRDefault="00782152" w:rsidP="00782152">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de Pensiones, Ley 80-2020</w:t>
      </w:r>
      <w:r w:rsidRPr="00BD7603">
        <w:rPr>
          <w:rFonts w:ascii="Book Antiqua" w:hAnsi="Book Antiqua" w:cs="Calibri"/>
          <w:bCs/>
          <w:szCs w:val="24"/>
          <w:lang w:val="es-PR"/>
        </w:rPr>
        <w:tab/>
        <w:t>30,000</w:t>
      </w:r>
    </w:p>
    <w:p w14:paraId="24AB0695" w14:textId="73611869" w:rsidR="00782152" w:rsidRPr="00BD7603" w:rsidRDefault="0058108A" w:rsidP="00787B73">
      <w:pPr>
        <w:pStyle w:val="ListParagraph"/>
        <w:spacing w:line="480" w:lineRule="auto"/>
        <w:ind w:left="2160"/>
        <w:rPr>
          <w:rFonts w:ascii="Book Antiqua" w:hAnsi="Book Antiqua" w:cs="Calibri"/>
          <w:bCs/>
          <w:szCs w:val="24"/>
          <w:lang w:val="es-PR"/>
        </w:rPr>
      </w:pPr>
      <w:r w:rsidRPr="00BD7603">
        <w:rPr>
          <w:rFonts w:ascii="Book Antiqua" w:hAnsi="Book Antiqua" w:cs="Calibri"/>
          <w:szCs w:val="24"/>
          <w:lang w:val="es-PR"/>
        </w:rPr>
        <w:t>F. Asignaciones Englobadas</w:t>
      </w:r>
      <w:r w:rsidR="00787B73" w:rsidRPr="00BD7603">
        <w:rPr>
          <w:rFonts w:ascii="Book Antiqua" w:hAnsi="Book Antiqua" w:cs="Calibri"/>
          <w:szCs w:val="24"/>
          <w:lang w:val="es-PR"/>
        </w:rPr>
        <w:tab/>
      </w:r>
      <w:r w:rsidR="00323377">
        <w:rPr>
          <w:rFonts w:ascii="Book Antiqua" w:hAnsi="Book Antiqua" w:cs="Calibri"/>
          <w:szCs w:val="24"/>
          <w:lang w:val="es-PR"/>
        </w:rPr>
        <w:t xml:space="preserve">                                   </w:t>
      </w:r>
      <w:r w:rsidR="00323377" w:rsidRPr="00BD7603">
        <w:rPr>
          <w:rFonts w:ascii="Book Antiqua" w:hAnsi="Book Antiqua" w:cs="Calibri"/>
          <w:szCs w:val="24"/>
          <w:lang w:val="es-PR"/>
        </w:rPr>
        <w:t>101,181,000</w:t>
      </w:r>
      <w:r w:rsidR="00787B73" w:rsidRPr="00BD7603">
        <w:rPr>
          <w:rFonts w:ascii="Book Antiqua" w:hAnsi="Book Antiqua" w:cs="Calibri"/>
          <w:szCs w:val="24"/>
          <w:lang w:val="es-PR"/>
        </w:rPr>
        <w:t xml:space="preserve">                                                 </w:t>
      </w:r>
    </w:p>
    <w:p w14:paraId="204BFAB1" w14:textId="72A8D57B" w:rsidR="008978C7" w:rsidRPr="00BD7603" w:rsidRDefault="00F078BC" w:rsidP="00F078BC">
      <w:pPr>
        <w:pStyle w:val="ListParagraph"/>
        <w:tabs>
          <w:tab w:val="left" w:pos="1984"/>
        </w:tabs>
        <w:spacing w:line="480" w:lineRule="auto"/>
        <w:ind w:left="2880" w:hanging="720"/>
        <w:rPr>
          <w:rFonts w:ascii="Book Antiqua" w:hAnsi="Book Antiqua" w:cs="Calibri"/>
          <w:bCs/>
          <w:szCs w:val="24"/>
          <w:lang w:val="es-PR"/>
        </w:rPr>
      </w:pPr>
      <w:r w:rsidRPr="00BD7603">
        <w:rPr>
          <w:rFonts w:ascii="Book Antiqua" w:hAnsi="Book Antiqua" w:cs="Calibri"/>
          <w:bCs/>
          <w:szCs w:val="24"/>
          <w:lang w:val="es-PR"/>
        </w:rPr>
        <w:t>i.</w:t>
      </w:r>
      <w:r w:rsidRPr="00BD7603">
        <w:rPr>
          <w:rFonts w:ascii="Book Antiqua" w:hAnsi="Book Antiqua" w:cs="Calibri"/>
          <w:bCs/>
          <w:szCs w:val="24"/>
          <w:lang w:val="es-PR"/>
        </w:rPr>
        <w:tab/>
      </w:r>
      <w:r w:rsidR="008978C7" w:rsidRPr="00BD7603">
        <w:rPr>
          <w:rFonts w:ascii="Book Antiqua" w:hAnsi="Book Antiqua" w:cs="Calibri"/>
          <w:bCs/>
          <w:szCs w:val="24"/>
          <w:lang w:val="es-PR"/>
        </w:rPr>
        <w:t>C</w:t>
      </w:r>
      <w:r w:rsidR="00132733" w:rsidRPr="00BD7603">
        <w:rPr>
          <w:rFonts w:ascii="Book Antiqua" w:hAnsi="Book Antiqua" w:cs="Calibri"/>
          <w:bCs/>
          <w:szCs w:val="24"/>
          <w:lang w:val="es-PR"/>
        </w:rPr>
        <w:t>á</w:t>
      </w:r>
      <w:r w:rsidR="008978C7" w:rsidRPr="00BD7603">
        <w:rPr>
          <w:rFonts w:ascii="Book Antiqua" w:hAnsi="Book Antiqua" w:cs="Calibri"/>
          <w:bCs/>
          <w:szCs w:val="24"/>
          <w:lang w:val="es-PR"/>
        </w:rPr>
        <w:t>mara de Representantes</w:t>
      </w:r>
      <w:r w:rsidR="008978C7" w:rsidRPr="00BD7603">
        <w:rPr>
          <w:rFonts w:ascii="Book Antiqua" w:hAnsi="Book Antiqua" w:cs="Calibri"/>
          <w:bCs/>
          <w:szCs w:val="24"/>
          <w:lang w:val="es-PR"/>
        </w:rPr>
        <w:tab/>
        <w:t xml:space="preserve"> </w:t>
      </w:r>
      <w:r w:rsidR="008978C7" w:rsidRPr="00BD7603">
        <w:rPr>
          <w:rFonts w:ascii="Book Antiqua" w:hAnsi="Book Antiqua" w:cs="Calibri"/>
          <w:bCs/>
          <w:szCs w:val="24"/>
          <w:lang w:val="es-PR"/>
        </w:rPr>
        <w:tab/>
        <w:t xml:space="preserve"> </w:t>
      </w:r>
      <w:r w:rsidR="008978C7" w:rsidRPr="00BD7603">
        <w:rPr>
          <w:rFonts w:ascii="Book Antiqua" w:hAnsi="Book Antiqua" w:cs="Calibri"/>
          <w:bCs/>
          <w:szCs w:val="24"/>
          <w:lang w:val="es-PR"/>
        </w:rPr>
        <w:tab/>
        <w:t xml:space="preserve"> 40,112,000   </w:t>
      </w:r>
      <w:r w:rsidR="008978C7" w:rsidRPr="00BD7603">
        <w:rPr>
          <w:rFonts w:ascii="Book Antiqua" w:hAnsi="Book Antiqua" w:cs="Calibri"/>
          <w:bCs/>
          <w:szCs w:val="24"/>
          <w:lang w:val="es-PR"/>
        </w:rPr>
        <w:tab/>
        <w:t xml:space="preserve">  </w:t>
      </w:r>
    </w:p>
    <w:p w14:paraId="455B947B" w14:textId="61148846" w:rsidR="008978C7" w:rsidRPr="00BD7603" w:rsidRDefault="00F078BC" w:rsidP="00F078BC">
      <w:pPr>
        <w:pStyle w:val="ListParagraph"/>
        <w:tabs>
          <w:tab w:val="left" w:pos="1984"/>
        </w:tabs>
        <w:spacing w:line="480" w:lineRule="auto"/>
        <w:ind w:left="2880" w:hanging="720"/>
        <w:rPr>
          <w:rFonts w:ascii="Book Antiqua" w:hAnsi="Book Antiqua" w:cs="Calibri"/>
          <w:bCs/>
          <w:szCs w:val="24"/>
          <w:lang w:val="es-PR"/>
        </w:rPr>
      </w:pPr>
      <w:r w:rsidRPr="00BD7603">
        <w:rPr>
          <w:rFonts w:ascii="Book Antiqua" w:hAnsi="Book Antiqua" w:cs="Calibri"/>
          <w:bCs/>
          <w:szCs w:val="24"/>
          <w:lang w:val="es-PR"/>
        </w:rPr>
        <w:t xml:space="preserve">ii. </w:t>
      </w:r>
      <w:r w:rsidRPr="00BD7603">
        <w:rPr>
          <w:rFonts w:ascii="Book Antiqua" w:hAnsi="Book Antiqua" w:cs="Calibri"/>
          <w:bCs/>
          <w:szCs w:val="24"/>
          <w:lang w:val="es-PR"/>
        </w:rPr>
        <w:tab/>
      </w:r>
      <w:r w:rsidR="008978C7" w:rsidRPr="00BD7603">
        <w:rPr>
          <w:rFonts w:ascii="Book Antiqua" w:hAnsi="Book Antiqua" w:cs="Calibri"/>
          <w:bCs/>
          <w:szCs w:val="24"/>
          <w:lang w:val="es-PR"/>
        </w:rPr>
        <w:t xml:space="preserve">Senado del Estado Libre Asociado </w:t>
      </w:r>
    </w:p>
    <w:p w14:paraId="655C0ADF" w14:textId="7401F6F2" w:rsidR="008978C7" w:rsidRPr="00BD7603" w:rsidRDefault="008978C7" w:rsidP="008978C7">
      <w:pPr>
        <w:pStyle w:val="ListParagraph"/>
        <w:tabs>
          <w:tab w:val="left" w:pos="1984"/>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de Puerto Rico</w:t>
      </w:r>
      <w:r w:rsidRPr="00BD7603">
        <w:rPr>
          <w:rFonts w:ascii="Book Antiqua" w:hAnsi="Book Antiqua" w:cs="Calibri"/>
          <w:bCs/>
          <w:szCs w:val="24"/>
          <w:lang w:val="es-PR"/>
        </w:rPr>
        <w:tab/>
      </w:r>
      <w:r w:rsidRPr="00BD7603">
        <w:rPr>
          <w:rFonts w:ascii="Book Antiqua" w:hAnsi="Book Antiqua" w:cs="Calibri"/>
          <w:bCs/>
          <w:szCs w:val="24"/>
          <w:lang w:val="es-PR"/>
        </w:rPr>
        <w:tab/>
      </w:r>
      <w:r w:rsidRPr="00BD7603">
        <w:rPr>
          <w:rFonts w:ascii="Book Antiqua" w:hAnsi="Book Antiqua" w:cs="Calibri"/>
          <w:bCs/>
          <w:szCs w:val="24"/>
          <w:lang w:val="es-PR"/>
        </w:rPr>
        <w:tab/>
      </w:r>
      <w:r w:rsidRPr="00BD7603">
        <w:rPr>
          <w:rFonts w:ascii="Book Antiqua" w:hAnsi="Book Antiqua" w:cs="Calibri"/>
          <w:bCs/>
          <w:szCs w:val="24"/>
          <w:lang w:val="es-PR"/>
        </w:rPr>
        <w:tab/>
        <w:t xml:space="preserve">  </w:t>
      </w:r>
      <w:r w:rsidR="004934C0" w:rsidRPr="00BD7603">
        <w:rPr>
          <w:rFonts w:ascii="Book Antiqua" w:hAnsi="Book Antiqua" w:cs="Calibri"/>
          <w:bCs/>
          <w:szCs w:val="24"/>
          <w:lang w:val="es-PR"/>
        </w:rPr>
        <w:tab/>
      </w:r>
      <w:r w:rsidRPr="00BD7603">
        <w:rPr>
          <w:rFonts w:ascii="Book Antiqua" w:hAnsi="Book Antiqua" w:cs="Calibri"/>
          <w:bCs/>
          <w:szCs w:val="24"/>
          <w:lang w:val="es-PR"/>
        </w:rPr>
        <w:t>29,465,000</w:t>
      </w:r>
      <w:r w:rsidRPr="00BD7603">
        <w:rPr>
          <w:rFonts w:ascii="Book Antiqua" w:hAnsi="Book Antiqua" w:cs="Calibri"/>
          <w:bCs/>
          <w:szCs w:val="24"/>
          <w:lang w:val="es-PR"/>
        </w:rPr>
        <w:tab/>
      </w:r>
    </w:p>
    <w:p w14:paraId="5C46367D" w14:textId="360522BB" w:rsidR="008978C7" w:rsidRPr="00457F8A" w:rsidRDefault="008978C7" w:rsidP="00782152">
      <w:pPr>
        <w:pStyle w:val="ListParagraph"/>
        <w:numPr>
          <w:ilvl w:val="4"/>
          <w:numId w:val="105"/>
        </w:numPr>
        <w:tabs>
          <w:tab w:val="left" w:pos="1984"/>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 </w:t>
      </w:r>
      <w:r w:rsidRPr="00457F8A">
        <w:rPr>
          <w:rFonts w:ascii="Book Antiqua" w:hAnsi="Book Antiqua" w:cs="Calibri"/>
          <w:bCs/>
          <w:szCs w:val="24"/>
          <w:lang w:val="es-PR"/>
        </w:rPr>
        <w:t xml:space="preserve">Para gastos operacionales de la     </w:t>
      </w:r>
    </w:p>
    <w:p w14:paraId="1D10351F" w14:textId="1C9BE1A3" w:rsidR="008978C7" w:rsidRPr="00BD7603" w:rsidRDefault="008978C7" w:rsidP="008978C7">
      <w:pPr>
        <w:pStyle w:val="ListParagraph"/>
        <w:tabs>
          <w:tab w:val="left" w:pos="1984"/>
        </w:tabs>
        <w:spacing w:line="480" w:lineRule="auto"/>
        <w:ind w:left="2970"/>
        <w:rPr>
          <w:rFonts w:ascii="Book Antiqua" w:hAnsi="Book Antiqua" w:cs="Calibri"/>
          <w:bCs/>
          <w:szCs w:val="24"/>
          <w:lang w:val="es-PR"/>
        </w:rPr>
      </w:pPr>
      <w:r w:rsidRPr="00457F8A">
        <w:rPr>
          <w:rFonts w:ascii="Book Antiqua" w:hAnsi="Book Antiqua" w:cs="Calibri"/>
          <w:bCs/>
          <w:szCs w:val="24"/>
          <w:lang w:val="es-PR"/>
        </w:rPr>
        <w:t>Superintendencia del Capitolio</w:t>
      </w:r>
      <w:r w:rsidRPr="00457F8A">
        <w:rPr>
          <w:rFonts w:ascii="Book Antiqua" w:hAnsi="Book Antiqua" w:cs="Calibri"/>
          <w:bCs/>
          <w:szCs w:val="24"/>
          <w:lang w:val="es-PR"/>
        </w:rPr>
        <w:tab/>
      </w:r>
      <w:r w:rsidRPr="00457F8A">
        <w:rPr>
          <w:rFonts w:ascii="Book Antiqua" w:hAnsi="Book Antiqua" w:cs="Calibri"/>
          <w:bCs/>
          <w:szCs w:val="24"/>
          <w:lang w:val="es-PR"/>
        </w:rPr>
        <w:tab/>
        <w:t>1</w:t>
      </w:r>
      <w:r w:rsidR="00787B73" w:rsidRPr="00457F8A">
        <w:rPr>
          <w:rFonts w:ascii="Book Antiqua" w:hAnsi="Book Antiqua" w:cs="Calibri"/>
          <w:bCs/>
          <w:szCs w:val="24"/>
          <w:lang w:val="es-PR"/>
        </w:rPr>
        <w:t>2,175</w:t>
      </w:r>
      <w:r w:rsidRPr="00457F8A">
        <w:rPr>
          <w:rFonts w:ascii="Book Antiqua" w:hAnsi="Book Antiqua" w:cs="Calibri"/>
          <w:bCs/>
          <w:szCs w:val="24"/>
          <w:lang w:val="es-PR"/>
        </w:rPr>
        <w:t>,000</w:t>
      </w:r>
      <w:r w:rsidRPr="00BD7603">
        <w:rPr>
          <w:rFonts w:ascii="Book Antiqua" w:hAnsi="Book Antiqua" w:cs="Calibri"/>
          <w:bCs/>
          <w:szCs w:val="24"/>
          <w:lang w:val="es-PR"/>
        </w:rPr>
        <w:tab/>
      </w:r>
    </w:p>
    <w:p w14:paraId="11D29DF0" w14:textId="77777777" w:rsidR="008978C7" w:rsidRPr="00BD7603" w:rsidRDefault="008978C7" w:rsidP="00782152">
      <w:pPr>
        <w:pStyle w:val="ListParagraph"/>
        <w:numPr>
          <w:ilvl w:val="4"/>
          <w:numId w:val="105"/>
        </w:numPr>
        <w:tabs>
          <w:tab w:val="left" w:pos="1984"/>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Para gastos de funcionamiento y    </w:t>
      </w:r>
    </w:p>
    <w:p w14:paraId="5801B217" w14:textId="2DB3A208" w:rsidR="008978C7" w:rsidRPr="00BD7603" w:rsidRDefault="008978C7" w:rsidP="008978C7">
      <w:pPr>
        <w:pStyle w:val="ListParagraph"/>
        <w:tabs>
          <w:tab w:val="left" w:pos="1984"/>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sistemas de información</w:t>
      </w:r>
      <w:r w:rsidRPr="00BD7603">
        <w:rPr>
          <w:rFonts w:ascii="Book Antiqua" w:hAnsi="Book Antiqua" w:cs="Calibri"/>
          <w:bCs/>
          <w:szCs w:val="24"/>
          <w:lang w:val="es-PR"/>
        </w:rPr>
        <w:tab/>
        <w:t xml:space="preserve">  </w:t>
      </w:r>
      <w:r w:rsidRPr="00BD7603">
        <w:rPr>
          <w:rFonts w:ascii="Book Antiqua" w:hAnsi="Book Antiqua" w:cs="Calibri"/>
          <w:bCs/>
          <w:szCs w:val="24"/>
          <w:lang w:val="es-PR"/>
        </w:rPr>
        <w:tab/>
        <w:t xml:space="preserve">  </w:t>
      </w:r>
    </w:p>
    <w:p w14:paraId="2A6DF9AA" w14:textId="25F9A17A" w:rsidR="008978C7" w:rsidRPr="00BD7603" w:rsidRDefault="008978C7" w:rsidP="008978C7">
      <w:pPr>
        <w:pStyle w:val="ListParagraph"/>
        <w:tabs>
          <w:tab w:val="left" w:pos="1984"/>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de la Oficina de Servicios Legislativos</w:t>
      </w:r>
      <w:r w:rsidRPr="00BD7603">
        <w:rPr>
          <w:rFonts w:ascii="Book Antiqua" w:hAnsi="Book Antiqua" w:cs="Calibri"/>
          <w:bCs/>
          <w:szCs w:val="24"/>
          <w:lang w:val="es-PR"/>
        </w:rPr>
        <w:tab/>
      </w:r>
      <w:r w:rsidR="00787B73" w:rsidRPr="00BD7603">
        <w:rPr>
          <w:rFonts w:ascii="Book Antiqua" w:hAnsi="Book Antiqua" w:cs="Calibri"/>
          <w:bCs/>
          <w:szCs w:val="24"/>
          <w:lang w:val="es-PR"/>
        </w:rPr>
        <w:t>7,315,000</w:t>
      </w:r>
      <w:r w:rsidRPr="00BD7603">
        <w:rPr>
          <w:rFonts w:ascii="Book Antiqua" w:hAnsi="Book Antiqua" w:cs="Calibri"/>
          <w:bCs/>
          <w:szCs w:val="24"/>
          <w:lang w:val="es-PR"/>
        </w:rPr>
        <w:tab/>
        <w:t xml:space="preserve">  </w:t>
      </w:r>
    </w:p>
    <w:p w14:paraId="580FB7BD" w14:textId="77777777" w:rsidR="008978C7" w:rsidRPr="00BD7603"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D7603">
        <w:rPr>
          <w:rFonts w:ascii="Book Antiqua" w:hAnsi="Book Antiqua" w:cs="Calibri"/>
          <w:bCs/>
          <w:szCs w:val="24"/>
          <w:lang w:val="es-PR"/>
        </w:rPr>
        <w:t xml:space="preserve">Para gastos de funcionamiento de  </w:t>
      </w:r>
    </w:p>
    <w:p w14:paraId="6E08BB5A" w14:textId="57D4B6F7" w:rsidR="008978C7" w:rsidRPr="00BD7603" w:rsidRDefault="008978C7" w:rsidP="008978C7">
      <w:pPr>
        <w:pStyle w:val="ListParagraph"/>
        <w:tabs>
          <w:tab w:val="right" w:pos="8200"/>
        </w:tabs>
        <w:spacing w:line="480" w:lineRule="auto"/>
        <w:ind w:left="2880"/>
        <w:rPr>
          <w:rFonts w:ascii="Book Antiqua" w:hAnsi="Book Antiqua" w:cs="Calibri"/>
          <w:bCs/>
          <w:szCs w:val="24"/>
          <w:lang w:val="es-PR"/>
        </w:rPr>
      </w:pPr>
      <w:r w:rsidRPr="00BD7603">
        <w:rPr>
          <w:rFonts w:ascii="Book Antiqua" w:hAnsi="Book Antiqua" w:cs="Calibri"/>
          <w:bCs/>
          <w:szCs w:val="24"/>
          <w:lang w:val="es-PR"/>
        </w:rPr>
        <w:t xml:space="preserve">la Oficina de Presupuesto Congresional </w:t>
      </w:r>
    </w:p>
    <w:p w14:paraId="3DAD2D7A" w14:textId="6ACDD714"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dentro de la Asamblea Legislativa   </w:t>
      </w:r>
      <w:r w:rsidRPr="00BE5692">
        <w:rPr>
          <w:rFonts w:ascii="Book Antiqua" w:hAnsi="Book Antiqua" w:cs="Calibri"/>
          <w:bCs/>
          <w:szCs w:val="24"/>
          <w:lang w:val="es-PR"/>
        </w:rPr>
        <w:tab/>
        <w:t xml:space="preserve">  3,193,000</w:t>
      </w:r>
    </w:p>
    <w:p w14:paraId="37B666B4" w14:textId="77777777"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lastRenderedPageBreak/>
        <w:t xml:space="preserve">Pagos para la Superintendencia  </w:t>
      </w:r>
    </w:p>
    <w:p w14:paraId="6B8EE8DF" w14:textId="3F04EEE3"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del Capitolio para seguros del</w:t>
      </w:r>
      <w:r w:rsidRPr="00BE5692">
        <w:rPr>
          <w:rFonts w:ascii="Book Antiqua" w:hAnsi="Book Antiqua" w:cs="Calibri"/>
          <w:bCs/>
          <w:szCs w:val="24"/>
          <w:lang w:val="es-PR"/>
        </w:rPr>
        <w:tab/>
        <w:t xml:space="preserve">  </w:t>
      </w:r>
      <w:r w:rsidRPr="00BE5692">
        <w:rPr>
          <w:rFonts w:ascii="Book Antiqua" w:hAnsi="Book Antiqua" w:cs="Calibri"/>
          <w:bCs/>
          <w:szCs w:val="24"/>
          <w:lang w:val="es-PR"/>
        </w:rPr>
        <w:tab/>
        <w:t xml:space="preserve">  </w:t>
      </w:r>
    </w:p>
    <w:p w14:paraId="675F240B" w14:textId="094F1647"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Distrito Capitolino</w:t>
      </w:r>
      <w:r w:rsidRPr="00BE5692">
        <w:rPr>
          <w:rFonts w:ascii="Book Antiqua" w:hAnsi="Book Antiqua" w:cs="Calibri"/>
          <w:bCs/>
          <w:szCs w:val="24"/>
          <w:lang w:val="es-PR"/>
        </w:rPr>
        <w:tab/>
        <w:t>1,560,000</w:t>
      </w:r>
      <w:r w:rsidRPr="00BE5692">
        <w:rPr>
          <w:rFonts w:ascii="Book Antiqua" w:hAnsi="Book Antiqua" w:cs="Calibri"/>
          <w:bCs/>
          <w:szCs w:val="24"/>
          <w:lang w:val="es-PR"/>
        </w:rPr>
        <w:tab/>
      </w:r>
    </w:p>
    <w:p w14:paraId="47F6AE6F" w14:textId="77777777"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sufragar gastos de                 </w:t>
      </w:r>
    </w:p>
    <w:p w14:paraId="5D8EBC80" w14:textId="031F6E07"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funcionamiento de la Comisión</w:t>
      </w:r>
      <w:r w:rsidRPr="00BE5692">
        <w:rPr>
          <w:rFonts w:ascii="Book Antiqua" w:hAnsi="Book Antiqua" w:cs="Calibri"/>
          <w:bCs/>
          <w:szCs w:val="24"/>
          <w:lang w:val="es-PR"/>
        </w:rPr>
        <w:tab/>
        <w:t xml:space="preserve">  </w:t>
      </w:r>
      <w:r w:rsidRPr="00BE5692">
        <w:rPr>
          <w:rFonts w:ascii="Book Antiqua" w:hAnsi="Book Antiqua" w:cs="Calibri"/>
          <w:bCs/>
          <w:szCs w:val="24"/>
          <w:lang w:val="es-PR"/>
        </w:rPr>
        <w:tab/>
        <w:t xml:space="preserve">  </w:t>
      </w:r>
    </w:p>
    <w:p w14:paraId="47E27515" w14:textId="449ADC50"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de Impacto Comunitario</w:t>
      </w:r>
      <w:r w:rsidRPr="00BE5692">
        <w:rPr>
          <w:rFonts w:ascii="Book Antiqua" w:hAnsi="Book Antiqua" w:cs="Calibri"/>
          <w:bCs/>
          <w:szCs w:val="24"/>
          <w:lang w:val="es-PR"/>
        </w:rPr>
        <w:tab/>
        <w:t xml:space="preserve"> 1,343,000</w:t>
      </w:r>
      <w:r w:rsidRPr="00BE5692">
        <w:rPr>
          <w:rFonts w:ascii="Book Antiqua" w:hAnsi="Book Antiqua" w:cs="Calibri"/>
          <w:bCs/>
          <w:szCs w:val="24"/>
          <w:lang w:val="es-PR"/>
        </w:rPr>
        <w:tab/>
      </w:r>
    </w:p>
    <w:p w14:paraId="3CE8C267" w14:textId="2D878FF1"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la Superintendencia, para </w:t>
      </w:r>
    </w:p>
    <w:p w14:paraId="4876C1E8" w14:textId="4D70DBDA"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mejoras y gastos de mantenimiento </w:t>
      </w:r>
    </w:p>
    <w:p w14:paraId="65667EA8" w14:textId="77777777"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de la Cámara de Representantes </w:t>
      </w:r>
    </w:p>
    <w:p w14:paraId="208623AA" w14:textId="00435352"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y Senado</w:t>
      </w:r>
      <w:r w:rsidRPr="00BE5692">
        <w:rPr>
          <w:rFonts w:ascii="Book Antiqua" w:hAnsi="Book Antiqua" w:cs="Calibri"/>
          <w:bCs/>
          <w:szCs w:val="24"/>
          <w:lang w:val="es-PR"/>
        </w:rPr>
        <w:tab/>
        <w:t xml:space="preserve">1,000,000  </w:t>
      </w:r>
    </w:p>
    <w:p w14:paraId="53CA20F0" w14:textId="1C32FF58"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Oficina de Servicios Legislativos   </w:t>
      </w:r>
    </w:p>
    <w:p w14:paraId="0C5E7CCB" w14:textId="474FA196"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para sufragar gastos de </w:t>
      </w:r>
    </w:p>
    <w:p w14:paraId="1FE636EA" w14:textId="76794001"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funcionamiento del Programa </w:t>
      </w:r>
    </w:p>
    <w:p w14:paraId="5DD56734" w14:textId="1CAB95B3"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Córdova de Internados Congresionales, </w:t>
      </w:r>
    </w:p>
    <w:p w14:paraId="15EC7B59" w14:textId="3544332D" w:rsidR="008978C7" w:rsidRPr="00BE5692" w:rsidRDefault="008978C7" w:rsidP="008978C7">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según dispuesto en RC 554-1998</w:t>
      </w:r>
      <w:r w:rsidRPr="00BE5692">
        <w:rPr>
          <w:rFonts w:ascii="Book Antiqua" w:hAnsi="Book Antiqua" w:cs="Calibri"/>
          <w:bCs/>
          <w:szCs w:val="24"/>
          <w:lang w:val="es-PR"/>
        </w:rPr>
        <w:tab/>
        <w:t xml:space="preserve">    </w:t>
      </w:r>
      <w:r w:rsidR="0038593B" w:rsidRPr="00BE5692">
        <w:rPr>
          <w:rFonts w:ascii="Book Antiqua" w:hAnsi="Book Antiqua" w:cs="Calibri"/>
          <w:bCs/>
          <w:szCs w:val="24"/>
          <w:lang w:val="es-PR"/>
        </w:rPr>
        <w:t>53</w:t>
      </w:r>
      <w:r w:rsidR="00B627E6" w:rsidRPr="00BE5692">
        <w:rPr>
          <w:rFonts w:ascii="Book Antiqua" w:hAnsi="Book Antiqua" w:cs="Calibri"/>
          <w:bCs/>
          <w:szCs w:val="24"/>
          <w:lang w:val="es-PR"/>
        </w:rPr>
        <w:t>5</w:t>
      </w:r>
      <w:r w:rsidRPr="00BE5692">
        <w:rPr>
          <w:rFonts w:ascii="Book Antiqua" w:hAnsi="Book Antiqua" w:cs="Calibri"/>
          <w:bCs/>
          <w:szCs w:val="24"/>
          <w:lang w:val="es-PR"/>
        </w:rPr>
        <w:t xml:space="preserve">,000  </w:t>
      </w:r>
    </w:p>
    <w:p w14:paraId="2C44C4CC" w14:textId="09E562BD"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el programa de becas               </w:t>
      </w:r>
    </w:p>
    <w:p w14:paraId="653E9A2D" w14:textId="3DBF0063" w:rsidR="008978C7" w:rsidRPr="00BE5692" w:rsidRDefault="008978C7" w:rsidP="00E016EA">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a estudiantes universitarios de</w:t>
      </w:r>
      <w:r w:rsidRPr="00BE5692">
        <w:rPr>
          <w:rFonts w:ascii="Book Antiqua" w:hAnsi="Book Antiqua" w:cs="Calibri"/>
          <w:bCs/>
          <w:szCs w:val="24"/>
          <w:lang w:val="es-PR"/>
        </w:rPr>
        <w:tab/>
        <w:t xml:space="preserve">  </w:t>
      </w:r>
      <w:r w:rsidRPr="00BE5692">
        <w:rPr>
          <w:rFonts w:ascii="Book Antiqua" w:hAnsi="Book Antiqua" w:cs="Calibri"/>
          <w:bCs/>
          <w:szCs w:val="24"/>
          <w:lang w:val="es-PR"/>
        </w:rPr>
        <w:tab/>
        <w:t xml:space="preserve">  </w:t>
      </w:r>
    </w:p>
    <w:p w14:paraId="2DADA8E9" w14:textId="3F050770" w:rsidR="008978C7" w:rsidRPr="00BE5692" w:rsidRDefault="008978C7" w:rsidP="00E016EA">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comunicaciones, según dispuesto </w:t>
      </w:r>
    </w:p>
    <w:p w14:paraId="7A35B015" w14:textId="2E58D257" w:rsidR="008978C7" w:rsidRPr="00BE5692" w:rsidRDefault="008978C7" w:rsidP="00E016EA">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en la Ley 5-2016</w:t>
      </w:r>
      <w:r w:rsidRPr="00BE5692">
        <w:rPr>
          <w:rFonts w:ascii="Book Antiqua" w:hAnsi="Book Antiqua" w:cs="Calibri"/>
          <w:bCs/>
          <w:szCs w:val="24"/>
          <w:lang w:val="es-PR"/>
        </w:rPr>
        <w:tab/>
        <w:t xml:space="preserve"> 20,000</w:t>
      </w:r>
      <w:r w:rsidRPr="00BE5692">
        <w:rPr>
          <w:rFonts w:ascii="Book Antiqua" w:hAnsi="Book Antiqua" w:cs="Calibri"/>
          <w:bCs/>
          <w:szCs w:val="24"/>
          <w:lang w:val="es-PR"/>
        </w:rPr>
        <w:tab/>
      </w:r>
      <w:r w:rsidRPr="00BE5692">
        <w:rPr>
          <w:rFonts w:ascii="Book Antiqua" w:hAnsi="Book Antiqua" w:cs="Calibri"/>
          <w:bCs/>
          <w:szCs w:val="24"/>
          <w:lang w:val="es-PR"/>
        </w:rPr>
        <w:tab/>
        <w:t xml:space="preserve">  </w:t>
      </w:r>
    </w:p>
    <w:p w14:paraId="78B113BB" w14:textId="70291831"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Oficina de Servicios Legislativos  </w:t>
      </w:r>
    </w:p>
    <w:p w14:paraId="5B1768B4" w14:textId="5FD35BF6" w:rsidR="004934C0" w:rsidRPr="00BE5692" w:rsidRDefault="008978C7" w:rsidP="00E016EA">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para sufragar los gastos </w:t>
      </w:r>
      <w:r w:rsidR="004934C0" w:rsidRPr="00BE5692">
        <w:rPr>
          <w:rFonts w:ascii="Book Antiqua" w:hAnsi="Book Antiqua" w:cs="Calibri"/>
          <w:bCs/>
          <w:szCs w:val="24"/>
          <w:lang w:val="es-PR"/>
        </w:rPr>
        <w:t>y actualizaciones</w:t>
      </w:r>
      <w:r w:rsidRPr="00BE5692">
        <w:rPr>
          <w:rFonts w:ascii="Book Antiqua" w:hAnsi="Book Antiqua" w:cs="Calibri"/>
          <w:bCs/>
          <w:szCs w:val="24"/>
          <w:lang w:val="es-PR"/>
        </w:rPr>
        <w:t xml:space="preserve"> </w:t>
      </w:r>
    </w:p>
    <w:p w14:paraId="4FB97770" w14:textId="77777777" w:rsidR="004934C0"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del Sistema de votación electrónica </w:t>
      </w:r>
    </w:p>
    <w:p w14:paraId="3DCB005B" w14:textId="0F7F951B"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lastRenderedPageBreak/>
        <w:t xml:space="preserve">y manejo de sesiones y calendarios de </w:t>
      </w:r>
    </w:p>
    <w:p w14:paraId="2FD96D64" w14:textId="3CECDD4A" w:rsidR="008978C7" w:rsidRPr="00BE5692" w:rsidRDefault="008978C7" w:rsidP="00E016EA">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la Asamblea Legislativa</w:t>
      </w:r>
      <w:r w:rsidRPr="00BE5692">
        <w:rPr>
          <w:rFonts w:ascii="Book Antiqua" w:hAnsi="Book Antiqua" w:cs="Calibri"/>
          <w:bCs/>
          <w:szCs w:val="24"/>
          <w:lang w:val="es-PR"/>
        </w:rPr>
        <w:tab/>
        <w:t xml:space="preserve"> 225,000  </w:t>
      </w:r>
    </w:p>
    <w:p w14:paraId="7B77CC17" w14:textId="4CC618A5"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gastos de funcionamiento       </w:t>
      </w:r>
    </w:p>
    <w:p w14:paraId="3DDD821F" w14:textId="3BA72968"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de la Comisión Conjunta para </w:t>
      </w:r>
    </w:p>
    <w:p w14:paraId="75D5AB29" w14:textId="606C36E2"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las Alianzas Público-Privadas de</w:t>
      </w:r>
    </w:p>
    <w:p w14:paraId="2114442D" w14:textId="6B532247"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la Asamblea Legislativa, según</w:t>
      </w:r>
    </w:p>
    <w:p w14:paraId="218824A0" w14:textId="754CFF43"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dispuesto en la Ley 29-2009, </w:t>
      </w:r>
    </w:p>
    <w:p w14:paraId="20AD684B" w14:textId="221040E5"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según enmendada</w:t>
      </w:r>
      <w:r w:rsidRPr="00BE5692">
        <w:rPr>
          <w:rFonts w:ascii="Book Antiqua" w:hAnsi="Book Antiqua" w:cs="Calibri"/>
          <w:bCs/>
          <w:szCs w:val="24"/>
          <w:lang w:val="es-PR"/>
        </w:rPr>
        <w:tab/>
        <w:t xml:space="preserve">376,000   </w:t>
      </w:r>
      <w:r w:rsidRPr="00BE5692">
        <w:rPr>
          <w:rFonts w:ascii="Book Antiqua" w:hAnsi="Book Antiqua" w:cs="Calibri"/>
          <w:bCs/>
          <w:szCs w:val="24"/>
          <w:lang w:val="es-PR"/>
        </w:rPr>
        <w:tab/>
      </w:r>
    </w:p>
    <w:p w14:paraId="3786CD8E" w14:textId="795232A9"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gastos de funcionamiento </w:t>
      </w:r>
    </w:p>
    <w:p w14:paraId="49887EED" w14:textId="13657A36"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de la Comisión Conjunta sobre</w:t>
      </w:r>
    </w:p>
    <w:p w14:paraId="2D797795" w14:textId="6D746FB8"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Informes Especiales del Contralor</w:t>
      </w:r>
      <w:r w:rsidRPr="00BE5692">
        <w:rPr>
          <w:rFonts w:ascii="Book Antiqua" w:hAnsi="Book Antiqua" w:cs="Calibri"/>
          <w:bCs/>
          <w:szCs w:val="24"/>
          <w:lang w:val="es-PR"/>
        </w:rPr>
        <w:tab/>
        <w:t xml:space="preserve">   174,000 </w:t>
      </w:r>
    </w:p>
    <w:p w14:paraId="27ED6D51" w14:textId="29766927"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Oficina de Servicios Legislativos </w:t>
      </w:r>
    </w:p>
    <w:p w14:paraId="5A877C43" w14:textId="4DB95CC8"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para sufragar la membresía del</w:t>
      </w:r>
      <w:r w:rsidRPr="00BE5692">
        <w:rPr>
          <w:rFonts w:ascii="Book Antiqua" w:hAnsi="Book Antiqua" w:cs="Calibri"/>
          <w:bCs/>
          <w:szCs w:val="24"/>
          <w:lang w:val="es-PR"/>
        </w:rPr>
        <w:tab/>
        <w:t xml:space="preserve">  </w:t>
      </w:r>
      <w:r w:rsidRPr="00BE5692">
        <w:rPr>
          <w:rFonts w:ascii="Book Antiqua" w:hAnsi="Book Antiqua" w:cs="Calibri"/>
          <w:bCs/>
          <w:szCs w:val="24"/>
          <w:lang w:val="es-PR"/>
        </w:rPr>
        <w:tab/>
        <w:t xml:space="preserve">  </w:t>
      </w:r>
    </w:p>
    <w:p w14:paraId="1AB70D41" w14:textId="31970287" w:rsidR="008978C7" w:rsidRPr="00BE5692" w:rsidRDefault="008978C7" w:rsidP="00C52F6E">
      <w:pPr>
        <w:pStyle w:val="ListParagraph"/>
        <w:tabs>
          <w:tab w:val="right" w:pos="8200"/>
        </w:tabs>
        <w:spacing w:line="480" w:lineRule="auto"/>
        <w:ind w:left="2880"/>
        <w:rPr>
          <w:rFonts w:ascii="Book Antiqua" w:hAnsi="Book Antiqua" w:cs="Calibri"/>
          <w:bCs/>
          <w:szCs w:val="24"/>
        </w:rPr>
      </w:pPr>
      <w:r w:rsidRPr="00BE5692">
        <w:rPr>
          <w:rFonts w:ascii="Book Antiqua" w:hAnsi="Book Antiqua" w:cs="Calibri"/>
          <w:bCs/>
          <w:szCs w:val="24"/>
        </w:rPr>
        <w:t xml:space="preserve">National Conference of State </w:t>
      </w:r>
    </w:p>
    <w:p w14:paraId="7B843433" w14:textId="006D5BBF" w:rsidR="008978C7" w:rsidRPr="00BE5692" w:rsidRDefault="008978C7" w:rsidP="00C52F6E">
      <w:pPr>
        <w:pStyle w:val="ListParagraph"/>
        <w:tabs>
          <w:tab w:val="right" w:pos="8200"/>
        </w:tabs>
        <w:spacing w:line="480" w:lineRule="auto"/>
        <w:ind w:left="2880"/>
        <w:rPr>
          <w:rFonts w:ascii="Book Antiqua" w:hAnsi="Book Antiqua" w:cs="Calibri"/>
          <w:bCs/>
          <w:szCs w:val="24"/>
        </w:rPr>
      </w:pPr>
      <w:r w:rsidRPr="00BE5692">
        <w:rPr>
          <w:rFonts w:ascii="Book Antiqua" w:hAnsi="Book Antiqua" w:cs="Calibri"/>
          <w:bCs/>
          <w:szCs w:val="24"/>
        </w:rPr>
        <w:t>Legislatures</w:t>
      </w:r>
      <w:r w:rsidR="004934C0" w:rsidRPr="00BE5692">
        <w:rPr>
          <w:rFonts w:ascii="Book Antiqua" w:hAnsi="Book Antiqua" w:cs="Calibri"/>
          <w:bCs/>
          <w:szCs w:val="24"/>
        </w:rPr>
        <w:tab/>
        <w:t xml:space="preserve"> </w:t>
      </w:r>
      <w:r w:rsidR="00132733" w:rsidRPr="00BE5692">
        <w:rPr>
          <w:rFonts w:ascii="Book Antiqua" w:hAnsi="Book Antiqua" w:cs="Calibri"/>
          <w:bCs/>
          <w:szCs w:val="24"/>
        </w:rPr>
        <w:t>2</w:t>
      </w:r>
      <w:r w:rsidR="00844137" w:rsidRPr="00BE5692">
        <w:rPr>
          <w:rFonts w:ascii="Book Antiqua" w:hAnsi="Book Antiqua" w:cs="Calibri"/>
          <w:bCs/>
          <w:szCs w:val="24"/>
        </w:rPr>
        <w:t>10</w:t>
      </w:r>
      <w:r w:rsidR="00132733" w:rsidRPr="00BE5692">
        <w:rPr>
          <w:rFonts w:ascii="Book Antiqua" w:hAnsi="Book Antiqua" w:cs="Calibri"/>
          <w:bCs/>
          <w:szCs w:val="24"/>
        </w:rPr>
        <w:t>,</w:t>
      </w:r>
      <w:r w:rsidR="00787B73" w:rsidRPr="00BE5692">
        <w:rPr>
          <w:rFonts w:ascii="Book Antiqua" w:hAnsi="Book Antiqua" w:cs="Calibri"/>
          <w:bCs/>
          <w:szCs w:val="24"/>
        </w:rPr>
        <w:t>000</w:t>
      </w:r>
      <w:r w:rsidRPr="00BE5692">
        <w:rPr>
          <w:rFonts w:ascii="Book Antiqua" w:hAnsi="Book Antiqua" w:cs="Calibri"/>
          <w:bCs/>
          <w:szCs w:val="24"/>
        </w:rPr>
        <w:tab/>
        <w:t xml:space="preserve">  </w:t>
      </w:r>
    </w:p>
    <w:p w14:paraId="64F76B3F" w14:textId="4B90C3D0"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rPr>
      </w:pPr>
      <w:r w:rsidRPr="00BE5692">
        <w:rPr>
          <w:rFonts w:ascii="Book Antiqua" w:hAnsi="Book Antiqua" w:cs="Calibri"/>
          <w:bCs/>
          <w:szCs w:val="24"/>
          <w:lang w:val="es-PR"/>
        </w:rPr>
        <w:t xml:space="preserve">Oficina de Servicios Legislativos   </w:t>
      </w:r>
    </w:p>
    <w:p w14:paraId="02DA314C" w14:textId="008166F0"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para sufragar la membresía del</w:t>
      </w:r>
      <w:r w:rsidRPr="00BE5692">
        <w:rPr>
          <w:rFonts w:ascii="Book Antiqua" w:hAnsi="Book Antiqua" w:cs="Calibri"/>
          <w:bCs/>
          <w:szCs w:val="24"/>
          <w:lang w:val="es-PR"/>
        </w:rPr>
        <w:tab/>
        <w:t xml:space="preserve">  </w:t>
      </w:r>
      <w:r w:rsidRPr="00BE5692">
        <w:rPr>
          <w:rFonts w:ascii="Book Antiqua" w:hAnsi="Book Antiqua" w:cs="Calibri"/>
          <w:bCs/>
          <w:szCs w:val="24"/>
          <w:lang w:val="es-PR"/>
        </w:rPr>
        <w:tab/>
        <w:t xml:space="preserve">  </w:t>
      </w:r>
    </w:p>
    <w:p w14:paraId="697B68DF" w14:textId="67D3EB05"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Concilio de Gobiernos Estatales</w:t>
      </w:r>
      <w:r w:rsidRPr="00BE5692">
        <w:rPr>
          <w:rFonts w:ascii="Book Antiqua" w:hAnsi="Book Antiqua" w:cs="Calibri"/>
          <w:bCs/>
          <w:szCs w:val="24"/>
          <w:lang w:val="es-PR"/>
        </w:rPr>
        <w:tab/>
        <w:t xml:space="preserve">   1</w:t>
      </w:r>
      <w:r w:rsidR="00787B73" w:rsidRPr="00BE5692">
        <w:rPr>
          <w:rFonts w:ascii="Book Antiqua" w:hAnsi="Book Antiqua" w:cs="Calibri"/>
          <w:bCs/>
          <w:szCs w:val="24"/>
          <w:lang w:val="es-PR"/>
        </w:rPr>
        <w:t>65,000</w:t>
      </w:r>
      <w:r w:rsidRPr="00BE5692">
        <w:rPr>
          <w:rFonts w:ascii="Book Antiqua" w:hAnsi="Book Antiqua" w:cs="Calibri"/>
          <w:bCs/>
          <w:szCs w:val="24"/>
          <w:lang w:val="es-PR"/>
        </w:rPr>
        <w:tab/>
      </w:r>
    </w:p>
    <w:p w14:paraId="3E7317B5" w14:textId="65CAB717"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Oficina de Servicios Legislativos  </w:t>
      </w:r>
    </w:p>
    <w:p w14:paraId="60614A1A" w14:textId="59CBC6FB"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para sufragar gastos de </w:t>
      </w:r>
    </w:p>
    <w:p w14:paraId="4EC32969" w14:textId="37FB9D1A" w:rsidR="00C52F6E"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funcionamiento del</w:t>
      </w:r>
      <w:r w:rsidR="00C52F6E" w:rsidRPr="00BE5692">
        <w:rPr>
          <w:rFonts w:ascii="Book Antiqua" w:hAnsi="Book Antiqua" w:cs="Calibri"/>
          <w:bCs/>
          <w:szCs w:val="24"/>
          <w:lang w:val="es-PR"/>
        </w:rPr>
        <w:t xml:space="preserve"> </w:t>
      </w:r>
      <w:r w:rsidRPr="00BE5692">
        <w:rPr>
          <w:rFonts w:ascii="Book Antiqua" w:hAnsi="Book Antiqua" w:cs="Calibri"/>
          <w:bCs/>
          <w:szCs w:val="24"/>
          <w:lang w:val="es-PR"/>
        </w:rPr>
        <w:t xml:space="preserve">Programa Internados </w:t>
      </w:r>
    </w:p>
    <w:p w14:paraId="4DB6C62E" w14:textId="287CB60A"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Legislativos Ramos Comas</w:t>
      </w:r>
      <w:r w:rsidR="004934C0" w:rsidRPr="00BE5692">
        <w:rPr>
          <w:rFonts w:ascii="Book Antiqua" w:hAnsi="Book Antiqua" w:cs="Calibri"/>
          <w:bCs/>
          <w:szCs w:val="24"/>
          <w:lang w:val="es-PR"/>
        </w:rPr>
        <w:tab/>
        <w:t xml:space="preserve"> 150,000</w:t>
      </w:r>
      <w:r w:rsidRPr="00BE5692">
        <w:rPr>
          <w:rFonts w:ascii="Book Antiqua" w:hAnsi="Book Antiqua" w:cs="Calibri"/>
          <w:bCs/>
          <w:szCs w:val="24"/>
          <w:lang w:val="es-PR"/>
        </w:rPr>
        <w:tab/>
      </w:r>
    </w:p>
    <w:p w14:paraId="10FA4ED3" w14:textId="0E14DB72"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lastRenderedPageBreak/>
        <w:t xml:space="preserve">  Oficina de Servicios Legislativos    </w:t>
      </w:r>
    </w:p>
    <w:p w14:paraId="6DAEB59D" w14:textId="1CFB1996"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para sufragar la membresía del </w:t>
      </w:r>
    </w:p>
    <w:p w14:paraId="627A3461" w14:textId="3408FE1E"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Caucus Nacional Hispano  </w:t>
      </w:r>
      <w:r w:rsidRPr="00BE5692">
        <w:rPr>
          <w:rFonts w:ascii="Book Antiqua" w:hAnsi="Book Antiqua" w:cs="Calibri"/>
          <w:bCs/>
          <w:szCs w:val="24"/>
          <w:lang w:val="es-PR"/>
        </w:rPr>
        <w:tab/>
        <w:t xml:space="preserve">  </w:t>
      </w:r>
    </w:p>
    <w:p w14:paraId="05386042" w14:textId="2314AE6B"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de Legisladores Estatales (NHCSL) </w:t>
      </w:r>
      <w:r w:rsidRPr="00BE5692">
        <w:rPr>
          <w:rFonts w:ascii="Book Antiqua" w:hAnsi="Book Antiqua" w:cs="Calibri"/>
          <w:bCs/>
          <w:szCs w:val="24"/>
          <w:lang w:val="es-PR"/>
        </w:rPr>
        <w:tab/>
        <w:t xml:space="preserve">      101,000</w:t>
      </w:r>
      <w:r w:rsidRPr="00BE5692">
        <w:rPr>
          <w:rFonts w:ascii="Book Antiqua" w:hAnsi="Book Antiqua" w:cs="Calibri"/>
          <w:bCs/>
          <w:szCs w:val="24"/>
          <w:lang w:val="es-PR"/>
        </w:rPr>
        <w:tab/>
        <w:t xml:space="preserve"> </w:t>
      </w:r>
    </w:p>
    <w:p w14:paraId="23D51AD8" w14:textId="78569DE8"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Oficina de Servicios Legislativos    </w:t>
      </w:r>
    </w:p>
    <w:p w14:paraId="68102448" w14:textId="647C3614" w:rsidR="008978C7" w:rsidRPr="00BE5692" w:rsidRDefault="008978C7" w:rsidP="00C52F6E">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para sufragar gastos de funcionamiento del</w:t>
      </w:r>
      <w:r w:rsidRPr="00BE5692">
        <w:rPr>
          <w:rFonts w:ascii="Book Antiqua" w:hAnsi="Book Antiqua" w:cs="Calibri"/>
          <w:bCs/>
          <w:szCs w:val="24"/>
          <w:lang w:val="es-PR"/>
        </w:rPr>
        <w:tab/>
        <w:t xml:space="preserve">  </w:t>
      </w:r>
      <w:r w:rsidRPr="00BE5692">
        <w:rPr>
          <w:rFonts w:ascii="Book Antiqua" w:hAnsi="Book Antiqua" w:cs="Calibri"/>
          <w:bCs/>
          <w:szCs w:val="24"/>
          <w:lang w:val="es-PR"/>
        </w:rPr>
        <w:tab/>
        <w:t xml:space="preserve">  </w:t>
      </w:r>
    </w:p>
    <w:p w14:paraId="21D38AF6" w14:textId="77777777" w:rsidR="004C270D" w:rsidRPr="00BE5692" w:rsidRDefault="008978C7" w:rsidP="004C270D">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Programa Pilar Barbosa de</w:t>
      </w:r>
      <w:r w:rsidR="004C270D" w:rsidRPr="00BE5692">
        <w:rPr>
          <w:rFonts w:ascii="Book Antiqua" w:hAnsi="Book Antiqua" w:cs="Calibri"/>
          <w:bCs/>
          <w:szCs w:val="24"/>
          <w:lang w:val="es-PR"/>
        </w:rPr>
        <w:t xml:space="preserve"> </w:t>
      </w:r>
      <w:r w:rsidRPr="00BE5692">
        <w:rPr>
          <w:rFonts w:ascii="Book Antiqua" w:hAnsi="Book Antiqua" w:cs="Calibri"/>
          <w:bCs/>
          <w:szCs w:val="24"/>
          <w:lang w:val="es-PR"/>
        </w:rPr>
        <w:t xml:space="preserve">Internados en </w:t>
      </w:r>
    </w:p>
    <w:p w14:paraId="5DEB5CC8" w14:textId="77777777" w:rsidR="004C270D" w:rsidRPr="00BE5692" w:rsidRDefault="008978C7" w:rsidP="004C270D">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Educación, según lo dispuesto en la </w:t>
      </w:r>
    </w:p>
    <w:p w14:paraId="36C9E75D" w14:textId="1CA4E325"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Ley 53-1997</w:t>
      </w:r>
      <w:r w:rsidR="004C270D" w:rsidRPr="00BE5692">
        <w:rPr>
          <w:rFonts w:ascii="Book Antiqua" w:hAnsi="Book Antiqua" w:cs="Calibri"/>
          <w:bCs/>
          <w:szCs w:val="24"/>
          <w:lang w:val="es-PR"/>
        </w:rPr>
        <w:tab/>
      </w:r>
      <w:r w:rsidRPr="00BE5692">
        <w:rPr>
          <w:rFonts w:ascii="Book Antiqua" w:hAnsi="Book Antiqua" w:cs="Calibri"/>
          <w:bCs/>
          <w:szCs w:val="24"/>
          <w:lang w:val="es-PR"/>
        </w:rPr>
        <w:t xml:space="preserve">85,000  </w:t>
      </w:r>
    </w:p>
    <w:p w14:paraId="6E7DFB28" w14:textId="77777777" w:rsidR="004934C0"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gastos de la Comisión Conjunta </w:t>
      </w:r>
    </w:p>
    <w:p w14:paraId="04A6BFA8" w14:textId="2F8514B2" w:rsidR="004934C0"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para la revisión continua</w:t>
      </w:r>
      <w:r w:rsidR="004934C0" w:rsidRPr="00BE5692">
        <w:rPr>
          <w:rFonts w:ascii="Book Antiqua" w:hAnsi="Book Antiqua" w:cs="Calibri"/>
          <w:bCs/>
          <w:szCs w:val="24"/>
          <w:lang w:val="es-PR"/>
        </w:rPr>
        <w:t xml:space="preserve"> </w:t>
      </w:r>
      <w:r w:rsidRPr="00BE5692">
        <w:rPr>
          <w:rFonts w:ascii="Book Antiqua" w:hAnsi="Book Antiqua" w:cs="Calibri"/>
          <w:bCs/>
          <w:szCs w:val="24"/>
          <w:lang w:val="es-PR"/>
        </w:rPr>
        <w:t xml:space="preserve">del Código </w:t>
      </w:r>
    </w:p>
    <w:p w14:paraId="349E7940" w14:textId="2BACE3EC"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Penal y la Reforma de Leyes Penales</w:t>
      </w:r>
      <w:r w:rsidRPr="00BE5692">
        <w:rPr>
          <w:rFonts w:ascii="Book Antiqua" w:hAnsi="Book Antiqua" w:cs="Calibri"/>
          <w:bCs/>
          <w:szCs w:val="24"/>
          <w:lang w:val="es-PR"/>
        </w:rPr>
        <w:tab/>
        <w:t xml:space="preserve"> 67,000</w:t>
      </w:r>
      <w:r w:rsidRPr="00BE5692">
        <w:rPr>
          <w:rFonts w:ascii="Book Antiqua" w:hAnsi="Book Antiqua" w:cs="Calibri"/>
          <w:bCs/>
          <w:szCs w:val="24"/>
          <w:lang w:val="es-PR"/>
        </w:rPr>
        <w:tab/>
      </w:r>
    </w:p>
    <w:p w14:paraId="3EE8681A" w14:textId="77777777" w:rsidR="004934C0"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becas para estudios graduados en </w:t>
      </w:r>
    </w:p>
    <w:p w14:paraId="07FC320E" w14:textId="3CFF9B6A"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disciplinas relacionadas con la protección y </w:t>
      </w:r>
    </w:p>
    <w:p w14:paraId="7118E879" w14:textId="7D5C2410"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conservación del medioambiente, </w:t>
      </w:r>
    </w:p>
    <w:p w14:paraId="5A30B0A4" w14:textId="1708D2AA"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según lo dispuesto en la Ley 157-2007</w:t>
      </w:r>
      <w:r w:rsidRPr="00BE5692">
        <w:rPr>
          <w:rFonts w:ascii="Book Antiqua" w:hAnsi="Book Antiqua" w:cs="Calibri"/>
          <w:bCs/>
          <w:szCs w:val="24"/>
          <w:lang w:val="es-PR"/>
        </w:rPr>
        <w:tab/>
        <w:t xml:space="preserve"> 5,000  </w:t>
      </w:r>
    </w:p>
    <w:p w14:paraId="195834AC" w14:textId="263F8622" w:rsidR="008978C7" w:rsidRPr="00BE5692" w:rsidRDefault="008978C7" w:rsidP="00782152">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becas para estudios graduados  </w:t>
      </w:r>
    </w:p>
    <w:p w14:paraId="67E9764F" w14:textId="1F793C20"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con especialidad en educación </w:t>
      </w:r>
    </w:p>
    <w:p w14:paraId="026CAE03" w14:textId="634F7D16"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especial para maestros certificados </w:t>
      </w:r>
    </w:p>
    <w:p w14:paraId="58C8134E" w14:textId="41A06861" w:rsidR="008978C7" w:rsidRPr="00BE5692" w:rsidRDefault="008978C7" w:rsidP="004934C0">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por el Departamento de</w:t>
      </w:r>
      <w:r w:rsidR="004934C0" w:rsidRPr="00BE5692">
        <w:rPr>
          <w:rFonts w:ascii="Book Antiqua" w:hAnsi="Book Antiqua" w:cs="Calibri"/>
          <w:bCs/>
          <w:szCs w:val="24"/>
          <w:lang w:val="es-PR"/>
        </w:rPr>
        <w:t xml:space="preserve"> </w:t>
      </w:r>
      <w:r w:rsidRPr="00BE5692">
        <w:rPr>
          <w:rFonts w:ascii="Book Antiqua" w:hAnsi="Book Antiqua" w:cs="Calibri"/>
          <w:bCs/>
          <w:szCs w:val="24"/>
          <w:lang w:val="es-PR"/>
        </w:rPr>
        <w:t>Educación</w:t>
      </w:r>
      <w:r w:rsidR="004934C0" w:rsidRPr="00BE5692">
        <w:rPr>
          <w:rFonts w:ascii="Book Antiqua" w:hAnsi="Book Antiqua" w:cs="Calibri"/>
          <w:bCs/>
          <w:szCs w:val="24"/>
          <w:lang w:val="es-PR"/>
        </w:rPr>
        <w:tab/>
      </w:r>
      <w:r w:rsidRPr="00BE5692">
        <w:rPr>
          <w:rFonts w:ascii="Book Antiqua" w:hAnsi="Book Antiqua" w:cs="Calibri"/>
          <w:bCs/>
          <w:szCs w:val="24"/>
          <w:lang w:val="es-PR"/>
        </w:rPr>
        <w:t>5,000</w:t>
      </w:r>
      <w:r w:rsidRPr="00BE5692">
        <w:rPr>
          <w:rFonts w:ascii="Book Antiqua" w:hAnsi="Book Antiqua" w:cs="Calibri"/>
          <w:bCs/>
          <w:szCs w:val="24"/>
          <w:lang w:val="es-PR"/>
        </w:rPr>
        <w:tab/>
      </w:r>
    </w:p>
    <w:p w14:paraId="032B78A6" w14:textId="784BF81C" w:rsidR="00E53996" w:rsidRPr="00BE5692" w:rsidRDefault="00E53996" w:rsidP="00E53996">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t xml:space="preserve">Para otros gastos de funcionamiento de </w:t>
      </w:r>
      <w:r w:rsidR="00C016F9" w:rsidRPr="00BE5692">
        <w:rPr>
          <w:rFonts w:ascii="Book Antiqua" w:hAnsi="Book Antiqua" w:cs="Calibri"/>
          <w:bCs/>
          <w:szCs w:val="24"/>
          <w:lang w:val="es-PR"/>
        </w:rPr>
        <w:t>la</w:t>
      </w:r>
    </w:p>
    <w:p w14:paraId="48F545C2" w14:textId="2189EBF9" w:rsidR="00E53996" w:rsidRPr="00BE5692" w:rsidRDefault="00E53996" w:rsidP="00E53996">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Cámara de Representantes</w:t>
      </w:r>
      <w:r w:rsidRPr="00BE5692">
        <w:rPr>
          <w:rFonts w:ascii="Book Antiqua" w:hAnsi="Book Antiqua" w:cs="Calibri"/>
          <w:bCs/>
          <w:szCs w:val="24"/>
          <w:lang w:val="es-PR"/>
        </w:rPr>
        <w:tab/>
      </w:r>
      <w:r w:rsidR="00C016F9" w:rsidRPr="00BE5692">
        <w:rPr>
          <w:rFonts w:ascii="Book Antiqua" w:hAnsi="Book Antiqua" w:cs="Calibri"/>
          <w:bCs/>
          <w:szCs w:val="24"/>
          <w:lang w:val="es-PR"/>
        </w:rPr>
        <w:t>1,</w:t>
      </w:r>
      <w:r w:rsidR="0038593B" w:rsidRPr="00BE5692">
        <w:rPr>
          <w:rFonts w:ascii="Book Antiqua" w:hAnsi="Book Antiqua" w:cs="Calibri"/>
          <w:bCs/>
          <w:szCs w:val="24"/>
          <w:lang w:val="es-PR"/>
        </w:rPr>
        <w:t>33</w:t>
      </w:r>
      <w:r w:rsidR="00844137" w:rsidRPr="00BE5692">
        <w:rPr>
          <w:rFonts w:ascii="Book Antiqua" w:hAnsi="Book Antiqua" w:cs="Calibri"/>
          <w:bCs/>
          <w:szCs w:val="24"/>
          <w:lang w:val="es-PR"/>
        </w:rPr>
        <w:t>0,000</w:t>
      </w:r>
    </w:p>
    <w:p w14:paraId="58A5F0D9" w14:textId="77777777" w:rsidR="00C016F9" w:rsidRPr="00BE5692" w:rsidRDefault="00C016F9" w:rsidP="00C016F9">
      <w:pPr>
        <w:pStyle w:val="ListParagraph"/>
        <w:numPr>
          <w:ilvl w:val="4"/>
          <w:numId w:val="105"/>
        </w:numPr>
        <w:tabs>
          <w:tab w:val="right" w:pos="8200"/>
        </w:tabs>
        <w:spacing w:line="480" w:lineRule="auto"/>
        <w:rPr>
          <w:rFonts w:ascii="Book Antiqua" w:hAnsi="Book Antiqua" w:cs="Calibri"/>
          <w:bCs/>
          <w:szCs w:val="24"/>
          <w:lang w:val="es-PR"/>
        </w:rPr>
      </w:pPr>
      <w:r w:rsidRPr="00BE5692">
        <w:rPr>
          <w:rFonts w:ascii="Book Antiqua" w:hAnsi="Book Antiqua" w:cs="Calibri"/>
          <w:bCs/>
          <w:szCs w:val="24"/>
          <w:lang w:val="es-PR"/>
        </w:rPr>
        <w:lastRenderedPageBreak/>
        <w:t>Para otros gastos de funcionamiento de la</w:t>
      </w:r>
    </w:p>
    <w:p w14:paraId="5C9A9C1E" w14:textId="1B187429" w:rsidR="00C016F9" w:rsidRPr="00BE5692" w:rsidRDefault="00C016F9" w:rsidP="00C016F9">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Senado de Puerto Rico</w:t>
      </w:r>
      <w:r w:rsidRPr="00BE5692">
        <w:rPr>
          <w:rFonts w:ascii="Book Antiqua" w:hAnsi="Book Antiqua" w:cs="Calibri"/>
          <w:bCs/>
          <w:szCs w:val="24"/>
          <w:lang w:val="es-PR"/>
        </w:rPr>
        <w:tab/>
        <w:t>1,570,000</w:t>
      </w:r>
    </w:p>
    <w:p w14:paraId="12A02478" w14:textId="10CB5B36" w:rsidR="001275CE" w:rsidRPr="00BE5692"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Asamblea Legislativa</w:t>
      </w:r>
      <w:r w:rsidRPr="002A25C9">
        <w:rPr>
          <w:rFonts w:ascii="Book Antiqua" w:hAnsi="Book Antiqua" w:cs="Calibri"/>
          <w:bCs/>
          <w:szCs w:val="24"/>
          <w:lang w:val="es-PR"/>
        </w:rPr>
        <w:tab/>
      </w:r>
      <w:r w:rsidR="00294D99" w:rsidRPr="00BE5692">
        <w:rPr>
          <w:rFonts w:ascii="Book Antiqua" w:hAnsi="Book Antiqua" w:cs="Calibri"/>
          <w:bCs/>
          <w:szCs w:val="24"/>
          <w:lang w:val="es-PR"/>
        </w:rPr>
        <w:t>13</w:t>
      </w:r>
      <w:r w:rsidR="00971B30" w:rsidRPr="00BE5692">
        <w:rPr>
          <w:rFonts w:ascii="Book Antiqua" w:hAnsi="Book Antiqua" w:cs="Calibri"/>
          <w:bCs/>
          <w:szCs w:val="24"/>
          <w:lang w:val="es-PR"/>
        </w:rPr>
        <w:t>7,109</w:t>
      </w:r>
      <w:r w:rsidR="00787B73" w:rsidRPr="00BE5692">
        <w:rPr>
          <w:rFonts w:ascii="Book Antiqua" w:hAnsi="Book Antiqua" w:cs="Calibri"/>
          <w:bCs/>
          <w:szCs w:val="24"/>
          <w:lang w:val="es-PR"/>
        </w:rPr>
        <w:t>,000</w:t>
      </w:r>
    </w:p>
    <w:p w14:paraId="31724B99" w14:textId="25DECAB5" w:rsidR="00306C4C" w:rsidRPr="00BE5692" w:rsidRDefault="00566180" w:rsidP="008B461E">
      <w:pPr>
        <w:pStyle w:val="ListParagraph"/>
        <w:spacing w:line="480" w:lineRule="auto"/>
        <w:ind w:hanging="360"/>
        <w:rPr>
          <w:rFonts w:ascii="Book Antiqua" w:hAnsi="Book Antiqua"/>
          <w:bCs/>
          <w:szCs w:val="24"/>
          <w:lang w:val="es-PR"/>
        </w:rPr>
      </w:pPr>
      <w:r w:rsidRPr="00BE5692">
        <w:rPr>
          <w:rFonts w:ascii="Book Antiqua" w:hAnsi="Book Antiqua" w:cs="Calibri"/>
          <w:bCs/>
          <w:szCs w:val="24"/>
          <w:lang w:val="es-PR"/>
        </w:rPr>
        <w:t>Subtotal de Tribunal y Asamblea Legislativa</w:t>
      </w:r>
      <w:r w:rsidRPr="00BE5692">
        <w:rPr>
          <w:rFonts w:ascii="Book Antiqua" w:hAnsi="Book Antiqua" w:cs="Calibri"/>
          <w:bCs/>
          <w:szCs w:val="24"/>
          <w:lang w:val="es-PR"/>
        </w:rPr>
        <w:tab/>
      </w:r>
      <w:r w:rsidR="000D37A2" w:rsidRPr="00BE5692">
        <w:rPr>
          <w:rFonts w:ascii="Book Antiqua" w:hAnsi="Book Antiqua" w:cs="Calibri"/>
          <w:bCs/>
          <w:szCs w:val="24"/>
          <w:lang w:val="es-PR"/>
        </w:rPr>
        <w:t xml:space="preserve">     </w:t>
      </w:r>
      <w:r w:rsidR="008B461E" w:rsidRPr="00BE5692">
        <w:rPr>
          <w:rFonts w:ascii="Book Antiqua" w:hAnsi="Book Antiqua" w:cs="Calibri"/>
          <w:bCs/>
          <w:szCs w:val="24"/>
          <w:lang w:val="es-PR"/>
        </w:rPr>
        <w:t xml:space="preserve"> </w:t>
      </w:r>
      <w:r w:rsidRPr="00BE5692">
        <w:rPr>
          <w:rFonts w:ascii="Book Antiqua" w:hAnsi="Book Antiqua" w:cs="Calibri"/>
          <w:bCs/>
          <w:szCs w:val="24"/>
          <w:lang w:val="es-PR"/>
        </w:rPr>
        <w:t xml:space="preserve">    </w:t>
      </w:r>
      <w:r w:rsidRPr="00BE5692">
        <w:rPr>
          <w:rFonts w:ascii="Book Antiqua" w:hAnsi="Book Antiqua"/>
          <w:bCs/>
          <w:szCs w:val="24"/>
          <w:lang w:val="es-PR"/>
        </w:rPr>
        <w:t xml:space="preserve"> </w:t>
      </w:r>
      <w:r w:rsidR="00BE5692">
        <w:rPr>
          <w:rFonts w:ascii="Book Antiqua" w:hAnsi="Book Antiqua"/>
          <w:bCs/>
          <w:szCs w:val="24"/>
          <w:lang w:val="es-PR"/>
        </w:rPr>
        <w:t xml:space="preserve"> </w:t>
      </w:r>
      <w:r w:rsidR="00BE5692">
        <w:rPr>
          <w:rFonts w:ascii="Book Antiqua" w:hAnsi="Book Antiqua"/>
          <w:bCs/>
          <w:szCs w:val="24"/>
          <w:lang w:val="es-PR"/>
        </w:rPr>
        <w:tab/>
        <w:t xml:space="preserve">           </w:t>
      </w:r>
      <w:r w:rsidR="003A2979" w:rsidRPr="00BE5692">
        <w:rPr>
          <w:rFonts w:ascii="Book Antiqua" w:hAnsi="Book Antiqua"/>
          <w:bCs/>
          <w:szCs w:val="24"/>
          <w:lang w:val="es-PR"/>
        </w:rPr>
        <w:t>5</w:t>
      </w:r>
      <w:r w:rsidR="00971B30" w:rsidRPr="00BE5692">
        <w:rPr>
          <w:rFonts w:ascii="Book Antiqua" w:hAnsi="Book Antiqua"/>
          <w:bCs/>
          <w:szCs w:val="24"/>
          <w:lang w:val="es-PR"/>
        </w:rPr>
        <w:t>39,683</w:t>
      </w:r>
      <w:r w:rsidR="003A2979" w:rsidRPr="00BE5692">
        <w:rPr>
          <w:rFonts w:ascii="Book Antiqua" w:hAnsi="Book Antiqua"/>
          <w:bCs/>
          <w:szCs w:val="24"/>
          <w:lang w:val="es-PR"/>
        </w:rPr>
        <w:t>,000</w:t>
      </w:r>
    </w:p>
    <w:p w14:paraId="6675ED44" w14:textId="02699B6F" w:rsidR="00A87554" w:rsidRPr="002A25C9" w:rsidRDefault="00A87554">
      <w:pPr>
        <w:pStyle w:val="Heading1"/>
        <w:numPr>
          <w:ilvl w:val="0"/>
          <w:numId w:val="95"/>
        </w:numPr>
        <w:ind w:left="900" w:hanging="540"/>
        <w:rPr>
          <w:b w:val="0"/>
          <w:bCs/>
          <w:szCs w:val="24"/>
        </w:rPr>
      </w:pPr>
      <w:r w:rsidRPr="002A25C9">
        <w:rPr>
          <w:b w:val="0"/>
          <w:bCs/>
          <w:szCs w:val="24"/>
        </w:rPr>
        <w:t>Familias y Niños</w:t>
      </w:r>
      <w:r w:rsidRPr="002A25C9">
        <w:rPr>
          <w:b w:val="0"/>
          <w:bCs/>
          <w:szCs w:val="24"/>
        </w:rPr>
        <w:tab/>
      </w:r>
    </w:p>
    <w:p w14:paraId="24A3DC19"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Familias y Niños</w:t>
      </w:r>
    </w:p>
    <w:p w14:paraId="3D3F7004"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61,356,000</w:t>
      </w:r>
    </w:p>
    <w:p w14:paraId="45B9277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50,649,000</w:t>
      </w:r>
    </w:p>
    <w:p w14:paraId="6B2CBEAC"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951,000</w:t>
      </w:r>
    </w:p>
    <w:p w14:paraId="2E9BCBA4"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87,000</w:t>
      </w:r>
    </w:p>
    <w:p w14:paraId="29E00F7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3,210,000</w:t>
      </w:r>
    </w:p>
    <w:p w14:paraId="13BF4877"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6,217,000</w:t>
      </w:r>
    </w:p>
    <w:p w14:paraId="2C4BC217"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161C36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242,000</w:t>
      </w:r>
    </w:p>
    <w:p w14:paraId="4E92E29F" w14:textId="170EA603"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16,356,000</w:t>
      </w:r>
    </w:p>
    <w:p w14:paraId="740CC64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1,088,000</w:t>
      </w:r>
    </w:p>
    <w:p w14:paraId="291E72F2"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264,000</w:t>
      </w:r>
    </w:p>
    <w:p w14:paraId="102C84C2"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59,000</w:t>
      </w:r>
    </w:p>
    <w:p w14:paraId="16EDCDF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40,000</w:t>
      </w:r>
    </w:p>
    <w:p w14:paraId="0CEF437E" w14:textId="77777777" w:rsidR="00FC2FCC"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C0314C8" w14:textId="6C26D52D"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133,000</w:t>
      </w:r>
    </w:p>
    <w:p w14:paraId="5D412242" w14:textId="61D56257" w:rsidR="000D0276" w:rsidRPr="002A25C9" w:rsidRDefault="00141AB0">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6CC2382" w14:textId="77777777" w:rsidR="079ABE6F" w:rsidRPr="002A25C9" w:rsidRDefault="0073589B" w:rsidP="00CA3083">
      <w:pPr>
        <w:pStyle w:val="ListParagraph"/>
        <w:tabs>
          <w:tab w:val="right" w:pos="8200"/>
        </w:tabs>
        <w:spacing w:line="480" w:lineRule="auto"/>
        <w:ind w:left="2880"/>
        <w:rPr>
          <w:rFonts w:ascii="Book Antiqua" w:hAnsi="Book Antiqua"/>
          <w:bCs/>
          <w:lang w:val="es-PR"/>
        </w:rPr>
      </w:pPr>
      <w:r w:rsidRPr="002A25C9">
        <w:rPr>
          <w:rFonts w:ascii="Book Antiqua" w:hAnsi="Book Antiqua"/>
          <w:bCs/>
          <w:lang w:val="es-PR"/>
        </w:rPr>
        <w:lastRenderedPageBreak/>
        <w:t>lubricantes a ASG</w:t>
      </w:r>
      <w:r w:rsidRPr="002A25C9">
        <w:rPr>
          <w:rFonts w:ascii="Book Antiqua" w:hAnsi="Book Antiqua"/>
          <w:bCs/>
          <w:lang w:val="es-PR"/>
        </w:rPr>
        <w:tab/>
        <w:t>592,000</w:t>
      </w:r>
    </w:p>
    <w:p w14:paraId="007AEA6D"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22,412,000</w:t>
      </w:r>
    </w:p>
    <w:p w14:paraId="068013E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237,000</w:t>
      </w:r>
    </w:p>
    <w:p w14:paraId="7A88DA50"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2,908,000</w:t>
      </w:r>
    </w:p>
    <w:p w14:paraId="6F2C2064"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325,000</w:t>
      </w:r>
    </w:p>
    <w:p w14:paraId="787B70F9" w14:textId="710166F2" w:rsidR="009031E5"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001E5AF2" w:rsidRPr="002A25C9">
        <w:rPr>
          <w:rFonts w:ascii="Book Antiqua" w:hAnsi="Book Antiqua" w:cs="Calibri"/>
          <w:bCs/>
          <w:szCs w:val="24"/>
          <w:lang w:val="es-PR"/>
        </w:rPr>
        <w:t xml:space="preserve">                       </w:t>
      </w:r>
      <w:r w:rsidR="00E00AC0" w:rsidRPr="002A25C9">
        <w:rPr>
          <w:rFonts w:ascii="Book Antiqua" w:hAnsi="Book Antiqua" w:cs="Calibri"/>
          <w:bCs/>
          <w:szCs w:val="24"/>
          <w:lang w:val="es-PR"/>
        </w:rPr>
        <w:t xml:space="preserve">     500,000</w:t>
      </w:r>
    </w:p>
    <w:p w14:paraId="5E23104F" w14:textId="57DE245A" w:rsidR="00D0215A" w:rsidRPr="002A25C9" w:rsidRDefault="004E6AC2">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los servicios de Ama de Llaves,  </w:t>
      </w:r>
    </w:p>
    <w:p w14:paraId="0AE37F03" w14:textId="62F6F477" w:rsidR="00191A53" w:rsidRPr="002A25C9" w:rsidRDefault="00D82716"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Inc. </w:t>
      </w:r>
      <w:r w:rsidR="00D0215A" w:rsidRPr="002A25C9">
        <w:rPr>
          <w:rFonts w:ascii="Book Antiqua" w:hAnsi="Book Antiqua" w:cs="Calibri"/>
          <w:bCs/>
          <w:szCs w:val="24"/>
          <w:lang w:val="es-PR"/>
        </w:rPr>
        <w:t>s</w:t>
      </w:r>
      <w:r w:rsidR="004E6AC2" w:rsidRPr="002A25C9">
        <w:rPr>
          <w:rFonts w:ascii="Book Antiqua" w:hAnsi="Book Antiqua" w:cs="Calibri"/>
          <w:bCs/>
          <w:szCs w:val="24"/>
          <w:lang w:val="es-PR"/>
        </w:rPr>
        <w:t>eg</w:t>
      </w:r>
      <w:r w:rsidR="00D0215A" w:rsidRPr="002A25C9">
        <w:rPr>
          <w:rFonts w:ascii="Book Antiqua" w:hAnsi="Book Antiqua" w:cs="Calibri"/>
          <w:bCs/>
          <w:szCs w:val="24"/>
          <w:lang w:val="es-PR"/>
        </w:rPr>
        <w:t xml:space="preserve">ún lo acordado en el contrato     </w:t>
      </w:r>
      <w:r w:rsidR="00191A53" w:rsidRPr="002A25C9">
        <w:rPr>
          <w:rFonts w:ascii="Book Antiqua" w:hAnsi="Book Antiqua" w:cs="Calibri"/>
          <w:bCs/>
          <w:szCs w:val="24"/>
          <w:lang w:val="es-PR"/>
        </w:rPr>
        <w:t>18,</w:t>
      </w:r>
      <w:r w:rsidR="00E00AC0" w:rsidRPr="002A25C9">
        <w:rPr>
          <w:rFonts w:ascii="Book Antiqua" w:hAnsi="Book Antiqua" w:cs="Calibri"/>
          <w:bCs/>
          <w:szCs w:val="24"/>
          <w:lang w:val="es-PR"/>
        </w:rPr>
        <w:t>4</w:t>
      </w:r>
      <w:r w:rsidR="00191A53" w:rsidRPr="002A25C9">
        <w:rPr>
          <w:rFonts w:ascii="Book Antiqua" w:hAnsi="Book Antiqua" w:cs="Calibri"/>
          <w:bCs/>
          <w:szCs w:val="24"/>
          <w:lang w:val="es-PR"/>
        </w:rPr>
        <w:t>42,000</w:t>
      </w:r>
    </w:p>
    <w:p w14:paraId="548C521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1,478,000</w:t>
      </w:r>
    </w:p>
    <w:p w14:paraId="2636C29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1,890,000</w:t>
      </w:r>
    </w:p>
    <w:p w14:paraId="0BA1DC6D" w14:textId="77777777" w:rsidR="00BE643B" w:rsidRPr="002A25C9" w:rsidRDefault="00A61A36">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1DD48442" w14:textId="57DE70FF" w:rsidR="00191A53" w:rsidRPr="002A25C9" w:rsidRDefault="00A61A36" w:rsidP="00BE643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300,000</w:t>
      </w:r>
    </w:p>
    <w:p w14:paraId="7CE2AA8B" w14:textId="5920841F" w:rsidR="00191A53" w:rsidRPr="002A25C9" w:rsidRDefault="00634D7F">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1,590,000</w:t>
      </w:r>
    </w:p>
    <w:p w14:paraId="1EB59D25"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137,000</w:t>
      </w:r>
    </w:p>
    <w:p w14:paraId="385A57A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805,000</w:t>
      </w:r>
    </w:p>
    <w:p w14:paraId="7CE178E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16,000</w:t>
      </w:r>
    </w:p>
    <w:p w14:paraId="70E7606C"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150,000</w:t>
      </w:r>
    </w:p>
    <w:p w14:paraId="776B05D8"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115,291,000</w:t>
      </w:r>
    </w:p>
    <w:p w14:paraId="5FCC1DFD"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Centros de Servicios</w:t>
      </w:r>
    </w:p>
    <w:p w14:paraId="34A749C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Integrados a Víctimas Menores</w:t>
      </w:r>
    </w:p>
    <w:p w14:paraId="10C53899" w14:textId="5F770224"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Agresión Sexual</w:t>
      </w:r>
      <w:r w:rsidRPr="002A25C9">
        <w:rPr>
          <w:rFonts w:ascii="Book Antiqua" w:hAnsi="Book Antiqua" w:cs="Calibri"/>
          <w:bCs/>
          <w:szCs w:val="24"/>
          <w:lang w:val="es-PR"/>
        </w:rPr>
        <w:tab/>
        <w:t>350,000</w:t>
      </w:r>
    </w:p>
    <w:p w14:paraId="791903FF" w14:textId="46BD1221" w:rsidR="000D0276" w:rsidRPr="002A25C9" w:rsidRDefault="00D74C11">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sociales a personas de edad</w:t>
      </w:r>
    </w:p>
    <w:p w14:paraId="37ADFE77" w14:textId="5CA27BCE" w:rsidR="00C1317E" w:rsidRPr="002A25C9" w:rsidRDefault="00C1317E" w:rsidP="00C1317E">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avanzada y adultos con </w:t>
      </w:r>
    </w:p>
    <w:p w14:paraId="4FBB333D" w14:textId="6F2496A2" w:rsidR="079ABE6F" w:rsidRPr="002A25C9" w:rsidRDefault="00C1317E"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impedimentos</w:t>
      </w:r>
      <w:r w:rsidR="0073589B" w:rsidRPr="002A25C9">
        <w:rPr>
          <w:rFonts w:ascii="Book Antiqua" w:hAnsi="Book Antiqua" w:cs="Calibri"/>
          <w:bCs/>
          <w:szCs w:val="24"/>
          <w:lang w:val="es-PR"/>
        </w:rPr>
        <w:tab/>
        <w:t>1,000,000</w:t>
      </w:r>
    </w:p>
    <w:p w14:paraId="0015A097" w14:textId="77777777" w:rsidR="00676CAA" w:rsidRPr="002A25C9" w:rsidRDefault="000F4B54">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Apoyar a los centros</w:t>
      </w:r>
      <w:r w:rsidR="00300DB9" w:rsidRPr="002A25C9">
        <w:rPr>
          <w:rFonts w:ascii="Book Antiqua" w:hAnsi="Book Antiqua" w:cs="Calibri"/>
          <w:bCs/>
          <w:szCs w:val="24"/>
          <w:lang w:val="es-PR"/>
        </w:rPr>
        <w:t xml:space="preserve"> re</w:t>
      </w:r>
      <w:r w:rsidR="00676CAA" w:rsidRPr="002A25C9">
        <w:rPr>
          <w:rFonts w:ascii="Book Antiqua" w:hAnsi="Book Antiqua" w:cs="Calibri"/>
          <w:bCs/>
          <w:szCs w:val="24"/>
          <w:lang w:val="es-PR"/>
        </w:rPr>
        <w:t>sidenciales</w:t>
      </w:r>
    </w:p>
    <w:p w14:paraId="5BA990B0" w14:textId="1F078F6A" w:rsidR="00191A53" w:rsidRPr="002A25C9" w:rsidRDefault="00191A53" w:rsidP="00676CA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menores</w:t>
      </w:r>
      <w:r w:rsidRPr="002A25C9">
        <w:rPr>
          <w:rFonts w:ascii="Book Antiqua" w:hAnsi="Book Antiqua" w:cs="Calibri"/>
          <w:bCs/>
          <w:szCs w:val="24"/>
          <w:lang w:val="es-PR"/>
        </w:rPr>
        <w:tab/>
        <w:t>37,791,000</w:t>
      </w:r>
    </w:p>
    <w:p w14:paraId="13208E80"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proveerle vivienda a los adultos</w:t>
      </w:r>
    </w:p>
    <w:p w14:paraId="630780D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mayores bajo la custodia del Estado</w:t>
      </w:r>
      <w:r w:rsidRPr="002A25C9">
        <w:rPr>
          <w:rFonts w:ascii="Book Antiqua" w:hAnsi="Book Antiqua" w:cs="Calibri"/>
          <w:bCs/>
          <w:szCs w:val="24"/>
          <w:lang w:val="es-PR"/>
        </w:rPr>
        <w:tab/>
        <w:t>75,052,000</w:t>
      </w:r>
    </w:p>
    <w:p w14:paraId="6EAF111A" w14:textId="3DA66F2B" w:rsidR="006A60A7" w:rsidRPr="002A25C9" w:rsidRDefault="006A60A7">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gastos de funcionamiento de </w:t>
      </w:r>
      <w:r w:rsidRPr="002A25C9">
        <w:rPr>
          <w:rFonts w:ascii="Book Antiqua" w:hAnsi="Book Antiqua" w:cs="Calibri"/>
          <w:bCs/>
          <w:szCs w:val="24"/>
          <w:lang w:val="es-PR"/>
        </w:rPr>
        <w:br/>
        <w:t xml:space="preserve">los Centros PITI de Servicios </w:t>
      </w:r>
      <w:r w:rsidRPr="002A25C9">
        <w:rPr>
          <w:rFonts w:ascii="Book Antiqua" w:hAnsi="Book Antiqua" w:cs="Calibri"/>
          <w:bCs/>
          <w:szCs w:val="24"/>
          <w:lang w:val="es-PR"/>
        </w:rPr>
        <w:br/>
        <w:t xml:space="preserve">Integrados a Menores Victimas </w:t>
      </w:r>
      <w:r w:rsidRPr="002A25C9">
        <w:rPr>
          <w:rFonts w:ascii="Book Antiqua" w:hAnsi="Book Antiqua" w:cs="Calibri"/>
          <w:bCs/>
          <w:szCs w:val="24"/>
          <w:lang w:val="es-PR"/>
        </w:rPr>
        <w:br/>
        <w:t xml:space="preserve">de Agresión Sexual, </w:t>
      </w:r>
      <w:r w:rsidRPr="002A25C9">
        <w:rPr>
          <w:rFonts w:ascii="Book Antiqua" w:hAnsi="Book Antiqua" w:cs="Calibri"/>
          <w:bCs/>
          <w:szCs w:val="24"/>
          <w:lang w:val="es-PR"/>
        </w:rPr>
        <w:br/>
        <w:t>Ley 158-2013, según enmendada</w:t>
      </w:r>
      <w:r w:rsidRPr="002A25C9">
        <w:rPr>
          <w:rFonts w:ascii="Book Antiqua" w:hAnsi="Book Antiqua" w:cs="Calibri"/>
          <w:bCs/>
          <w:szCs w:val="24"/>
          <w:lang w:val="es-PR"/>
        </w:rPr>
        <w:tab/>
        <w:t xml:space="preserve">           1,098,000</w:t>
      </w:r>
    </w:p>
    <w:p w14:paraId="39B6F4A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3,308,000</w:t>
      </w:r>
    </w:p>
    <w:p w14:paraId="3AD503BC"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Familias y Niños</w:t>
      </w:r>
      <w:r w:rsidRPr="002A25C9">
        <w:rPr>
          <w:rFonts w:ascii="Book Antiqua" w:hAnsi="Book Antiqua" w:cs="Calibri"/>
          <w:bCs/>
          <w:szCs w:val="24"/>
          <w:lang w:val="es-PR"/>
        </w:rPr>
        <w:tab/>
        <w:t>224,287,000</w:t>
      </w:r>
    </w:p>
    <w:p w14:paraId="18FD254E"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Desarrollo Socioeconómico de la Familia</w:t>
      </w:r>
    </w:p>
    <w:p w14:paraId="428CEB4A"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33,000,000</w:t>
      </w:r>
    </w:p>
    <w:p w14:paraId="332B5A70"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27,492,000</w:t>
      </w:r>
    </w:p>
    <w:p w14:paraId="21394B63"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355,000</w:t>
      </w:r>
    </w:p>
    <w:p w14:paraId="2E0DE07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1,674,000</w:t>
      </w:r>
    </w:p>
    <w:p w14:paraId="656A1F3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3,351,000</w:t>
      </w:r>
    </w:p>
    <w:p w14:paraId="333C2180"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4DDFEE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128,000</w:t>
      </w:r>
    </w:p>
    <w:p w14:paraId="73887766" w14:textId="280372C5"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35,884,000</w:t>
      </w:r>
    </w:p>
    <w:p w14:paraId="5559669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1,165,000</w:t>
      </w:r>
    </w:p>
    <w:p w14:paraId="61C15CE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1,000</w:t>
      </w:r>
    </w:p>
    <w:p w14:paraId="66594E7F" w14:textId="77777777" w:rsidR="00FC2FCC"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21731DD" w14:textId="5FAE5937"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1,106,000</w:t>
      </w:r>
    </w:p>
    <w:p w14:paraId="5EE0BA7C"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E5F00A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58,000</w:t>
      </w:r>
    </w:p>
    <w:p w14:paraId="4DA9368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6,433,000</w:t>
      </w:r>
    </w:p>
    <w:p w14:paraId="6F9D9881"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4,852,000</w:t>
      </w:r>
    </w:p>
    <w:p w14:paraId="0BF0874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139,000</w:t>
      </w:r>
    </w:p>
    <w:p w14:paraId="258340C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1,442,000</w:t>
      </w:r>
    </w:p>
    <w:p w14:paraId="375A02A4"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223,000</w:t>
      </w:r>
    </w:p>
    <w:p w14:paraId="1324255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9,586,000</w:t>
      </w:r>
    </w:p>
    <w:p w14:paraId="0F91D02F" w14:textId="77777777" w:rsidR="008A5555" w:rsidRPr="002A25C9" w:rsidRDefault="00A61A36">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CB88929" w14:textId="38B4EA6B"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información (IT)</w:t>
      </w:r>
      <w:r w:rsidR="00191A53" w:rsidRPr="002A25C9">
        <w:rPr>
          <w:rFonts w:ascii="Book Antiqua" w:hAnsi="Book Antiqua" w:cs="Calibri"/>
          <w:bCs/>
          <w:szCs w:val="24"/>
          <w:lang w:val="es-PR"/>
        </w:rPr>
        <w:tab/>
        <w:t>6,491,000</w:t>
      </w:r>
    </w:p>
    <w:p w14:paraId="7E72E9F2" w14:textId="26BB4F70" w:rsidR="00191A53" w:rsidRPr="002A25C9" w:rsidRDefault="00634D7F">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530,000</w:t>
      </w:r>
    </w:p>
    <w:p w14:paraId="1985D317" w14:textId="032DC9B1" w:rsidR="00191A53" w:rsidRPr="002A25C9" w:rsidRDefault="00FA3ED4">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70,000</w:t>
      </w:r>
    </w:p>
    <w:p w14:paraId="3DFFDBA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895,000</w:t>
      </w:r>
    </w:p>
    <w:p w14:paraId="1B9AFF72" w14:textId="32EC433E"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la </w:t>
      </w:r>
      <w:r w:rsidR="002773E6" w:rsidRPr="002A25C9">
        <w:rPr>
          <w:rFonts w:ascii="Book Antiqua" w:hAnsi="Book Antiqua" w:cs="Calibri"/>
          <w:bCs/>
          <w:szCs w:val="24"/>
          <w:lang w:val="es-PR"/>
        </w:rPr>
        <w:t>D</w:t>
      </w:r>
      <w:r w:rsidRPr="002A25C9">
        <w:rPr>
          <w:rFonts w:ascii="Book Antiqua" w:hAnsi="Book Antiqua" w:cs="Calibri"/>
          <w:bCs/>
          <w:szCs w:val="24"/>
          <w:lang w:val="es-PR"/>
        </w:rPr>
        <w:t>ivisión de Integridad</w:t>
      </w:r>
    </w:p>
    <w:p w14:paraId="2446877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Programática (DIP)</w:t>
      </w:r>
      <w:r w:rsidRPr="002A25C9">
        <w:rPr>
          <w:rFonts w:ascii="Book Antiqua" w:hAnsi="Book Antiqua" w:cs="Calibri"/>
          <w:bCs/>
          <w:szCs w:val="24"/>
          <w:lang w:val="es-PR"/>
        </w:rPr>
        <w:tab/>
        <w:t>1,600,000</w:t>
      </w:r>
    </w:p>
    <w:p w14:paraId="40C7ABE9"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2,117,000</w:t>
      </w:r>
    </w:p>
    <w:p w14:paraId="471ACEA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255,000</w:t>
      </w:r>
    </w:p>
    <w:p w14:paraId="6A76C1AB" w14:textId="35A6F674"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r>
      <w:r w:rsidR="002F56A4" w:rsidRPr="002A25C9">
        <w:rPr>
          <w:rFonts w:ascii="Book Antiqua" w:hAnsi="Book Antiqua" w:cs="Calibri"/>
          <w:bCs/>
          <w:szCs w:val="24"/>
          <w:lang w:val="es-PR"/>
        </w:rPr>
        <w:t>140</w:t>
      </w:r>
      <w:r w:rsidRPr="002A25C9">
        <w:rPr>
          <w:rFonts w:ascii="Book Antiqua" w:hAnsi="Book Antiqua" w:cs="Calibri"/>
          <w:bCs/>
          <w:szCs w:val="24"/>
          <w:lang w:val="es-PR"/>
        </w:rPr>
        <w:t>,000</w:t>
      </w:r>
    </w:p>
    <w:p w14:paraId="68F0B7A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834,000</w:t>
      </w:r>
    </w:p>
    <w:p w14:paraId="75C174A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16,000</w:t>
      </w:r>
    </w:p>
    <w:p w14:paraId="19A50A5B"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6B8AF6E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16,000</w:t>
      </w:r>
    </w:p>
    <w:p w14:paraId="4D2E3449" w14:textId="451F8993" w:rsidR="00556DAA" w:rsidRPr="002A25C9" w:rsidRDefault="0036418E">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 de deudas de años anteriores</w:t>
      </w:r>
      <w:r w:rsidR="00556DAA" w:rsidRPr="002A25C9">
        <w:rPr>
          <w:rFonts w:ascii="Book Antiqua" w:hAnsi="Book Antiqua" w:cs="Calibri"/>
          <w:bCs/>
          <w:szCs w:val="24"/>
          <w:lang w:val="es-PR"/>
        </w:rPr>
        <w:tab/>
        <w:t>194,000</w:t>
      </w:r>
    </w:p>
    <w:p w14:paraId="72240C22" w14:textId="77777777" w:rsidR="003A32AB"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0098BBDA" w14:textId="518B901A"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11,673,000</w:t>
      </w:r>
    </w:p>
    <w:p w14:paraId="7E6B39D0" w14:textId="0A35D598" w:rsidR="000D0276" w:rsidRPr="002A25C9" w:rsidRDefault="00E7145A">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Ayuda Temporal para Familias</w:t>
      </w:r>
    </w:p>
    <w:p w14:paraId="7295D36D" w14:textId="0801B85C" w:rsidR="079ABE6F" w:rsidRPr="002A25C9" w:rsidRDefault="00503F6F"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w:t>
      </w:r>
      <w:r w:rsidR="00606174" w:rsidRPr="002A25C9">
        <w:rPr>
          <w:rFonts w:ascii="Book Antiqua" w:hAnsi="Book Antiqua" w:cs="Calibri"/>
          <w:bCs/>
          <w:szCs w:val="24"/>
          <w:lang w:val="es-PR"/>
        </w:rPr>
        <w:t>ecesitadas</w:t>
      </w:r>
      <w:r w:rsidRPr="002A25C9">
        <w:rPr>
          <w:rFonts w:ascii="Book Antiqua" w:hAnsi="Book Antiqua" w:cs="Calibri"/>
          <w:bCs/>
          <w:szCs w:val="24"/>
          <w:lang w:val="es-PR"/>
        </w:rPr>
        <w:t xml:space="preserve"> (TANF)</w:t>
      </w:r>
      <w:r w:rsidR="0073589B" w:rsidRPr="002A25C9">
        <w:rPr>
          <w:rFonts w:ascii="Book Antiqua" w:hAnsi="Book Antiqua" w:cs="Calibri"/>
          <w:bCs/>
          <w:szCs w:val="24"/>
          <w:lang w:val="es-PR"/>
        </w:rPr>
        <w:tab/>
        <w:t>11,673,000</w:t>
      </w:r>
    </w:p>
    <w:p w14:paraId="16A86861" w14:textId="77777777" w:rsidR="00180C20"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Desarrollo Socioeconómico </w:t>
      </w:r>
    </w:p>
    <w:p w14:paraId="78DCF35B" w14:textId="1220233F" w:rsidR="001275CE" w:rsidRPr="002A25C9" w:rsidRDefault="00180C20"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 la Familia</w:t>
      </w:r>
      <w:r w:rsidR="00444EA6" w:rsidRPr="002A25C9">
        <w:rPr>
          <w:rFonts w:ascii="Book Antiqua" w:hAnsi="Book Antiqua" w:cs="Calibri"/>
          <w:bCs/>
          <w:szCs w:val="24"/>
          <w:lang w:val="es-PR"/>
        </w:rPr>
        <w:tab/>
        <w:t>101,</w:t>
      </w:r>
      <w:r w:rsidR="002F56A4" w:rsidRPr="002A25C9">
        <w:rPr>
          <w:rFonts w:ascii="Book Antiqua" w:hAnsi="Book Antiqua" w:cs="Calibri"/>
          <w:bCs/>
          <w:szCs w:val="24"/>
          <w:lang w:val="es-PR"/>
        </w:rPr>
        <w:t>52</w:t>
      </w:r>
      <w:r w:rsidR="00444EA6" w:rsidRPr="002A25C9">
        <w:rPr>
          <w:rFonts w:ascii="Book Antiqua" w:hAnsi="Book Antiqua" w:cs="Calibri"/>
          <w:bCs/>
          <w:szCs w:val="24"/>
          <w:lang w:val="es-PR"/>
        </w:rPr>
        <w:t>0,000</w:t>
      </w:r>
    </w:p>
    <w:p w14:paraId="4F70E684"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Secretariado del Departamento de la Familia</w:t>
      </w:r>
    </w:p>
    <w:p w14:paraId="3948248E"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17,000,000</w:t>
      </w:r>
    </w:p>
    <w:p w14:paraId="1FAF23D2"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12,950,000</w:t>
      </w:r>
    </w:p>
    <w:p w14:paraId="1CFDE6AA"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1,619,000</w:t>
      </w:r>
    </w:p>
    <w:p w14:paraId="5386C42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605,000</w:t>
      </w:r>
    </w:p>
    <w:p w14:paraId="741FCF13"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1,592,000</w:t>
      </w:r>
    </w:p>
    <w:p w14:paraId="035813FA"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5030BE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212,000</w:t>
      </w:r>
    </w:p>
    <w:p w14:paraId="40EC6B98" w14:textId="417096BB" w:rsidR="00191A53" w:rsidRPr="002A25C9" w:rsidRDefault="000500D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22,000</w:t>
      </w:r>
    </w:p>
    <w:p w14:paraId="48E8756B" w14:textId="2756B374"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18,067,000</w:t>
      </w:r>
    </w:p>
    <w:p w14:paraId="18ED637D"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10,833,000</w:t>
      </w:r>
    </w:p>
    <w:p w14:paraId="660E6F2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AEE</w:t>
      </w:r>
      <w:r w:rsidRPr="002A25C9">
        <w:rPr>
          <w:rFonts w:ascii="Book Antiqua" w:hAnsi="Book Antiqua" w:cs="Calibri"/>
          <w:bCs/>
          <w:szCs w:val="24"/>
          <w:lang w:val="es-PR"/>
        </w:rPr>
        <w:tab/>
        <w:t>3,842,000</w:t>
      </w:r>
    </w:p>
    <w:p w14:paraId="52CBF719"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530,000</w:t>
      </w:r>
    </w:p>
    <w:p w14:paraId="75D36D8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6,455,000</w:t>
      </w:r>
    </w:p>
    <w:p w14:paraId="4B1E6A2D"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8DC23C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6055648E"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2,419,000</w:t>
      </w:r>
    </w:p>
    <w:p w14:paraId="46FF7E91"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161,000</w:t>
      </w:r>
    </w:p>
    <w:p w14:paraId="52A7587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2,258,000</w:t>
      </w:r>
    </w:p>
    <w:p w14:paraId="78FAAF1D"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55,000</w:t>
      </w:r>
    </w:p>
    <w:p w14:paraId="441CE77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450,000</w:t>
      </w:r>
    </w:p>
    <w:p w14:paraId="2FE9998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30,000</w:t>
      </w:r>
    </w:p>
    <w:p w14:paraId="2FB2A2BC"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42,000</w:t>
      </w:r>
    </w:p>
    <w:p w14:paraId="7319DAF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41F2194F"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1,534,000</w:t>
      </w:r>
    </w:p>
    <w:p w14:paraId="7FC1D4F8"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Ayudas a víctimas de desastres naturales y</w:t>
      </w:r>
    </w:p>
    <w:p w14:paraId="42B204FB" w14:textId="06E81629" w:rsidR="00191A53" w:rsidRPr="002A25C9" w:rsidRDefault="00191A53"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otras labores humanitarias y gastos </w:t>
      </w:r>
      <w:r w:rsidR="00E122A4" w:rsidRPr="002A25C9">
        <w:rPr>
          <w:rFonts w:ascii="Book Antiqua" w:hAnsi="Book Antiqua" w:cs="Calibri"/>
          <w:bCs/>
          <w:szCs w:val="24"/>
          <w:lang w:val="es-PR"/>
        </w:rPr>
        <w:t>de</w:t>
      </w:r>
    </w:p>
    <w:p w14:paraId="29DE023E" w14:textId="0BF609FB" w:rsidR="00E122A4" w:rsidRPr="002A25C9" w:rsidRDefault="00E122A4"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funcionamiento</w:t>
      </w:r>
      <w:r w:rsidR="00191A53"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 </w:t>
      </w:r>
      <w:r w:rsidR="00191A53" w:rsidRPr="002A25C9">
        <w:rPr>
          <w:rFonts w:ascii="Book Antiqua" w:hAnsi="Book Antiqua" w:cs="Calibri"/>
          <w:bCs/>
          <w:szCs w:val="24"/>
          <w:lang w:val="es-PR"/>
        </w:rPr>
        <w:t>la Cruz Roja Americana</w:t>
      </w:r>
    </w:p>
    <w:p w14:paraId="0A2DE876" w14:textId="77777777" w:rsidR="00E122A4" w:rsidRPr="002A25C9" w:rsidRDefault="00E122A4" w:rsidP="00E122A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Capítulo </w:t>
      </w:r>
      <w:r w:rsidR="00191A53" w:rsidRPr="002A25C9">
        <w:rPr>
          <w:rFonts w:ascii="Book Antiqua" w:hAnsi="Book Antiqua" w:cs="Calibri"/>
          <w:bCs/>
          <w:szCs w:val="24"/>
          <w:lang w:val="es-PR"/>
        </w:rPr>
        <w:t>de Puerto</w:t>
      </w: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 xml:space="preserve">Rico, según lo dispuesto </w:t>
      </w:r>
    </w:p>
    <w:p w14:paraId="04F1109C" w14:textId="333ABF85" w:rsidR="00191A53" w:rsidRPr="002A25C9" w:rsidRDefault="00191A53" w:rsidP="00E122A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59-2006,</w:t>
      </w:r>
      <w:r w:rsidR="002D0CBF" w:rsidRPr="002A25C9">
        <w:rPr>
          <w:rFonts w:ascii="Book Antiqua" w:hAnsi="Book Antiqua" w:cs="Calibri"/>
          <w:bCs/>
          <w:szCs w:val="24"/>
          <w:lang w:val="es-PR"/>
        </w:rPr>
        <w:t xml:space="preserve"> </w:t>
      </w:r>
      <w:r w:rsidRPr="002A25C9">
        <w:rPr>
          <w:rFonts w:ascii="Book Antiqua" w:hAnsi="Book Antiqua" w:cs="Calibri"/>
          <w:bCs/>
          <w:szCs w:val="24"/>
          <w:lang w:val="es-PR"/>
        </w:rPr>
        <w:t>según enmendada</w:t>
      </w:r>
      <w:r w:rsidRPr="002A25C9">
        <w:rPr>
          <w:rFonts w:ascii="Book Antiqua" w:hAnsi="Book Antiqua" w:cs="Calibri"/>
          <w:bCs/>
          <w:szCs w:val="24"/>
          <w:lang w:val="es-PR"/>
        </w:rPr>
        <w:tab/>
        <w:t>243,000</w:t>
      </w:r>
    </w:p>
    <w:p w14:paraId="4A14362A" w14:textId="513F11C5"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Contribuciones a Ama de Llaves</w:t>
      </w:r>
      <w:r w:rsidR="00BB3B5A" w:rsidRPr="002A25C9">
        <w:rPr>
          <w:rFonts w:ascii="Book Antiqua" w:hAnsi="Book Antiqua" w:cs="Calibri"/>
          <w:bCs/>
          <w:szCs w:val="24"/>
          <w:lang w:val="es-PR"/>
        </w:rPr>
        <w:t>, Inc.</w:t>
      </w:r>
      <w:r w:rsidRPr="002A25C9">
        <w:rPr>
          <w:rFonts w:ascii="Book Antiqua" w:hAnsi="Book Antiqua" w:cs="Calibri"/>
          <w:bCs/>
          <w:szCs w:val="24"/>
          <w:lang w:val="es-PR"/>
        </w:rPr>
        <w:tab/>
        <w:t>1,190,000</w:t>
      </w:r>
    </w:p>
    <w:p w14:paraId="212A9E28" w14:textId="77777777" w:rsidR="005E764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E24780" w:rsidRPr="002A25C9">
        <w:rPr>
          <w:rFonts w:ascii="Book Antiqua" w:hAnsi="Book Antiqua" w:cs="Calibri"/>
          <w:bCs/>
          <w:szCs w:val="24"/>
          <w:lang w:val="es-PR"/>
        </w:rPr>
        <w:t>de funcionamiento</w:t>
      </w:r>
      <w:r w:rsidRPr="002A25C9">
        <w:rPr>
          <w:rFonts w:ascii="Book Antiqua" w:hAnsi="Book Antiqua" w:cs="Calibri"/>
          <w:bCs/>
          <w:szCs w:val="24"/>
          <w:lang w:val="es-PR"/>
        </w:rPr>
        <w:t xml:space="preserve"> del </w:t>
      </w:r>
    </w:p>
    <w:p w14:paraId="3C684CEC" w14:textId="77777777" w:rsidR="005E7643" w:rsidRPr="002A25C9" w:rsidRDefault="00191A53" w:rsidP="003A32AB">
      <w:pPr>
        <w:pStyle w:val="ListParagraph"/>
        <w:tabs>
          <w:tab w:val="right" w:pos="8200"/>
        </w:tabs>
        <w:spacing w:line="480" w:lineRule="auto"/>
        <w:ind w:left="2880"/>
        <w:rPr>
          <w:rFonts w:ascii="Book Antiqua" w:hAnsi="Book Antiqua" w:cs="Calibri"/>
          <w:bCs/>
          <w:szCs w:val="24"/>
          <w:lang w:val="it-IT"/>
        </w:rPr>
      </w:pPr>
      <w:r w:rsidRPr="002A25C9">
        <w:rPr>
          <w:rFonts w:ascii="Book Antiqua" w:hAnsi="Book Antiqua" w:cs="Calibri"/>
          <w:bCs/>
          <w:szCs w:val="24"/>
          <w:lang w:val="it-IT"/>
        </w:rPr>
        <w:t>Centro Geriátrico</w:t>
      </w:r>
      <w:r w:rsidR="005E7643" w:rsidRPr="002A25C9">
        <w:rPr>
          <w:rFonts w:ascii="Book Antiqua" w:hAnsi="Book Antiqua" w:cs="Calibri"/>
          <w:bCs/>
          <w:szCs w:val="24"/>
          <w:lang w:val="it-IT"/>
        </w:rPr>
        <w:t xml:space="preserve"> </w:t>
      </w:r>
      <w:r w:rsidRPr="002A25C9">
        <w:rPr>
          <w:rFonts w:ascii="Book Antiqua" w:hAnsi="Book Antiqua" w:cs="Calibri"/>
          <w:bCs/>
          <w:szCs w:val="24"/>
          <w:lang w:val="it-IT"/>
        </w:rPr>
        <w:t xml:space="preserve">San Rafael Inc., </w:t>
      </w:r>
    </w:p>
    <w:p w14:paraId="1A1273FD" w14:textId="77777777" w:rsidR="00677556" w:rsidRPr="002A25C9" w:rsidRDefault="00191A53"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Arecibo, según lo</w:t>
      </w:r>
      <w:r w:rsidR="00677556" w:rsidRPr="002A25C9">
        <w:rPr>
          <w:rFonts w:ascii="Book Antiqua" w:hAnsi="Book Antiqua" w:cs="Calibri"/>
          <w:bCs/>
          <w:szCs w:val="24"/>
          <w:lang w:val="es-PR"/>
        </w:rPr>
        <w:t xml:space="preserve"> </w:t>
      </w:r>
      <w:r w:rsidRPr="002A25C9">
        <w:rPr>
          <w:rFonts w:ascii="Book Antiqua" w:hAnsi="Book Antiqua" w:cs="Calibri"/>
          <w:bCs/>
          <w:szCs w:val="24"/>
          <w:lang w:val="es-PR"/>
        </w:rPr>
        <w:t>dispuesto en</w:t>
      </w:r>
    </w:p>
    <w:p w14:paraId="1E605EC7" w14:textId="1EA3EE50" w:rsidR="00191A53" w:rsidRPr="002A25C9" w:rsidRDefault="00191A53" w:rsidP="003A32A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RC 1332-2004</w:t>
      </w:r>
      <w:r w:rsidRPr="002A25C9">
        <w:rPr>
          <w:rFonts w:ascii="Book Antiqua" w:hAnsi="Book Antiqua" w:cs="Calibri"/>
          <w:bCs/>
          <w:szCs w:val="24"/>
          <w:lang w:val="es-PR"/>
        </w:rPr>
        <w:tab/>
        <w:t>59,000</w:t>
      </w:r>
    </w:p>
    <w:p w14:paraId="1FAE6861" w14:textId="495E74B6" w:rsidR="00705A5F" w:rsidRPr="002A25C9" w:rsidRDefault="00922738">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Consejo </w:t>
      </w:r>
      <w:r w:rsidR="00031C82" w:rsidRPr="002A25C9">
        <w:rPr>
          <w:rFonts w:ascii="Book Antiqua" w:hAnsi="Book Antiqua" w:cs="Calibri"/>
          <w:bCs/>
          <w:szCs w:val="24"/>
          <w:lang w:val="es-PR"/>
        </w:rPr>
        <w:t>Especial para atender la</w:t>
      </w:r>
    </w:p>
    <w:p w14:paraId="39A4128A" w14:textId="1B522C19" w:rsidR="079ABE6F" w:rsidRPr="002A25C9" w:rsidRDefault="007145BC"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031C82" w:rsidRPr="002A25C9">
        <w:rPr>
          <w:rFonts w:ascii="Book Antiqua" w:hAnsi="Book Antiqua" w:cs="Calibri"/>
          <w:bCs/>
          <w:szCs w:val="24"/>
          <w:lang w:val="es-PR"/>
        </w:rPr>
        <w:t>esigualdad</w:t>
      </w:r>
      <w:r w:rsidRPr="002A25C9">
        <w:rPr>
          <w:rFonts w:ascii="Book Antiqua" w:hAnsi="Book Antiqua" w:cs="Calibri"/>
          <w:bCs/>
          <w:szCs w:val="24"/>
          <w:lang w:val="es-PR"/>
        </w:rPr>
        <w:t xml:space="preserve"> social en Puerto Rico</w:t>
      </w:r>
      <w:r w:rsidR="0073589B" w:rsidRPr="002A25C9">
        <w:rPr>
          <w:rFonts w:ascii="Book Antiqua" w:hAnsi="Book Antiqua" w:cs="Calibri"/>
          <w:bCs/>
          <w:szCs w:val="24"/>
          <w:lang w:val="es-PR"/>
        </w:rPr>
        <w:tab/>
        <w:t>12,000</w:t>
      </w:r>
    </w:p>
    <w:p w14:paraId="78FF60B6" w14:textId="77777777" w:rsidR="00F804A4" w:rsidRPr="002A25C9" w:rsidRDefault="00523EFA">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Gastos relacionados</w:t>
      </w:r>
      <w:r w:rsidR="00141AB0" w:rsidRPr="002A25C9">
        <w:rPr>
          <w:rFonts w:ascii="Book Antiqua" w:hAnsi="Book Antiqua" w:cs="Calibri"/>
          <w:bCs/>
          <w:szCs w:val="24"/>
          <w:lang w:val="es-PR"/>
        </w:rPr>
        <w:t xml:space="preserve"> Comisión </w:t>
      </w:r>
    </w:p>
    <w:p w14:paraId="69AF64DF" w14:textId="3AE93073" w:rsidR="004972F4" w:rsidRPr="002A25C9" w:rsidRDefault="00141AB0"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73589B" w:rsidRPr="002A25C9">
        <w:rPr>
          <w:rFonts w:ascii="Book Antiqua" w:hAnsi="Book Antiqua" w:cs="Calibri"/>
          <w:bCs/>
          <w:szCs w:val="24"/>
          <w:lang w:val="es-PR"/>
        </w:rPr>
        <w:t>la Prevención</w:t>
      </w:r>
      <w:r w:rsidR="00E5267C"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del Suicidio, </w:t>
      </w:r>
    </w:p>
    <w:p w14:paraId="14F636FA" w14:textId="660C165A" w:rsidR="079ABE6F" w:rsidRPr="002A25C9" w:rsidRDefault="0073589B" w:rsidP="004972F4">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Ley 227-1999</w:t>
      </w:r>
      <w:r w:rsidR="00EE6AF7" w:rsidRPr="002A25C9">
        <w:rPr>
          <w:rFonts w:ascii="Book Antiqua" w:hAnsi="Book Antiqua" w:cs="Calibri"/>
          <w:bCs/>
          <w:lang w:val="es-PR"/>
        </w:rPr>
        <w:t>, según enmendada</w:t>
      </w:r>
      <w:r w:rsidRPr="002A25C9">
        <w:rPr>
          <w:rFonts w:ascii="Book Antiqua" w:hAnsi="Book Antiqua" w:cs="Calibri"/>
          <w:bCs/>
          <w:lang w:val="es-PR"/>
        </w:rPr>
        <w:tab/>
      </w:r>
      <w:r w:rsidR="00EE7603" w:rsidRPr="002A25C9">
        <w:rPr>
          <w:rFonts w:ascii="Book Antiqua" w:hAnsi="Book Antiqua" w:cs="Calibri"/>
          <w:bCs/>
          <w:szCs w:val="24"/>
          <w:lang w:val="es-PR"/>
        </w:rPr>
        <w:tab/>
      </w:r>
      <w:r w:rsidR="00893770" w:rsidRPr="002A25C9">
        <w:rPr>
          <w:rFonts w:ascii="Book Antiqua" w:hAnsi="Book Antiqua" w:cs="Calibri"/>
          <w:bCs/>
          <w:szCs w:val="24"/>
          <w:lang w:val="es-PR"/>
        </w:rPr>
        <w:t xml:space="preserve">     </w:t>
      </w:r>
      <w:r w:rsidRPr="002A25C9">
        <w:rPr>
          <w:rFonts w:ascii="Book Antiqua" w:hAnsi="Book Antiqua" w:cs="Calibri"/>
          <w:bCs/>
          <w:lang w:val="es-PR"/>
        </w:rPr>
        <w:t>30,000</w:t>
      </w:r>
    </w:p>
    <w:p w14:paraId="44A7DCAD"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Secretariado del Departamento de la Familia</w:t>
      </w:r>
      <w:r w:rsidRPr="002A25C9">
        <w:rPr>
          <w:rFonts w:ascii="Book Antiqua" w:hAnsi="Book Antiqua" w:cs="Calibri"/>
          <w:bCs/>
          <w:szCs w:val="24"/>
          <w:lang w:val="es-PR"/>
        </w:rPr>
        <w:tab/>
        <w:t>50,440,000</w:t>
      </w:r>
    </w:p>
    <w:p w14:paraId="76C9BA1A"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para el Sustento de Menores</w:t>
      </w:r>
    </w:p>
    <w:p w14:paraId="33F56ECF"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7,239,000</w:t>
      </w:r>
    </w:p>
    <w:p w14:paraId="69A8BC4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5,686,000</w:t>
      </w:r>
    </w:p>
    <w:p w14:paraId="094D1CFC"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398,000</w:t>
      </w:r>
    </w:p>
    <w:p w14:paraId="6E5DB3C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328,000</w:t>
      </w:r>
    </w:p>
    <w:p w14:paraId="1BC7D1E3"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696,000</w:t>
      </w:r>
    </w:p>
    <w:p w14:paraId="5BCBA218"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E16482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131,000</w:t>
      </w:r>
    </w:p>
    <w:p w14:paraId="27DA4341" w14:textId="442F3258"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2,916,000</w:t>
      </w:r>
    </w:p>
    <w:p w14:paraId="7B52D499"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204,000</w:t>
      </w:r>
    </w:p>
    <w:p w14:paraId="33B2F66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74,000</w:t>
      </w:r>
    </w:p>
    <w:p w14:paraId="73A4B5B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68,000</w:t>
      </w:r>
    </w:p>
    <w:p w14:paraId="622C6A66" w14:textId="77777777" w:rsidR="00FC2FCC"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0DD4DC9" w14:textId="2764B3B6" w:rsidR="00191A53" w:rsidRPr="002A25C9" w:rsidRDefault="00FC2FC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48,000</w:t>
      </w:r>
    </w:p>
    <w:p w14:paraId="14FDD2FE"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68940BE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14,000</w:t>
      </w:r>
    </w:p>
    <w:p w14:paraId="129873A8"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2,273,000</w:t>
      </w:r>
    </w:p>
    <w:p w14:paraId="7D99C15B"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33,000</w:t>
      </w:r>
    </w:p>
    <w:p w14:paraId="0E9BAB49"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1,162,000</w:t>
      </w:r>
    </w:p>
    <w:p w14:paraId="0506C04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132,000</w:t>
      </w:r>
    </w:p>
    <w:p w14:paraId="6F0C06F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946,000</w:t>
      </w:r>
    </w:p>
    <w:p w14:paraId="3B740607"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7,000</w:t>
      </w:r>
    </w:p>
    <w:p w14:paraId="6D17FB5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256,000</w:t>
      </w:r>
    </w:p>
    <w:p w14:paraId="6ED818A9" w14:textId="77777777" w:rsidR="008A5555" w:rsidRPr="002A25C9" w:rsidRDefault="00A61A36">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C12B078" w14:textId="5B2D2B04"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141,000</w:t>
      </w:r>
    </w:p>
    <w:p w14:paraId="0408C057" w14:textId="4683BE6A" w:rsidR="00191A53" w:rsidRPr="002A25C9" w:rsidRDefault="00634D7F">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27,000</w:t>
      </w:r>
    </w:p>
    <w:p w14:paraId="5EC78DCA"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88,000</w:t>
      </w:r>
    </w:p>
    <w:p w14:paraId="2897637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34,000</w:t>
      </w:r>
    </w:p>
    <w:p w14:paraId="52CF80FB"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44,000</w:t>
      </w:r>
    </w:p>
    <w:p w14:paraId="2FC07B21"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11,000</w:t>
      </w:r>
    </w:p>
    <w:p w14:paraId="06407596"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2,578,000</w:t>
      </w:r>
    </w:p>
    <w:p w14:paraId="71EBB1BD"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la plataforma PRACSES</w:t>
      </w:r>
      <w:r w:rsidRPr="002A25C9">
        <w:rPr>
          <w:rFonts w:ascii="Book Antiqua" w:hAnsi="Book Antiqua" w:cs="Calibri"/>
          <w:bCs/>
          <w:szCs w:val="24"/>
          <w:lang w:val="es-PR"/>
        </w:rPr>
        <w:tab/>
        <w:t>2,578,000</w:t>
      </w:r>
    </w:p>
    <w:p w14:paraId="7A0E8CFA"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2,500,000</w:t>
      </w:r>
    </w:p>
    <w:p w14:paraId="1B4353A0"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7,650,000</w:t>
      </w:r>
    </w:p>
    <w:p w14:paraId="0C3346F2" w14:textId="77777777" w:rsidR="008D214C" w:rsidRPr="002A25C9" w:rsidRDefault="002A09DF" w:rsidP="00E65CCE">
      <w:pPr>
        <w:pStyle w:val="ListParagraph"/>
        <w:numPr>
          <w:ilvl w:val="4"/>
          <w:numId w:val="96"/>
        </w:numPr>
        <w:tabs>
          <w:tab w:val="right" w:pos="8200"/>
        </w:tabs>
        <w:spacing w:line="480" w:lineRule="auto"/>
        <w:rPr>
          <w:rFonts w:ascii="Book Antiqua" w:hAnsi="Book Antiqua"/>
          <w:bCs/>
          <w:lang w:val="es-PR"/>
        </w:rPr>
      </w:pPr>
      <w:r w:rsidRPr="002A25C9">
        <w:rPr>
          <w:rFonts w:ascii="Book Antiqua" w:hAnsi="Book Antiqua" w:cs="Calibri"/>
          <w:bCs/>
          <w:szCs w:val="24"/>
          <w:lang w:val="es-PR"/>
        </w:rPr>
        <w:t>Para la plataforma PRACSES</w:t>
      </w:r>
      <w:r w:rsidR="00C55725" w:rsidRPr="002A25C9">
        <w:rPr>
          <w:rFonts w:ascii="Book Antiqua" w:hAnsi="Book Antiqua" w:cs="Calibri"/>
          <w:bCs/>
          <w:szCs w:val="24"/>
          <w:lang w:val="es-PR"/>
        </w:rPr>
        <w:t xml:space="preserve">, </w:t>
      </w:r>
    </w:p>
    <w:p w14:paraId="797C6CC8" w14:textId="77777777" w:rsidR="000424FC" w:rsidRPr="002A25C9" w:rsidRDefault="003029FA" w:rsidP="00267D56">
      <w:pPr>
        <w:spacing w:line="480" w:lineRule="auto"/>
        <w:ind w:left="2160" w:firstLine="720"/>
        <w:rPr>
          <w:rFonts w:ascii="Book Antiqua" w:hAnsi="Book Antiqua" w:cs="Calibri"/>
          <w:bCs/>
          <w:szCs w:val="24"/>
          <w:lang w:val="es-PR"/>
        </w:rPr>
      </w:pPr>
      <w:r w:rsidRPr="002A25C9">
        <w:rPr>
          <w:rFonts w:ascii="Book Antiqua" w:hAnsi="Book Antiqua" w:cs="Calibri"/>
          <w:bCs/>
          <w:szCs w:val="24"/>
          <w:lang w:val="es-PR"/>
        </w:rPr>
        <w:t>r</w:t>
      </w:r>
      <w:r w:rsidR="00C55725" w:rsidRPr="002A25C9">
        <w:rPr>
          <w:rFonts w:ascii="Book Antiqua" w:hAnsi="Book Antiqua" w:cs="Calibri"/>
          <w:bCs/>
          <w:szCs w:val="24"/>
          <w:lang w:val="es-PR"/>
        </w:rPr>
        <w:t>elacionado</w:t>
      </w:r>
      <w:r w:rsidR="00D3010D" w:rsidRPr="002A25C9">
        <w:rPr>
          <w:rFonts w:ascii="Book Antiqua" w:hAnsi="Book Antiqua" w:cs="Calibri"/>
          <w:bCs/>
          <w:szCs w:val="24"/>
          <w:lang w:val="es-PR"/>
        </w:rPr>
        <w:t xml:space="preserve"> </w:t>
      </w:r>
      <w:r w:rsidR="00C55725" w:rsidRPr="002A25C9">
        <w:rPr>
          <w:rFonts w:ascii="Book Antiqua" w:hAnsi="Book Antiqua" w:cs="Calibri"/>
          <w:bCs/>
          <w:szCs w:val="24"/>
          <w:lang w:val="es-PR"/>
        </w:rPr>
        <w:t xml:space="preserve">al Proyecto de Modernización </w:t>
      </w:r>
    </w:p>
    <w:p w14:paraId="7FD3FE1A" w14:textId="14B4128F" w:rsidR="00D92167" w:rsidRPr="002A25C9" w:rsidRDefault="003029FA" w:rsidP="00267D56">
      <w:pPr>
        <w:spacing w:line="480" w:lineRule="auto"/>
        <w:ind w:left="2160" w:firstLine="720"/>
        <w:rPr>
          <w:rFonts w:ascii="Book Antiqua" w:hAnsi="Book Antiqua" w:cs="Calibri"/>
          <w:bCs/>
          <w:szCs w:val="24"/>
          <w:lang w:val="es-PR"/>
        </w:rPr>
      </w:pPr>
      <w:r w:rsidRPr="002A25C9">
        <w:rPr>
          <w:rFonts w:ascii="Book Antiqua" w:hAnsi="Book Antiqua" w:cs="Calibri"/>
          <w:bCs/>
          <w:szCs w:val="24"/>
          <w:lang w:val="es-PR"/>
        </w:rPr>
        <w:lastRenderedPageBreak/>
        <w:t>de Pensiones</w:t>
      </w:r>
      <w:r w:rsidRPr="002A25C9">
        <w:rPr>
          <w:rFonts w:ascii="Book Antiqua" w:hAnsi="Book Antiqua" w:cs="Calibri"/>
          <w:bCs/>
          <w:szCs w:val="24"/>
          <w:lang w:val="es-PR"/>
        </w:rPr>
        <w:tab/>
        <w:t xml:space="preserve">      </w:t>
      </w:r>
      <w:r w:rsidR="000424FC" w:rsidRPr="002A25C9">
        <w:rPr>
          <w:rFonts w:ascii="Book Antiqua" w:hAnsi="Book Antiqua" w:cs="Calibri"/>
          <w:bCs/>
          <w:szCs w:val="24"/>
          <w:lang w:val="es-PR"/>
        </w:rPr>
        <w:tab/>
      </w:r>
      <w:r w:rsidR="000424FC" w:rsidRPr="002A25C9">
        <w:rPr>
          <w:rFonts w:ascii="Book Antiqua" w:hAnsi="Book Antiqua" w:cs="Calibri"/>
          <w:bCs/>
          <w:szCs w:val="24"/>
          <w:lang w:val="es-PR"/>
        </w:rPr>
        <w:tab/>
      </w:r>
      <w:r w:rsidR="000424FC" w:rsidRPr="002A25C9">
        <w:rPr>
          <w:rFonts w:ascii="Book Antiqua" w:hAnsi="Book Antiqua" w:cs="Calibri"/>
          <w:bCs/>
          <w:szCs w:val="24"/>
          <w:lang w:val="es-PR"/>
        </w:rPr>
        <w:tab/>
      </w:r>
      <w:r w:rsidR="000424FC" w:rsidRPr="002A25C9">
        <w:rPr>
          <w:rFonts w:ascii="Book Antiqua" w:hAnsi="Book Antiqua" w:cs="Calibri"/>
          <w:bCs/>
          <w:szCs w:val="24"/>
          <w:lang w:val="es-PR"/>
        </w:rPr>
        <w:tab/>
      </w:r>
      <w:r w:rsidRPr="002A25C9">
        <w:rPr>
          <w:rFonts w:ascii="Book Antiqua" w:hAnsi="Book Antiqua"/>
          <w:bCs/>
          <w:lang w:val="es-PR"/>
        </w:rPr>
        <w:t>7,650,000</w:t>
      </w:r>
      <w:r w:rsidR="00444EA6" w:rsidRPr="002A25C9">
        <w:rPr>
          <w:rFonts w:ascii="Book Antiqua" w:hAnsi="Book Antiqua" w:cs="Calibri"/>
          <w:bCs/>
          <w:szCs w:val="24"/>
          <w:lang w:val="es-PR"/>
        </w:rPr>
        <w:t xml:space="preserve">          </w:t>
      </w:r>
    </w:p>
    <w:p w14:paraId="73AC5994" w14:textId="604273C5" w:rsidR="001275CE" w:rsidRPr="002A25C9" w:rsidRDefault="00D92167"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Total Administración para el Sustento de Menores</w:t>
      </w:r>
      <w:r w:rsidR="00444EA6" w:rsidRPr="002A25C9">
        <w:rPr>
          <w:rFonts w:ascii="Book Antiqua" w:hAnsi="Book Antiqua" w:cs="Calibri"/>
          <w:bCs/>
          <w:szCs w:val="24"/>
          <w:lang w:val="es-PR"/>
        </w:rPr>
        <w:tab/>
        <w:t>25,7</w:t>
      </w:r>
      <w:r w:rsidR="002F56A4" w:rsidRPr="002A25C9">
        <w:rPr>
          <w:rFonts w:ascii="Book Antiqua" w:hAnsi="Book Antiqua" w:cs="Calibri"/>
          <w:bCs/>
          <w:szCs w:val="24"/>
          <w:lang w:val="es-PR"/>
        </w:rPr>
        <w:t>1</w:t>
      </w:r>
      <w:r w:rsidR="00444EA6" w:rsidRPr="002A25C9">
        <w:rPr>
          <w:rFonts w:ascii="Book Antiqua" w:hAnsi="Book Antiqua" w:cs="Calibri"/>
          <w:bCs/>
          <w:szCs w:val="24"/>
          <w:lang w:val="es-PR"/>
        </w:rPr>
        <w:t>2,000</w:t>
      </w:r>
    </w:p>
    <w:p w14:paraId="35F5763B" w14:textId="77777777" w:rsidR="00444EA6" w:rsidRPr="002A25C9" w:rsidRDefault="00444EA6">
      <w:pPr>
        <w:pStyle w:val="ListParagraph"/>
        <w:numPr>
          <w:ilvl w:val="1"/>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para el Cuidado y Desarrollo Integral de la Niñez</w:t>
      </w:r>
    </w:p>
    <w:p w14:paraId="24C59738"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2,500,000</w:t>
      </w:r>
    </w:p>
    <w:p w14:paraId="4B46F46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1,422,000</w:t>
      </w:r>
    </w:p>
    <w:p w14:paraId="7C1A913E"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714,000</w:t>
      </w:r>
    </w:p>
    <w:p w14:paraId="2242ED76"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131,000</w:t>
      </w:r>
    </w:p>
    <w:p w14:paraId="7C9C9DF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233,000</w:t>
      </w:r>
    </w:p>
    <w:p w14:paraId="1F64B4E5" w14:textId="61AB4590"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3,274,000</w:t>
      </w:r>
    </w:p>
    <w:p w14:paraId="757C7673"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330,000</w:t>
      </w:r>
    </w:p>
    <w:p w14:paraId="42D921FF"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220,000</w:t>
      </w:r>
    </w:p>
    <w:p w14:paraId="1EFA1605"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40,000</w:t>
      </w:r>
    </w:p>
    <w:p w14:paraId="12567559" w14:textId="77777777" w:rsidR="00AB6FC1" w:rsidRPr="002A25C9" w:rsidRDefault="004753CE">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B2B843F" w14:textId="141058B2"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35,000</w:t>
      </w:r>
    </w:p>
    <w:p w14:paraId="4F7D5B33" w14:textId="77777777" w:rsidR="000D0276" w:rsidRPr="002A25C9" w:rsidRDefault="00141AB0">
      <w:pPr>
        <w:pStyle w:val="ListParagraph"/>
        <w:numPr>
          <w:ilvl w:val="4"/>
          <w:numId w:val="9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720862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35,000</w:t>
      </w:r>
    </w:p>
    <w:p w14:paraId="55C82D3C"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690,000</w:t>
      </w:r>
    </w:p>
    <w:p w14:paraId="7B7C3C2C"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10,000</w:t>
      </w:r>
    </w:p>
    <w:p w14:paraId="681D5AF8" w14:textId="77777777" w:rsidR="00191A53" w:rsidRPr="002A25C9" w:rsidRDefault="00191A53">
      <w:pPr>
        <w:pStyle w:val="ListParagraph"/>
        <w:numPr>
          <w:ilvl w:val="4"/>
          <w:numId w:val="96"/>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680,000</w:t>
      </w:r>
    </w:p>
    <w:p w14:paraId="4937C704"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7BDAC60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30,000</w:t>
      </w:r>
    </w:p>
    <w:p w14:paraId="625AEF9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20,000</w:t>
      </w:r>
    </w:p>
    <w:p w14:paraId="55A5AFD2"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Donativos, subsidios y otras distribuciones</w:t>
      </w:r>
      <w:r w:rsidRPr="002A25C9">
        <w:rPr>
          <w:rFonts w:ascii="Book Antiqua" w:hAnsi="Book Antiqua" w:cs="Calibri"/>
          <w:bCs/>
          <w:szCs w:val="24"/>
          <w:lang w:val="es-PR"/>
        </w:rPr>
        <w:tab/>
        <w:t>4,990,000</w:t>
      </w:r>
    </w:p>
    <w:p w14:paraId="5056E7D3"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864,000</w:t>
      </w:r>
    </w:p>
    <w:p w14:paraId="31087001" w14:textId="77777777"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378,000</w:t>
      </w:r>
    </w:p>
    <w:p w14:paraId="46A21A5E" w14:textId="31688115" w:rsidR="00384149" w:rsidRPr="002A25C9" w:rsidRDefault="00FB0760">
      <w:pPr>
        <w:pStyle w:val="ListParagraph"/>
        <w:numPr>
          <w:ilvl w:val="4"/>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Consejo</w:t>
      </w:r>
      <w:r w:rsidR="00741B4B" w:rsidRPr="002A25C9">
        <w:rPr>
          <w:rFonts w:ascii="Book Antiqua" w:hAnsi="Book Antiqua" w:cs="Calibri"/>
          <w:bCs/>
          <w:szCs w:val="24"/>
          <w:lang w:val="es-PR"/>
        </w:rPr>
        <w:t xml:space="preserve"> asesor de</w:t>
      </w:r>
      <w:r w:rsidR="00A065AC" w:rsidRPr="002A25C9">
        <w:rPr>
          <w:rFonts w:ascii="Book Antiqua" w:hAnsi="Book Antiqua" w:cs="Calibri"/>
          <w:bCs/>
          <w:szCs w:val="24"/>
          <w:lang w:val="es-PR"/>
        </w:rPr>
        <w:t xml:space="preserve"> la </w:t>
      </w:r>
      <w:r w:rsidR="00503262" w:rsidRPr="002A25C9">
        <w:rPr>
          <w:rFonts w:ascii="Book Antiqua" w:hAnsi="Book Antiqua" w:cs="Calibri"/>
          <w:bCs/>
          <w:szCs w:val="24"/>
          <w:lang w:val="es-PR"/>
        </w:rPr>
        <w:t>Gobernador</w:t>
      </w:r>
      <w:r w:rsidR="00A065AC" w:rsidRPr="002A25C9">
        <w:rPr>
          <w:rFonts w:ascii="Book Antiqua" w:hAnsi="Book Antiqua" w:cs="Calibri"/>
          <w:bCs/>
          <w:szCs w:val="24"/>
          <w:lang w:val="es-PR"/>
        </w:rPr>
        <w:t>a</w:t>
      </w:r>
    </w:p>
    <w:p w14:paraId="73E2B878" w14:textId="7C270A87" w:rsidR="00FB0760" w:rsidRPr="002A25C9" w:rsidRDefault="00A065AC" w:rsidP="00FB0760">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w:t>
      </w:r>
      <w:r w:rsidR="00FB0760" w:rsidRPr="002A25C9">
        <w:rPr>
          <w:rFonts w:ascii="Book Antiqua" w:hAnsi="Book Antiqua" w:cs="Calibri"/>
          <w:bCs/>
          <w:szCs w:val="24"/>
          <w:lang w:val="es-PR"/>
        </w:rPr>
        <w:t>ara la Edad Temprana</w:t>
      </w:r>
      <w:r w:rsidR="00FB0760" w:rsidRPr="002A25C9">
        <w:rPr>
          <w:rFonts w:ascii="Book Antiqua" w:hAnsi="Book Antiqua" w:cs="Calibri"/>
          <w:bCs/>
          <w:szCs w:val="24"/>
          <w:lang w:val="es-PR"/>
        </w:rPr>
        <w:tab/>
        <w:t>150,000</w:t>
      </w:r>
    </w:p>
    <w:p w14:paraId="3A65F990" w14:textId="043EF3C1" w:rsidR="00FB0760" w:rsidRPr="002A25C9" w:rsidRDefault="0066002C">
      <w:pPr>
        <w:pStyle w:val="ListParagraph"/>
        <w:numPr>
          <w:ilvl w:val="4"/>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asignaciones englobadas </w:t>
      </w:r>
      <w:r w:rsidRPr="002A25C9">
        <w:rPr>
          <w:rFonts w:ascii="Book Antiqua" w:hAnsi="Book Antiqua" w:cs="Calibri"/>
          <w:bCs/>
          <w:szCs w:val="24"/>
          <w:lang w:val="es-PR"/>
        </w:rPr>
        <w:tab/>
      </w:r>
      <w:r w:rsidR="00623B8F" w:rsidRPr="002A25C9">
        <w:rPr>
          <w:rFonts w:ascii="Book Antiqua" w:hAnsi="Book Antiqua" w:cs="Calibri"/>
          <w:bCs/>
          <w:szCs w:val="24"/>
          <w:lang w:val="es-PR"/>
        </w:rPr>
        <w:t>228,000</w:t>
      </w:r>
    </w:p>
    <w:p w14:paraId="2BBDB4D9" w14:textId="56CD72FB" w:rsidR="00556DAA" w:rsidRPr="002A25C9" w:rsidRDefault="00556DAA">
      <w:pPr>
        <w:pStyle w:val="ListParagraph"/>
        <w:numPr>
          <w:ilvl w:val="3"/>
          <w:numId w:val="96"/>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AD039E"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AD039E" w:rsidRPr="002A25C9">
        <w:rPr>
          <w:rFonts w:ascii="Book Antiqua" w:hAnsi="Book Antiqua" w:cs="Calibri"/>
          <w:bCs/>
          <w:szCs w:val="24"/>
          <w:lang w:val="es-PR"/>
        </w:rPr>
        <w:t>años anteriores</w:t>
      </w:r>
      <w:r w:rsidRPr="002A25C9">
        <w:rPr>
          <w:rFonts w:ascii="Book Antiqua" w:hAnsi="Book Antiqua" w:cs="Calibri"/>
          <w:bCs/>
          <w:szCs w:val="24"/>
          <w:lang w:val="es-PR"/>
        </w:rPr>
        <w:tab/>
        <w:t>120,000</w:t>
      </w:r>
    </w:p>
    <w:p w14:paraId="2D7A947C" w14:textId="77777777" w:rsidR="00180C20"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para el Cuidado y Desarrollo </w:t>
      </w:r>
    </w:p>
    <w:p w14:paraId="27CFC48C" w14:textId="116EB392" w:rsidR="001275CE" w:rsidRPr="002A25C9" w:rsidRDefault="00180C20"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Integral de la Niñez</w:t>
      </w:r>
      <w:r w:rsidR="00444EA6" w:rsidRPr="002A25C9">
        <w:rPr>
          <w:rFonts w:ascii="Book Antiqua" w:hAnsi="Book Antiqua" w:cs="Calibri"/>
          <w:bCs/>
          <w:szCs w:val="24"/>
          <w:lang w:val="es-PR"/>
        </w:rPr>
        <w:tab/>
        <w:t>13,201,000</w:t>
      </w:r>
    </w:p>
    <w:p w14:paraId="76A12A0E" w14:textId="1D29FFB5" w:rsidR="00566180" w:rsidRPr="002A25C9" w:rsidRDefault="00566180" w:rsidP="00566180">
      <w:pPr>
        <w:spacing w:line="480" w:lineRule="auto"/>
        <w:rPr>
          <w:rFonts w:ascii="Book Antiqua" w:hAnsi="Book Antiqua" w:cs="Calibri"/>
          <w:bCs/>
          <w:szCs w:val="24"/>
          <w:lang w:val="es-PR"/>
        </w:rPr>
      </w:pPr>
      <w:r w:rsidRPr="002A25C9">
        <w:rPr>
          <w:rFonts w:ascii="Book Antiqua" w:hAnsi="Book Antiqua" w:cs="Calibri"/>
          <w:bCs/>
          <w:szCs w:val="24"/>
          <w:lang w:val="es-PR"/>
        </w:rPr>
        <w:t>Subtotal de Familias y Niños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2F56A4"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2A25C9">
        <w:rPr>
          <w:rFonts w:ascii="Book Antiqua" w:hAnsi="Book Antiqua" w:cs="Calibri"/>
          <w:bCs/>
          <w:szCs w:val="24"/>
          <w:u w:val="single"/>
          <w:lang w:val="es-PR"/>
        </w:rPr>
        <w:t>415,</w:t>
      </w:r>
      <w:r w:rsidR="002F56A4" w:rsidRPr="002A25C9">
        <w:rPr>
          <w:rFonts w:ascii="Book Antiqua" w:hAnsi="Book Antiqua" w:cs="Calibri"/>
          <w:bCs/>
          <w:szCs w:val="24"/>
          <w:u w:val="single"/>
          <w:lang w:val="es-PR"/>
        </w:rPr>
        <w:t>16</w:t>
      </w:r>
      <w:r w:rsidRPr="002A25C9">
        <w:rPr>
          <w:rFonts w:ascii="Book Antiqua" w:hAnsi="Book Antiqua" w:cs="Calibri"/>
          <w:bCs/>
          <w:szCs w:val="24"/>
          <w:u w:val="single"/>
          <w:lang w:val="es-PR"/>
        </w:rPr>
        <w:t>0,000</w:t>
      </w:r>
    </w:p>
    <w:p w14:paraId="347FCDB9" w14:textId="028FEBD1" w:rsidR="00276479" w:rsidRPr="002A25C9" w:rsidRDefault="00276479">
      <w:pPr>
        <w:pStyle w:val="Heading1"/>
        <w:numPr>
          <w:ilvl w:val="0"/>
          <w:numId w:val="97"/>
        </w:numPr>
        <w:tabs>
          <w:tab w:val="left" w:pos="1260"/>
        </w:tabs>
        <w:ind w:left="990" w:hanging="630"/>
        <w:rPr>
          <w:b w:val="0"/>
          <w:bCs/>
          <w:szCs w:val="24"/>
        </w:rPr>
      </w:pPr>
      <w:r w:rsidRPr="002A25C9">
        <w:rPr>
          <w:b w:val="0"/>
          <w:bCs/>
          <w:szCs w:val="24"/>
        </w:rPr>
        <w:t xml:space="preserve">Asignaciones bajo </w:t>
      </w:r>
      <w:r w:rsidR="00C615B0" w:rsidRPr="002A25C9">
        <w:rPr>
          <w:b w:val="0"/>
          <w:bCs/>
          <w:szCs w:val="24"/>
        </w:rPr>
        <w:t xml:space="preserve">la  </w:t>
      </w:r>
      <w:r w:rsidRPr="002A25C9">
        <w:rPr>
          <w:b w:val="0"/>
          <w:bCs/>
          <w:szCs w:val="24"/>
        </w:rPr>
        <w:t>Custodia</w:t>
      </w:r>
      <w:r w:rsidRPr="002A25C9">
        <w:rPr>
          <w:b w:val="0"/>
          <w:bCs/>
          <w:szCs w:val="24"/>
        </w:rPr>
        <w:tab/>
      </w:r>
    </w:p>
    <w:p w14:paraId="0724EB1E" w14:textId="3C1ABA80" w:rsidR="00DB00C9" w:rsidRPr="002A25C9" w:rsidRDefault="00DB00C9" w:rsidP="00CC1727">
      <w:pPr>
        <w:pStyle w:val="ListParagraph"/>
        <w:numPr>
          <w:ilvl w:val="1"/>
          <w:numId w:val="100"/>
        </w:numPr>
        <w:spacing w:line="480" w:lineRule="auto"/>
        <w:rPr>
          <w:rFonts w:ascii="Book Antiqua" w:hAnsi="Book Antiqua"/>
          <w:bCs/>
          <w:szCs w:val="24"/>
          <w:lang w:val="es-PR"/>
        </w:rPr>
      </w:pPr>
      <w:r w:rsidRPr="002A25C9">
        <w:rPr>
          <w:rFonts w:ascii="Book Antiqua" w:hAnsi="Book Antiqua" w:cs="Calibri"/>
          <w:bCs/>
          <w:szCs w:val="24"/>
          <w:lang w:val="es-PR"/>
        </w:rPr>
        <w:t>Asignaciones bajo la Custodia de Hacienda</w:t>
      </w:r>
    </w:p>
    <w:p w14:paraId="7220BDD3"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127,000</w:t>
      </w:r>
    </w:p>
    <w:p w14:paraId="6D1F3711"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Beneficios de Jubilación</w:t>
      </w:r>
    </w:p>
    <w:p w14:paraId="61908B46" w14:textId="22C0EE36"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Anticipada para </w:t>
      </w:r>
      <w:r w:rsidR="00C55725" w:rsidRPr="002A25C9">
        <w:rPr>
          <w:rFonts w:ascii="Book Antiqua" w:hAnsi="Book Antiqua" w:cs="Calibri"/>
          <w:bCs/>
          <w:szCs w:val="24"/>
          <w:lang w:val="es-PR"/>
        </w:rPr>
        <w:t>exempleados</w:t>
      </w:r>
    </w:p>
    <w:p w14:paraId="013BDF44" w14:textId="2E651746"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Corporación de Puerto Rico</w:t>
      </w:r>
    </w:p>
    <w:p w14:paraId="70F0D737" w14:textId="02F36764" w:rsidR="005626E6" w:rsidRPr="002A25C9" w:rsidRDefault="00180C2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para la Difusión Pública</w:t>
      </w:r>
      <w:r w:rsidR="005626E6" w:rsidRPr="002A25C9">
        <w:rPr>
          <w:rFonts w:ascii="Book Antiqua" w:hAnsi="Book Antiqua" w:cs="Calibri"/>
          <w:bCs/>
          <w:szCs w:val="24"/>
          <w:lang w:val="es-PR"/>
        </w:rPr>
        <w:tab/>
        <w:t>127,000</w:t>
      </w:r>
    </w:p>
    <w:p w14:paraId="627D5CEE" w14:textId="02989F3A"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26,688,000</w:t>
      </w:r>
    </w:p>
    <w:p w14:paraId="57A0CC97" w14:textId="77777777" w:rsidR="00C928DF" w:rsidRPr="002A25C9" w:rsidRDefault="00C928DF" w:rsidP="00784FF7">
      <w:pPr>
        <w:pStyle w:val="ListParagraph"/>
        <w:numPr>
          <w:ilvl w:val="4"/>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“PayGo” para beneficiarios </w:t>
      </w:r>
    </w:p>
    <w:p w14:paraId="7ABDF9B1" w14:textId="77777777" w:rsidR="00C928DF" w:rsidRPr="002A25C9" w:rsidRDefault="00C928DF" w:rsidP="00312F49">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entidades disueltas del Gobierno</w:t>
      </w:r>
    </w:p>
    <w:p w14:paraId="5E736CE2" w14:textId="6341D21B" w:rsidR="00C928DF" w:rsidRPr="002A25C9" w:rsidRDefault="00C928DF" w:rsidP="00F60287">
      <w:pPr>
        <w:pStyle w:val="ListParagraph"/>
        <w:tabs>
          <w:tab w:val="right" w:pos="90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Puerto Rico                                               </w:t>
      </w:r>
      <w:r w:rsidR="00CB147A" w:rsidRPr="002A25C9">
        <w:rPr>
          <w:rFonts w:ascii="Book Antiqua" w:hAnsi="Book Antiqua" w:cs="Calibri"/>
          <w:bCs/>
          <w:szCs w:val="24"/>
          <w:lang w:val="es-PR"/>
        </w:rPr>
        <w:t xml:space="preserve">  </w:t>
      </w:r>
      <w:r w:rsidR="00F441AC" w:rsidRPr="002A25C9">
        <w:rPr>
          <w:rFonts w:ascii="Book Antiqua" w:hAnsi="Book Antiqua" w:cs="Calibri"/>
          <w:bCs/>
          <w:szCs w:val="24"/>
          <w:lang w:val="es-PR"/>
        </w:rPr>
        <w:t>26,688,000</w:t>
      </w:r>
    </w:p>
    <w:p w14:paraId="7E62F6BE"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1,779,000</w:t>
      </w:r>
    </w:p>
    <w:p w14:paraId="35A0C086" w14:textId="70F5ADAC"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w:t>
      </w:r>
      <w:r w:rsidR="00D65F1A" w:rsidRPr="002A25C9">
        <w:rPr>
          <w:rFonts w:ascii="Book Antiqua" w:hAnsi="Book Antiqua" w:cs="Calibri"/>
          <w:bCs/>
          <w:szCs w:val="24"/>
          <w:lang w:val="es-PR"/>
        </w:rPr>
        <w:t xml:space="preserve"> pago de </w:t>
      </w:r>
      <w:r w:rsidRPr="002A25C9">
        <w:rPr>
          <w:rFonts w:ascii="Book Antiqua" w:hAnsi="Book Antiqua" w:cs="Calibri"/>
          <w:bCs/>
          <w:szCs w:val="24"/>
          <w:lang w:val="es-PR"/>
        </w:rPr>
        <w:t>seguro</w:t>
      </w:r>
    </w:p>
    <w:p w14:paraId="7306A4ED" w14:textId="63E7BBFC"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 inundación para</w:t>
      </w:r>
    </w:p>
    <w:p w14:paraId="51AA1886" w14:textId="77777777" w:rsidR="00203AB0" w:rsidRPr="002A25C9" w:rsidRDefault="00180C20" w:rsidP="00203AB0">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destinatarios de</w:t>
      </w:r>
      <w:r w:rsidR="00203AB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asistencia</w:t>
      </w:r>
    </w:p>
    <w:p w14:paraId="3FF1D24C" w14:textId="49D7E323" w:rsidR="005626E6" w:rsidRPr="002A25C9" w:rsidRDefault="000B5C9C" w:rsidP="00203AB0">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federal para desastres</w:t>
      </w:r>
      <w:r w:rsidR="005626E6"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1,779,000</w:t>
      </w:r>
    </w:p>
    <w:p w14:paraId="3B1D723F"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130,590,000</w:t>
      </w:r>
    </w:p>
    <w:p w14:paraId="73B49D0C" w14:textId="636CBC4D" w:rsidR="005626E6" w:rsidRPr="002A25C9" w:rsidRDefault="000D4C29"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S</w:t>
      </w:r>
      <w:r w:rsidR="005626E6" w:rsidRPr="002A25C9">
        <w:rPr>
          <w:rFonts w:ascii="Book Antiqua" w:hAnsi="Book Antiqua" w:cs="Calibri"/>
          <w:bCs/>
          <w:szCs w:val="24"/>
          <w:lang w:val="es-PR"/>
        </w:rPr>
        <w:t>ervicios profesionales</w:t>
      </w:r>
      <w:r w:rsidRPr="002A25C9">
        <w:rPr>
          <w:rFonts w:ascii="Book Antiqua" w:hAnsi="Book Antiqua" w:cs="Calibri"/>
          <w:bCs/>
          <w:szCs w:val="24"/>
          <w:lang w:val="es-PR"/>
        </w:rPr>
        <w:t xml:space="preserve"> para el</w:t>
      </w:r>
    </w:p>
    <w:p w14:paraId="71FF0F76" w14:textId="01F836C9" w:rsidR="005626E6" w:rsidRPr="002A25C9" w:rsidRDefault="00180C20" w:rsidP="000D4C2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agente calculador y fiduciarios</w:t>
      </w:r>
      <w:r w:rsidR="000D4C29" w:rsidRPr="002A25C9">
        <w:rPr>
          <w:rFonts w:ascii="Book Antiqua" w:hAnsi="Book Antiqua" w:cs="Calibri"/>
          <w:bCs/>
          <w:szCs w:val="24"/>
          <w:lang w:val="es-PR"/>
        </w:rPr>
        <w:tab/>
      </w:r>
      <w:r w:rsidR="000D4C29" w:rsidRPr="002A25C9">
        <w:rPr>
          <w:rFonts w:ascii="Book Antiqua" w:hAnsi="Book Antiqua" w:cs="Calibri"/>
          <w:bCs/>
          <w:szCs w:val="24"/>
          <w:lang w:val="es-PR"/>
        </w:rPr>
        <w:tab/>
      </w:r>
      <w:r w:rsidR="00903172"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590,000</w:t>
      </w:r>
    </w:p>
    <w:p w14:paraId="28CE2C05" w14:textId="417DD447" w:rsidR="00903172" w:rsidRPr="002A25C9" w:rsidRDefault="00903172"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Gastos de I</w:t>
      </w:r>
      <w:r w:rsidR="005626E6" w:rsidRPr="002A25C9">
        <w:rPr>
          <w:rFonts w:ascii="Book Antiqua" w:hAnsi="Book Antiqua" w:cs="Calibri"/>
          <w:bCs/>
          <w:szCs w:val="24"/>
          <w:lang w:val="es-PR"/>
        </w:rPr>
        <w:t xml:space="preserve">mplementación del </w:t>
      </w:r>
    </w:p>
    <w:p w14:paraId="5FD5CC1C" w14:textId="2C73A85C" w:rsidR="00A34772" w:rsidRPr="002A25C9" w:rsidRDefault="005626E6" w:rsidP="00903172">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Plan</w:t>
      </w:r>
      <w:r w:rsidR="00A34772" w:rsidRPr="002A25C9">
        <w:rPr>
          <w:rFonts w:ascii="Book Antiqua" w:hAnsi="Book Antiqua" w:cs="Calibri"/>
          <w:bCs/>
          <w:szCs w:val="24"/>
          <w:lang w:val="es-PR"/>
        </w:rPr>
        <w:t xml:space="preserve"> y de Cumplimiento Legal y </w:t>
      </w:r>
    </w:p>
    <w:p w14:paraId="014BB7E6" w14:textId="4887C8CF" w:rsidR="005626E6" w:rsidRPr="002A25C9" w:rsidRDefault="00A34772" w:rsidP="00903172">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Regulatorio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130,000,000</w:t>
      </w:r>
    </w:p>
    <w:p w14:paraId="50DA9086"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286,000</w:t>
      </w:r>
    </w:p>
    <w:p w14:paraId="6BE757B2"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IVU</w:t>
      </w:r>
      <w:r w:rsidRPr="002A25C9">
        <w:rPr>
          <w:rFonts w:ascii="Book Antiqua" w:hAnsi="Book Antiqua" w:cs="Calibri"/>
          <w:bCs/>
          <w:szCs w:val="24"/>
          <w:lang w:val="es-PR"/>
        </w:rPr>
        <w:tab/>
        <w:t>286,000</w:t>
      </w:r>
    </w:p>
    <w:p w14:paraId="251C2600"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1,268,000</w:t>
      </w:r>
    </w:p>
    <w:p w14:paraId="43EA9BDA"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operación y mantenimiento</w:t>
      </w:r>
    </w:p>
    <w:p w14:paraId="1A69C979" w14:textId="61AAD726"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catastro de Puerto Rico,</w:t>
      </w:r>
    </w:p>
    <w:p w14:paraId="6762E12D" w14:textId="4487C6D5"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mantenido por el Centro</w:t>
      </w:r>
    </w:p>
    <w:p w14:paraId="57655A5B" w14:textId="2805534C"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Municipal de Recaudación de</w:t>
      </w:r>
    </w:p>
    <w:p w14:paraId="66483B2F" w14:textId="29AC27A9" w:rsidR="005626E6" w:rsidRPr="002A25C9" w:rsidRDefault="00180C2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Ingresos, según lo dispuesto en</w:t>
      </w:r>
    </w:p>
    <w:p w14:paraId="7C136A04" w14:textId="2174493A"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la Ley 184-2014</w:t>
      </w:r>
      <w:r w:rsidRPr="002A25C9">
        <w:rPr>
          <w:rFonts w:ascii="Book Antiqua" w:hAnsi="Book Antiqua" w:cs="Calibri"/>
          <w:bCs/>
          <w:szCs w:val="24"/>
          <w:lang w:val="es-PR"/>
        </w:rPr>
        <w:tab/>
        <w:t>1,160,000</w:t>
      </w:r>
    </w:p>
    <w:p w14:paraId="0FD70388"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la pensión</w:t>
      </w:r>
    </w:p>
    <w:p w14:paraId="46AF376C" w14:textId="38FA7F32"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vitalicia a Wilfredo Benítez, según</w:t>
      </w:r>
    </w:p>
    <w:p w14:paraId="4AEDFADB" w14:textId="7E3F08BD"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dispuesto en la RC 726-1995</w:t>
      </w:r>
      <w:r w:rsidRPr="002A25C9">
        <w:rPr>
          <w:rFonts w:ascii="Book Antiqua" w:hAnsi="Book Antiqua" w:cs="Calibri"/>
          <w:bCs/>
          <w:szCs w:val="24"/>
          <w:lang w:val="es-PR"/>
        </w:rPr>
        <w:tab/>
        <w:t>8,000</w:t>
      </w:r>
    </w:p>
    <w:p w14:paraId="26BD8E7C" w14:textId="2AB6CC6A"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Para </w:t>
      </w:r>
      <w:r w:rsidR="00E72EC9" w:rsidRPr="002A25C9">
        <w:rPr>
          <w:rFonts w:ascii="Book Antiqua" w:hAnsi="Book Antiqua" w:cs="Calibri"/>
          <w:bCs/>
          <w:szCs w:val="24"/>
          <w:lang w:val="es-PR"/>
        </w:rPr>
        <w:t xml:space="preserve">cubrir </w:t>
      </w:r>
      <w:r w:rsidRPr="002A25C9">
        <w:rPr>
          <w:rFonts w:ascii="Book Antiqua" w:hAnsi="Book Antiqua" w:cs="Calibri"/>
          <w:bCs/>
          <w:szCs w:val="24"/>
          <w:lang w:val="es-PR"/>
        </w:rPr>
        <w:t>sentencias</w:t>
      </w:r>
    </w:p>
    <w:p w14:paraId="510FE63D" w14:textId="2B9A2040"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 el Estado</w:t>
      </w:r>
      <w:r w:rsidR="005626E6" w:rsidRPr="002A25C9">
        <w:rPr>
          <w:rFonts w:ascii="Book Antiqua" w:hAnsi="Book Antiqua" w:cs="Calibri"/>
          <w:bCs/>
          <w:szCs w:val="24"/>
          <w:lang w:val="es-PR"/>
        </w:rPr>
        <w:tab/>
        <w:t>100,000</w:t>
      </w:r>
    </w:p>
    <w:p w14:paraId="6A009F07" w14:textId="77777777" w:rsidR="005626E6"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1,177,429,000</w:t>
      </w:r>
    </w:p>
    <w:p w14:paraId="34E1CCD3"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Acceso a la Justicia</w:t>
      </w:r>
      <w:r w:rsidRPr="002A25C9">
        <w:rPr>
          <w:rFonts w:ascii="Book Antiqua" w:hAnsi="Book Antiqua" w:cs="Calibri"/>
          <w:bCs/>
          <w:szCs w:val="24"/>
          <w:lang w:val="es-PR"/>
        </w:rPr>
        <w:tab/>
        <w:t>232,000</w:t>
      </w:r>
    </w:p>
    <w:p w14:paraId="557B891A" w14:textId="5A2A2F1A" w:rsidR="005626E6" w:rsidRPr="002A25C9" w:rsidRDefault="0061260D"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Contribuciones</w:t>
      </w:r>
      <w:r w:rsidR="005626E6" w:rsidRPr="002A25C9">
        <w:rPr>
          <w:rFonts w:ascii="Book Antiqua" w:hAnsi="Book Antiqua" w:cs="Calibri"/>
          <w:bCs/>
          <w:szCs w:val="24"/>
          <w:lang w:val="es-PR"/>
        </w:rPr>
        <w:t xml:space="preserve"> al Fideicomiso</w:t>
      </w:r>
    </w:p>
    <w:p w14:paraId="7F478B19" w14:textId="513A6D89"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Conservación relacionadas</w:t>
      </w:r>
    </w:p>
    <w:p w14:paraId="76B04A6B" w14:textId="5E62B558"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al “rum cover-over”</w:t>
      </w:r>
      <w:r w:rsidR="005626E6" w:rsidRPr="002A25C9">
        <w:rPr>
          <w:rFonts w:ascii="Book Antiqua" w:hAnsi="Book Antiqua" w:cs="Calibri"/>
          <w:bCs/>
          <w:szCs w:val="24"/>
          <w:lang w:val="es-PR"/>
        </w:rPr>
        <w:tab/>
        <w:t>15,881,000</w:t>
      </w:r>
    </w:p>
    <w:p w14:paraId="6423F350" w14:textId="05D3AD22" w:rsidR="005626E6" w:rsidRPr="002A25C9" w:rsidRDefault="0061260D"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Contribuciones</w:t>
      </w:r>
      <w:r w:rsidR="005626E6" w:rsidRPr="002A25C9">
        <w:rPr>
          <w:rFonts w:ascii="Book Antiqua" w:hAnsi="Book Antiqua" w:cs="Calibri"/>
          <w:bCs/>
          <w:szCs w:val="24"/>
          <w:lang w:val="es-PR"/>
        </w:rPr>
        <w:t xml:space="preserve"> al Fideicomiso de</w:t>
      </w:r>
    </w:p>
    <w:p w14:paraId="523A3B6C" w14:textId="274D7348"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Ciencia</w:t>
      </w:r>
      <w:r w:rsidR="00381B12" w:rsidRPr="002A25C9">
        <w:rPr>
          <w:rFonts w:ascii="Book Antiqua" w:hAnsi="Book Antiqua" w:cs="Calibri"/>
          <w:bCs/>
          <w:szCs w:val="24"/>
          <w:lang w:val="es-PR"/>
        </w:rPr>
        <w:t>s</w:t>
      </w:r>
      <w:r w:rsidR="005626E6" w:rsidRPr="002A25C9">
        <w:rPr>
          <w:rFonts w:ascii="Book Antiqua" w:hAnsi="Book Antiqua" w:cs="Calibri"/>
          <w:bCs/>
          <w:szCs w:val="24"/>
          <w:lang w:val="es-PR"/>
        </w:rPr>
        <w:t>, Tecnología e</w:t>
      </w:r>
    </w:p>
    <w:p w14:paraId="1F0685A3" w14:textId="006C15BB"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381B12" w:rsidRPr="002A25C9">
        <w:rPr>
          <w:rFonts w:ascii="Book Antiqua" w:hAnsi="Book Antiqua" w:cs="Calibri"/>
          <w:bCs/>
          <w:szCs w:val="24"/>
          <w:lang w:val="es-PR"/>
        </w:rPr>
        <w:t>Investigaciones relacionadas</w:t>
      </w:r>
    </w:p>
    <w:p w14:paraId="58418B2A" w14:textId="74107CC4"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al “rum cover-over”</w:t>
      </w:r>
      <w:r w:rsidR="005626E6" w:rsidRPr="002A25C9">
        <w:rPr>
          <w:rFonts w:ascii="Book Antiqua" w:hAnsi="Book Antiqua" w:cs="Calibri"/>
          <w:bCs/>
          <w:szCs w:val="24"/>
          <w:lang w:val="es-PR"/>
        </w:rPr>
        <w:tab/>
        <w:t>5,000,000</w:t>
      </w:r>
    </w:p>
    <w:p w14:paraId="6584B900"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del programa de</w:t>
      </w:r>
    </w:p>
    <w:p w14:paraId="2FBA20AC" w14:textId="3D3BB3CB"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"Photojournalism Workshop"</w:t>
      </w:r>
    </w:p>
    <w:p w14:paraId="48078EA8" w14:textId="77777777" w:rsidR="00E428F9" w:rsidRPr="002A25C9" w:rsidRDefault="00D50FD0" w:rsidP="00926B30">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del Ateneo Puertorriqueño, </w:t>
      </w:r>
    </w:p>
    <w:p w14:paraId="76BE60A8" w14:textId="2C779777" w:rsidR="005626E6" w:rsidRPr="002A25C9" w:rsidRDefault="00E428F9" w:rsidP="00E428F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276-1999</w:t>
      </w:r>
      <w:r w:rsidRPr="002A25C9">
        <w:rPr>
          <w:rFonts w:ascii="Book Antiqua" w:hAnsi="Book Antiqua" w:cs="Calibri"/>
          <w:bCs/>
          <w:szCs w:val="24"/>
          <w:lang w:val="es-PR"/>
        </w:rPr>
        <w:t>,</w:t>
      </w:r>
      <w:r w:rsidRPr="002A25C9">
        <w:rPr>
          <w:rFonts w:ascii="Book Antiqua" w:hAnsi="Book Antiqua" w:cs="Calibri"/>
          <w:bCs/>
          <w:szCs w:val="24"/>
          <w:lang w:val="es-PR"/>
        </w:rPr>
        <w:tab/>
      </w:r>
      <w:r w:rsidR="00296BA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según enmendada </w:t>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5626E6" w:rsidRPr="002A25C9">
        <w:rPr>
          <w:rFonts w:ascii="Book Antiqua" w:hAnsi="Book Antiqua" w:cs="Calibri"/>
          <w:bCs/>
          <w:szCs w:val="24"/>
          <w:lang w:val="es-PR"/>
        </w:rPr>
        <w:t>325,000</w:t>
      </w:r>
    </w:p>
    <w:p w14:paraId="008F0E10"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aportación al Fideicomiso de</w:t>
      </w:r>
    </w:p>
    <w:p w14:paraId="0B1B270D" w14:textId="77608C55"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Reserva de Pensiones</w:t>
      </w:r>
      <w:r w:rsidR="005626E6" w:rsidRPr="002A25C9">
        <w:rPr>
          <w:rFonts w:ascii="Book Antiqua" w:hAnsi="Book Antiqua" w:cs="Calibri"/>
          <w:bCs/>
          <w:szCs w:val="24"/>
          <w:lang w:val="es-PR"/>
        </w:rPr>
        <w:tab/>
        <w:t>1,131,678,000</w:t>
      </w:r>
    </w:p>
    <w:p w14:paraId="7F2A8D17" w14:textId="77777777" w:rsidR="001F0CCF"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w:t>
      </w:r>
      <w:r w:rsidR="00E3602D" w:rsidRPr="002A25C9">
        <w:rPr>
          <w:rFonts w:ascii="Book Antiqua" w:hAnsi="Book Antiqua" w:cs="Calibri"/>
          <w:bCs/>
          <w:szCs w:val="24"/>
          <w:lang w:val="es-PR"/>
        </w:rPr>
        <w:t>uso exclusivo del</w:t>
      </w:r>
      <w:r w:rsidRPr="002A25C9">
        <w:rPr>
          <w:rFonts w:ascii="Book Antiqua" w:hAnsi="Book Antiqua" w:cs="Calibri"/>
          <w:bCs/>
          <w:szCs w:val="24"/>
          <w:lang w:val="es-PR"/>
        </w:rPr>
        <w:t xml:space="preserve"> pago de gastos y </w:t>
      </w:r>
    </w:p>
    <w:p w14:paraId="741795F5" w14:textId="7A0261D0" w:rsidR="001F0CCF" w:rsidRPr="002A25C9" w:rsidRDefault="005626E6" w:rsidP="004F06E7">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honorarios</w:t>
      </w:r>
      <w:r w:rsidR="00E3602D" w:rsidRPr="002A25C9">
        <w:rPr>
          <w:rFonts w:ascii="Book Antiqua" w:hAnsi="Book Antiqua" w:cs="Calibri"/>
          <w:bCs/>
          <w:szCs w:val="24"/>
          <w:lang w:val="es-PR"/>
        </w:rPr>
        <w:t xml:space="preserve"> </w:t>
      </w:r>
      <w:r w:rsidR="00E3602D" w:rsidRPr="002A25C9">
        <w:rPr>
          <w:rFonts w:ascii="Book Antiqua" w:hAnsi="Book Antiqua"/>
          <w:bCs/>
          <w:lang w:val="es-PR"/>
        </w:rPr>
        <w:t xml:space="preserve">a los </w:t>
      </w:r>
      <w:r w:rsidRPr="002A25C9">
        <w:rPr>
          <w:rFonts w:ascii="Book Antiqua" w:hAnsi="Book Antiqua"/>
          <w:bCs/>
          <w:lang w:val="es-PR"/>
        </w:rPr>
        <w:t xml:space="preserve">de abogados de </w:t>
      </w:r>
    </w:p>
    <w:p w14:paraId="5393BDE4" w14:textId="769CC728" w:rsidR="005626E6" w:rsidRPr="002A25C9" w:rsidRDefault="005626E6" w:rsidP="00F60287">
      <w:pPr>
        <w:pStyle w:val="ListParagraph"/>
        <w:tabs>
          <w:tab w:val="left" w:pos="720"/>
        </w:tabs>
        <w:spacing w:line="480" w:lineRule="auto"/>
        <w:ind w:left="2880"/>
        <w:rPr>
          <w:rFonts w:ascii="Book Antiqua" w:hAnsi="Book Antiqua"/>
          <w:bCs/>
          <w:lang w:val="es-PR"/>
        </w:rPr>
      </w:pPr>
      <w:r w:rsidRPr="002A25C9">
        <w:rPr>
          <w:rFonts w:ascii="Book Antiqua" w:hAnsi="Book Antiqua"/>
          <w:bCs/>
          <w:lang w:val="es-PR"/>
        </w:rPr>
        <w:t>oficio nombrados</w:t>
      </w:r>
      <w:r w:rsidR="001F0CCF" w:rsidRPr="002A25C9">
        <w:rPr>
          <w:rFonts w:ascii="Book Antiqua" w:hAnsi="Book Antiqua"/>
          <w:bCs/>
          <w:lang w:val="es-PR"/>
        </w:rPr>
        <w:t xml:space="preserve"> </w:t>
      </w:r>
      <w:r w:rsidRPr="002A25C9">
        <w:rPr>
          <w:rFonts w:ascii="Book Antiqua" w:hAnsi="Book Antiqua"/>
          <w:bCs/>
          <w:lang w:val="es-PR"/>
        </w:rPr>
        <w:t>por el Tribunal</w:t>
      </w:r>
      <w:r w:rsidRPr="002A25C9">
        <w:rPr>
          <w:rFonts w:ascii="Book Antiqua" w:hAnsi="Book Antiqua"/>
          <w:bCs/>
          <w:lang w:val="es-PR"/>
        </w:rPr>
        <w:tab/>
      </w:r>
      <w:r w:rsidR="001F0CCF" w:rsidRPr="002A25C9">
        <w:rPr>
          <w:rFonts w:ascii="Book Antiqua" w:hAnsi="Book Antiqua"/>
          <w:bCs/>
          <w:lang w:val="es-PR"/>
        </w:rPr>
        <w:t xml:space="preserve">             </w:t>
      </w:r>
      <w:r w:rsidRPr="002A25C9">
        <w:rPr>
          <w:rFonts w:ascii="Book Antiqua" w:hAnsi="Book Antiqua"/>
          <w:bCs/>
          <w:lang w:val="es-PR"/>
        </w:rPr>
        <w:t>2,500,000</w:t>
      </w:r>
    </w:p>
    <w:p w14:paraId="65E8A3C6"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los pagos del</w:t>
      </w:r>
    </w:p>
    <w:p w14:paraId="28DFDBDE" w14:textId="2685E1CE"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“State Global Bond”</w:t>
      </w:r>
      <w:r w:rsidR="005626E6" w:rsidRPr="002A25C9">
        <w:rPr>
          <w:rFonts w:ascii="Book Antiqua" w:hAnsi="Book Antiqua" w:cs="Calibri"/>
          <w:bCs/>
          <w:szCs w:val="24"/>
          <w:lang w:val="es-PR"/>
        </w:rPr>
        <w:tab/>
        <w:t>313,000</w:t>
      </w:r>
    </w:p>
    <w:p w14:paraId="2F028D92"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Fundación Kinesis</w:t>
      </w:r>
      <w:r w:rsidRPr="002A25C9">
        <w:rPr>
          <w:rFonts w:ascii="Book Antiqua" w:hAnsi="Book Antiqua" w:cs="Calibri"/>
          <w:bCs/>
          <w:szCs w:val="24"/>
          <w:lang w:val="es-PR"/>
        </w:rPr>
        <w:tab/>
        <w:t>162,000</w:t>
      </w:r>
    </w:p>
    <w:p w14:paraId="0FFDDD2E" w14:textId="558BD501"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835027" w:rsidRPr="002A25C9">
        <w:rPr>
          <w:rFonts w:ascii="Book Antiqua" w:hAnsi="Book Antiqua" w:cs="Calibri"/>
          <w:bCs/>
          <w:szCs w:val="24"/>
          <w:lang w:val="es-PR"/>
        </w:rPr>
        <w:t xml:space="preserve">sufragar gastos de </w:t>
      </w:r>
    </w:p>
    <w:p w14:paraId="0E6C409C" w14:textId="460CB929" w:rsidR="00835027" w:rsidRPr="002A25C9" w:rsidRDefault="00835027" w:rsidP="0083502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funcionamiento de los</w:t>
      </w:r>
    </w:p>
    <w:p w14:paraId="191AD799" w14:textId="6A325AB7"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Centros Sor Isolina Ferré, Inc.</w:t>
      </w:r>
      <w:r w:rsidR="005626E6" w:rsidRPr="002A25C9">
        <w:rPr>
          <w:rFonts w:ascii="Book Antiqua" w:hAnsi="Book Antiqua" w:cs="Calibri"/>
          <w:bCs/>
          <w:szCs w:val="24"/>
          <w:lang w:val="es-PR"/>
        </w:rPr>
        <w:tab/>
        <w:t>1,119,000</w:t>
      </w:r>
    </w:p>
    <w:p w14:paraId="2D3B7B9D" w14:textId="77777777" w:rsidR="00835027"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los gastos </w:t>
      </w:r>
      <w:r w:rsidR="00835027" w:rsidRPr="002A25C9">
        <w:rPr>
          <w:rFonts w:ascii="Book Antiqua" w:hAnsi="Book Antiqua" w:cs="Calibri"/>
          <w:bCs/>
          <w:szCs w:val="24"/>
          <w:lang w:val="es-PR"/>
        </w:rPr>
        <w:t>operacionales</w:t>
      </w:r>
    </w:p>
    <w:p w14:paraId="177336FF" w14:textId="77777777" w:rsidR="00835027" w:rsidRPr="002A25C9" w:rsidRDefault="005626E6" w:rsidP="0083502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Ballet</w:t>
      </w:r>
      <w:r w:rsidR="00835027" w:rsidRPr="002A25C9">
        <w:rPr>
          <w:rFonts w:ascii="Book Antiqua" w:hAnsi="Book Antiqua" w:cs="Calibri"/>
          <w:bCs/>
          <w:szCs w:val="24"/>
          <w:lang w:val="es-PR"/>
        </w:rPr>
        <w:t xml:space="preserve"> </w:t>
      </w:r>
      <w:r w:rsidRPr="002A25C9">
        <w:rPr>
          <w:rFonts w:ascii="Book Antiqua" w:hAnsi="Book Antiqua" w:cs="Calibri"/>
          <w:bCs/>
          <w:szCs w:val="24"/>
          <w:lang w:val="es-PR"/>
        </w:rPr>
        <w:t>Concierto, de acuerdo</w:t>
      </w:r>
    </w:p>
    <w:p w14:paraId="08090796" w14:textId="12F7D01E" w:rsidR="005626E6" w:rsidRPr="002A25C9" w:rsidRDefault="005626E6" w:rsidP="0083502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 la</w:t>
      </w:r>
      <w:r w:rsidR="00D50FD0" w:rsidRPr="002A25C9">
        <w:rPr>
          <w:rFonts w:ascii="Book Antiqua" w:hAnsi="Book Antiqua" w:cs="Calibri"/>
          <w:bCs/>
          <w:szCs w:val="24"/>
          <w:lang w:val="es-PR"/>
        </w:rPr>
        <w:tab/>
      </w:r>
      <w:r w:rsidRPr="002A25C9">
        <w:rPr>
          <w:rFonts w:ascii="Book Antiqua" w:hAnsi="Book Antiqua" w:cs="Calibri"/>
          <w:bCs/>
          <w:szCs w:val="24"/>
          <w:lang w:val="es-PR"/>
        </w:rPr>
        <w:t>RC 107-2005</w:t>
      </w:r>
      <w:r w:rsidRPr="002A25C9">
        <w:rPr>
          <w:rFonts w:ascii="Book Antiqua" w:hAnsi="Book Antiqua" w:cs="Calibri"/>
          <w:bCs/>
          <w:szCs w:val="24"/>
          <w:lang w:val="es-PR"/>
        </w:rPr>
        <w:tab/>
      </w:r>
      <w:r w:rsidR="00835027" w:rsidRPr="002A25C9">
        <w:rPr>
          <w:rFonts w:ascii="Book Antiqua" w:hAnsi="Book Antiqua" w:cs="Calibri"/>
          <w:bCs/>
          <w:szCs w:val="24"/>
          <w:lang w:val="es-PR"/>
        </w:rPr>
        <w:tab/>
      </w:r>
      <w:r w:rsidR="00835027" w:rsidRPr="002A25C9">
        <w:rPr>
          <w:rFonts w:ascii="Book Antiqua" w:hAnsi="Book Antiqua" w:cs="Calibri"/>
          <w:bCs/>
          <w:szCs w:val="24"/>
          <w:lang w:val="es-PR"/>
        </w:rPr>
        <w:tab/>
      </w:r>
      <w:r w:rsidR="00835027" w:rsidRPr="002A25C9">
        <w:rPr>
          <w:rFonts w:ascii="Book Antiqua" w:hAnsi="Book Antiqua" w:cs="Calibri"/>
          <w:bCs/>
          <w:szCs w:val="24"/>
          <w:lang w:val="es-PR"/>
        </w:rPr>
        <w:tab/>
      </w:r>
      <w:r w:rsidR="00F14A00" w:rsidRPr="002A25C9">
        <w:rPr>
          <w:rFonts w:ascii="Book Antiqua" w:hAnsi="Book Antiqua" w:cs="Calibri"/>
          <w:bCs/>
          <w:szCs w:val="24"/>
          <w:lang w:val="es-PR"/>
        </w:rPr>
        <w:t xml:space="preserve">   </w:t>
      </w:r>
      <w:r w:rsidRPr="002A25C9">
        <w:rPr>
          <w:rFonts w:ascii="Book Antiqua" w:hAnsi="Book Antiqua" w:cs="Calibri"/>
          <w:bCs/>
          <w:szCs w:val="24"/>
          <w:lang w:val="es-PR"/>
        </w:rPr>
        <w:t>102,000</w:t>
      </w:r>
    </w:p>
    <w:p w14:paraId="5D74C7A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Transferencias a Boys and</w:t>
      </w:r>
    </w:p>
    <w:p w14:paraId="641C3A6A" w14:textId="3784B874"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Girls Club</w:t>
      </w:r>
      <w:r w:rsidR="005626E6" w:rsidRPr="002A25C9">
        <w:rPr>
          <w:rFonts w:ascii="Book Antiqua" w:hAnsi="Book Antiqua" w:cs="Calibri"/>
          <w:bCs/>
          <w:szCs w:val="24"/>
          <w:lang w:val="es-PR"/>
        </w:rPr>
        <w:tab/>
        <w:t>2,543,000</w:t>
      </w:r>
    </w:p>
    <w:p w14:paraId="29F9F22A"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Transferencias a Servicios Legales</w:t>
      </w:r>
    </w:p>
    <w:p w14:paraId="74CC002F" w14:textId="5FED8272"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Puerto Rico, Inc.</w:t>
      </w:r>
      <w:r w:rsidR="005626E6" w:rsidRPr="002A25C9">
        <w:rPr>
          <w:rFonts w:ascii="Book Antiqua" w:hAnsi="Book Antiqua" w:cs="Calibri"/>
          <w:bCs/>
          <w:szCs w:val="24"/>
          <w:lang w:val="es-PR"/>
        </w:rPr>
        <w:tab/>
        <w:t>5,173,000</w:t>
      </w:r>
    </w:p>
    <w:p w14:paraId="512FFD7D"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Transferencias a Pro-Bono, Inc.</w:t>
      </w:r>
      <w:r w:rsidRPr="002A25C9">
        <w:rPr>
          <w:rFonts w:ascii="Book Antiqua" w:hAnsi="Book Antiqua" w:cs="Calibri"/>
          <w:bCs/>
          <w:szCs w:val="24"/>
          <w:lang w:val="es-PR"/>
        </w:rPr>
        <w:tab/>
        <w:t>470,000</w:t>
      </w:r>
    </w:p>
    <w:p w14:paraId="3CF7E2BF" w14:textId="51F1644B" w:rsidR="007A7E1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Transferencias a la </w:t>
      </w:r>
      <w:r w:rsidR="007A7E16" w:rsidRPr="002A25C9">
        <w:rPr>
          <w:rFonts w:ascii="Book Antiqua" w:hAnsi="Book Antiqua" w:cs="Calibri"/>
          <w:bCs/>
          <w:szCs w:val="24"/>
          <w:lang w:val="es-PR"/>
        </w:rPr>
        <w:t xml:space="preserve">Sociedad para la </w:t>
      </w:r>
    </w:p>
    <w:p w14:paraId="1740969D" w14:textId="34A162FE" w:rsidR="005626E6" w:rsidRPr="002A25C9" w:rsidRDefault="007A7E16" w:rsidP="00F6028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Asistencia Legal</w:t>
      </w:r>
      <w:r w:rsidR="005626E6"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93157C" w:rsidRPr="002A25C9">
        <w:rPr>
          <w:rFonts w:ascii="Book Antiqua" w:hAnsi="Book Antiqua" w:cs="Calibri"/>
          <w:bCs/>
          <w:szCs w:val="24"/>
          <w:lang w:val="es-PR"/>
        </w:rPr>
        <w:t>11,367,000</w:t>
      </w:r>
    </w:p>
    <w:p w14:paraId="33AB64DB" w14:textId="77777777" w:rsidR="00041C0B"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Transferencias a </w:t>
      </w:r>
      <w:r w:rsidR="00041C0B" w:rsidRPr="002A25C9">
        <w:rPr>
          <w:rFonts w:ascii="Book Antiqua" w:hAnsi="Book Antiqua" w:cs="Calibri"/>
          <w:bCs/>
          <w:szCs w:val="24"/>
          <w:lang w:val="es-PR"/>
        </w:rPr>
        <w:t>Community</w:t>
      </w:r>
    </w:p>
    <w:p w14:paraId="312898F9" w14:textId="2E5F8AA2" w:rsidR="005626E6" w:rsidRPr="002A25C9" w:rsidRDefault="00041C0B" w:rsidP="00041C0B">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Legal Office, Inc</w:t>
      </w:r>
      <w:r w:rsidR="0077643C" w:rsidRPr="002A25C9">
        <w:rPr>
          <w:rFonts w:ascii="Book Antiqua" w:hAnsi="Book Antiqua" w:cs="Calibri"/>
          <w:bCs/>
          <w:szCs w:val="24"/>
          <w:lang w:val="es-PR"/>
        </w:rPr>
        <w:t>.</w:t>
      </w:r>
      <w:r w:rsidR="0077643C" w:rsidRPr="002A25C9">
        <w:rPr>
          <w:rFonts w:ascii="Book Antiqua" w:hAnsi="Book Antiqua" w:cs="Calibri"/>
          <w:bCs/>
          <w:szCs w:val="24"/>
          <w:lang w:val="es-PR"/>
        </w:rPr>
        <w:tab/>
      </w:r>
      <w:r w:rsidR="0077643C" w:rsidRPr="002A25C9">
        <w:rPr>
          <w:rFonts w:ascii="Book Antiqua" w:hAnsi="Book Antiqua" w:cs="Calibri"/>
          <w:bCs/>
          <w:szCs w:val="24"/>
          <w:lang w:val="es-PR"/>
        </w:rPr>
        <w:tab/>
      </w:r>
      <w:r w:rsidR="0077643C" w:rsidRPr="002A25C9">
        <w:rPr>
          <w:rFonts w:ascii="Book Antiqua" w:hAnsi="Book Antiqua" w:cs="Calibri"/>
          <w:bCs/>
          <w:szCs w:val="24"/>
          <w:lang w:val="es-PR"/>
        </w:rPr>
        <w:tab/>
      </w:r>
      <w:r w:rsidR="005626E6" w:rsidRPr="002A25C9">
        <w:rPr>
          <w:rFonts w:ascii="Book Antiqua" w:hAnsi="Book Antiqua" w:cs="Calibri"/>
          <w:bCs/>
          <w:szCs w:val="24"/>
          <w:lang w:val="es-PR"/>
        </w:rPr>
        <w:tab/>
      </w:r>
      <w:r w:rsidR="00E957F6" w:rsidRPr="002A25C9">
        <w:rPr>
          <w:rFonts w:ascii="Book Antiqua" w:hAnsi="Book Antiqua" w:cs="Calibri"/>
          <w:bCs/>
          <w:szCs w:val="24"/>
          <w:lang w:val="es-PR"/>
        </w:rPr>
        <w:t xml:space="preserve">  564,000</w:t>
      </w:r>
    </w:p>
    <w:p w14:paraId="43502936" w14:textId="77777777" w:rsidR="00D50FD0" w:rsidRPr="002A25C9" w:rsidRDefault="005626E6" w:rsidP="00784FF7">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7D814A51" w14:textId="6BC01771" w:rsidR="005626E6" w:rsidRPr="002A25C9" w:rsidRDefault="005626E6" w:rsidP="00D50FD0">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346,889,000</w:t>
      </w:r>
    </w:p>
    <w:p w14:paraId="640CF8AA" w14:textId="20A7D88A"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 la Autoridad de</w:t>
      </w:r>
    </w:p>
    <w:p w14:paraId="125B47ED" w14:textId="77777777" w:rsidR="004C6872" w:rsidRPr="002A25C9" w:rsidRDefault="00D50FD0" w:rsidP="004C6872">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Carreteras y Transportación para </w:t>
      </w:r>
      <w:r w:rsidR="004C6872" w:rsidRPr="002A25C9">
        <w:rPr>
          <w:rFonts w:ascii="Book Antiqua" w:hAnsi="Book Antiqua" w:cs="Calibri"/>
          <w:bCs/>
          <w:szCs w:val="24"/>
          <w:lang w:val="es-PR"/>
        </w:rPr>
        <w:t xml:space="preserve">mejoras </w:t>
      </w:r>
    </w:p>
    <w:p w14:paraId="53BF4633" w14:textId="382D0254" w:rsidR="005626E6" w:rsidRPr="002A25C9" w:rsidRDefault="004C6872" w:rsidP="004C6872">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 xml:space="preserve">permanentes </w:t>
      </w:r>
      <w:r w:rsidR="005626E6" w:rsidRPr="002A25C9">
        <w:rPr>
          <w:rFonts w:ascii="Book Antiqua" w:hAnsi="Book Antiqua" w:cs="Calibri"/>
          <w:bCs/>
          <w:szCs w:val="24"/>
          <w:lang w:val="es-PR"/>
        </w:rPr>
        <w:t xml:space="preserve">de carreteras </w:t>
      </w:r>
      <w:r w:rsidRPr="002A25C9">
        <w:rPr>
          <w:rFonts w:ascii="Book Antiqua" w:hAnsi="Book Antiqua" w:cs="Calibri"/>
          <w:bCs/>
          <w:szCs w:val="24"/>
          <w:lang w:val="es-PR"/>
        </w:rPr>
        <w:t>sin peajes</w:t>
      </w:r>
      <w:r w:rsidR="005626E6" w:rsidRPr="002A25C9">
        <w:rPr>
          <w:rFonts w:ascii="Book Antiqua" w:hAnsi="Book Antiqua" w:cs="Calibri"/>
          <w:bCs/>
          <w:szCs w:val="24"/>
          <w:lang w:val="es-PR"/>
        </w:rPr>
        <w:t xml:space="preserve"> y</w:t>
      </w:r>
    </w:p>
    <w:p w14:paraId="6BF4ECAA" w14:textId="23D6B464"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activos de </w:t>
      </w:r>
      <w:r w:rsidR="00C61D87" w:rsidRPr="002A25C9">
        <w:rPr>
          <w:rFonts w:ascii="Book Antiqua" w:hAnsi="Book Antiqua" w:cs="Calibri"/>
          <w:bCs/>
          <w:szCs w:val="24"/>
          <w:lang w:val="es-PR"/>
        </w:rPr>
        <w:t>tránsito</w:t>
      </w:r>
      <w:r w:rsidR="005626E6" w:rsidRPr="002A25C9">
        <w:rPr>
          <w:rFonts w:ascii="Book Antiqua" w:hAnsi="Book Antiqua" w:cs="Calibri"/>
          <w:bCs/>
          <w:szCs w:val="24"/>
          <w:lang w:val="es-PR"/>
        </w:rPr>
        <w:tab/>
        <w:t>56,600,000</w:t>
      </w:r>
    </w:p>
    <w:p w14:paraId="7AECC199" w14:textId="59F2F906" w:rsidR="00E65B9F" w:rsidRPr="002A25C9" w:rsidRDefault="00E65B9F"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Transferencia a la Autoridad de</w:t>
      </w:r>
    </w:p>
    <w:p w14:paraId="35B242C2" w14:textId="77777777" w:rsidR="00E65B9F" w:rsidRPr="002A25C9" w:rsidRDefault="00E65B9F" w:rsidP="00E65B9F">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Carreteras y Transportación </w:t>
      </w:r>
      <w:r w:rsidR="005626E6" w:rsidRPr="002A25C9">
        <w:rPr>
          <w:rFonts w:ascii="Book Antiqua" w:hAnsi="Book Antiqua" w:cs="Calibri"/>
          <w:bCs/>
          <w:szCs w:val="24"/>
          <w:lang w:val="es-PR"/>
        </w:rPr>
        <w:t xml:space="preserve">para </w:t>
      </w:r>
    </w:p>
    <w:p w14:paraId="2E28234E" w14:textId="067E488F" w:rsidR="005626E6" w:rsidRPr="002A25C9" w:rsidRDefault="005626E6" w:rsidP="00E65B9F">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operacionales de carreteras</w:t>
      </w:r>
    </w:p>
    <w:p w14:paraId="54DF303D" w14:textId="068E34D9"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sin peajes y activos de tránsito</w:t>
      </w:r>
      <w:r w:rsidRPr="002A25C9">
        <w:rPr>
          <w:rFonts w:ascii="Book Antiqua" w:hAnsi="Book Antiqua" w:cs="Calibri"/>
          <w:bCs/>
          <w:szCs w:val="24"/>
          <w:lang w:val="es-PR"/>
        </w:rPr>
        <w:tab/>
        <w:t>143,731,000</w:t>
      </w:r>
    </w:p>
    <w:p w14:paraId="114A8A40"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de Desarrollo Municipal de</w:t>
      </w:r>
    </w:p>
    <w:p w14:paraId="73A676EA" w14:textId="40591017"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cada municipio, dispuesto por la</w:t>
      </w:r>
    </w:p>
    <w:p w14:paraId="4B13A2B1" w14:textId="324A0BFA" w:rsidR="00D50FD0"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Ley </w:t>
      </w:r>
      <w:r w:rsidR="00E66F45" w:rsidRPr="002A25C9">
        <w:rPr>
          <w:rFonts w:ascii="Book Antiqua" w:hAnsi="Book Antiqua" w:cs="Calibri"/>
          <w:bCs/>
          <w:szCs w:val="24"/>
          <w:lang w:val="es-PR"/>
        </w:rPr>
        <w:t>107-2020</w:t>
      </w:r>
      <w:r w:rsidR="005626E6" w:rsidRPr="002A25C9">
        <w:rPr>
          <w:rFonts w:ascii="Book Antiqua" w:hAnsi="Book Antiqua" w:cs="Calibri"/>
          <w:bCs/>
          <w:szCs w:val="24"/>
          <w:lang w:val="es-PR"/>
        </w:rPr>
        <w:t xml:space="preserve">, </w:t>
      </w:r>
      <w:r w:rsidR="00D01F1D" w:rsidRPr="002A25C9">
        <w:rPr>
          <w:rFonts w:ascii="Book Antiqua" w:hAnsi="Book Antiqua" w:cs="Calibri"/>
          <w:bCs/>
          <w:szCs w:val="24"/>
          <w:lang w:val="es-PR"/>
        </w:rPr>
        <w:t xml:space="preserve">por </w:t>
      </w:r>
      <w:r w:rsidR="005626E6" w:rsidRPr="002A25C9">
        <w:rPr>
          <w:rFonts w:ascii="Book Antiqua" w:hAnsi="Book Antiqua" w:cs="Calibri"/>
          <w:bCs/>
          <w:szCs w:val="24"/>
          <w:lang w:val="es-PR"/>
        </w:rPr>
        <w:t xml:space="preserve">distribuirse conforme a la </w:t>
      </w:r>
    </w:p>
    <w:p w14:paraId="542CDBA7" w14:textId="11A38F4C"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1-2011</w:t>
      </w:r>
      <w:r w:rsidR="008A35CB" w:rsidRPr="002A25C9">
        <w:rPr>
          <w:rFonts w:ascii="Book Antiqua" w:hAnsi="Book Antiqua" w:cs="Calibri"/>
          <w:bCs/>
          <w:szCs w:val="24"/>
          <w:lang w:val="es-PR"/>
        </w:rPr>
        <w:t xml:space="preserve">, según enmendada </w:t>
      </w:r>
      <w:r w:rsidR="005626E6" w:rsidRPr="002A25C9">
        <w:rPr>
          <w:rFonts w:ascii="Book Antiqua" w:hAnsi="Book Antiqua" w:cs="Calibri"/>
          <w:bCs/>
          <w:szCs w:val="24"/>
          <w:lang w:val="es-PR"/>
        </w:rPr>
        <w:tab/>
        <w:t>71,572,000</w:t>
      </w:r>
    </w:p>
    <w:p w14:paraId="2DA0D88E" w14:textId="5E7F5E17" w:rsidR="00D50FD0"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Fondo de Mejoramiento Municipal </w:t>
      </w:r>
    </w:p>
    <w:p w14:paraId="4C71C458" w14:textId="684E3C0F" w:rsidR="00D50FD0" w:rsidRPr="002A25C9" w:rsidRDefault="008A35CB"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5626E6" w:rsidRPr="002A25C9">
        <w:rPr>
          <w:rFonts w:ascii="Book Antiqua" w:hAnsi="Book Antiqua" w:cs="Calibri"/>
          <w:bCs/>
          <w:szCs w:val="24"/>
          <w:lang w:val="es-PR"/>
        </w:rPr>
        <w:t>e</w:t>
      </w:r>
      <w:r w:rsidR="00D50FD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cada municipio, </w:t>
      </w:r>
      <w:r w:rsidR="00D01F1D" w:rsidRPr="002A25C9">
        <w:rPr>
          <w:rFonts w:ascii="Book Antiqua" w:hAnsi="Book Antiqua" w:cs="Calibri"/>
          <w:bCs/>
          <w:szCs w:val="24"/>
          <w:lang w:val="es-PR"/>
        </w:rPr>
        <w:t xml:space="preserve">según dispone la </w:t>
      </w:r>
      <w:r w:rsidR="005626E6" w:rsidRPr="002A25C9">
        <w:rPr>
          <w:rFonts w:ascii="Book Antiqua" w:hAnsi="Book Antiqua" w:cs="Calibri"/>
          <w:bCs/>
          <w:szCs w:val="24"/>
          <w:lang w:val="es-PR"/>
        </w:rPr>
        <w:t xml:space="preserve"> </w:t>
      </w:r>
    </w:p>
    <w:p w14:paraId="5ABD3C1F" w14:textId="0CAF6DA2" w:rsidR="00D50FD0" w:rsidRPr="002A25C9" w:rsidRDefault="00BD0C9A"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5626E6" w:rsidRPr="002A25C9">
        <w:rPr>
          <w:rFonts w:ascii="Book Antiqua" w:hAnsi="Book Antiqua" w:cs="Calibri"/>
          <w:bCs/>
          <w:szCs w:val="24"/>
          <w:lang w:val="es-PR"/>
        </w:rPr>
        <w:t>a</w:t>
      </w:r>
      <w:r w:rsidR="00D50FD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Ley </w:t>
      </w:r>
      <w:r w:rsidR="00D01F1D" w:rsidRPr="002A25C9">
        <w:rPr>
          <w:rFonts w:ascii="Book Antiqua" w:hAnsi="Book Antiqua" w:cs="Calibri"/>
          <w:bCs/>
          <w:szCs w:val="24"/>
          <w:lang w:val="es-PR"/>
        </w:rPr>
        <w:t>107-2020</w:t>
      </w:r>
      <w:r w:rsidR="005626E6" w:rsidRPr="002A25C9">
        <w:rPr>
          <w:rFonts w:ascii="Book Antiqua" w:hAnsi="Book Antiqua" w:cs="Calibri"/>
          <w:bCs/>
          <w:szCs w:val="24"/>
          <w:lang w:val="es-PR"/>
        </w:rPr>
        <w:t xml:space="preserve">, a distribuirse conforme a la </w:t>
      </w:r>
    </w:p>
    <w:p w14:paraId="6AA452BB" w14:textId="33C168CE" w:rsidR="005626E6" w:rsidRPr="002A25C9" w:rsidRDefault="005626E6"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1-2011</w:t>
      </w:r>
      <w:r w:rsidR="00D01F1D" w:rsidRPr="002A25C9">
        <w:rPr>
          <w:rFonts w:ascii="Book Antiqua" w:hAnsi="Book Antiqua" w:cs="Calibri"/>
          <w:bCs/>
          <w:szCs w:val="24"/>
          <w:lang w:val="es-PR"/>
        </w:rPr>
        <w:t xml:space="preserve">, según </w:t>
      </w:r>
      <w:r w:rsidR="00CE440D" w:rsidRPr="002A25C9">
        <w:rPr>
          <w:rFonts w:ascii="Book Antiqua" w:hAnsi="Book Antiqua" w:cs="Calibri"/>
          <w:bCs/>
          <w:szCs w:val="24"/>
          <w:lang w:val="es-PR"/>
        </w:rPr>
        <w:t>enmendada</w:t>
      </w:r>
      <w:r w:rsidR="00D50FD0" w:rsidRPr="002A25C9">
        <w:rPr>
          <w:rFonts w:ascii="Book Antiqua" w:hAnsi="Book Antiqua" w:cs="Calibri"/>
          <w:bCs/>
          <w:szCs w:val="24"/>
          <w:lang w:val="es-PR"/>
        </w:rPr>
        <w:tab/>
      </w:r>
      <w:r w:rsidR="00D50FD0" w:rsidRPr="002A25C9">
        <w:rPr>
          <w:rFonts w:ascii="Book Antiqua" w:hAnsi="Book Antiqua" w:cs="Calibri"/>
          <w:bCs/>
          <w:szCs w:val="24"/>
          <w:lang w:val="es-PR"/>
        </w:rPr>
        <w:tab/>
      </w:r>
      <w:r w:rsidRPr="002A25C9">
        <w:rPr>
          <w:rFonts w:ascii="Book Antiqua" w:hAnsi="Book Antiqua" w:cs="Calibri"/>
          <w:bCs/>
          <w:szCs w:val="24"/>
          <w:lang w:val="es-PR"/>
        </w:rPr>
        <w:t>35,786,000</w:t>
      </w:r>
    </w:p>
    <w:p w14:paraId="3D06C07A" w14:textId="3B4A3ED1"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de</w:t>
      </w:r>
      <w:r w:rsidR="0010140D" w:rsidRPr="002A25C9">
        <w:rPr>
          <w:rFonts w:ascii="Book Antiqua" w:hAnsi="Book Antiqua" w:cs="Calibri"/>
          <w:bCs/>
          <w:szCs w:val="24"/>
          <w:lang w:val="es-PR"/>
        </w:rPr>
        <w:t xml:space="preserve">l arbitrio al </w:t>
      </w:r>
      <w:r w:rsidR="00F33187" w:rsidRPr="002A25C9">
        <w:rPr>
          <w:rFonts w:ascii="Book Antiqua" w:hAnsi="Book Antiqua" w:cs="Calibri"/>
          <w:bCs/>
          <w:szCs w:val="24"/>
          <w:lang w:val="es-PR"/>
        </w:rPr>
        <w:t>ron</w:t>
      </w:r>
      <w:r w:rsidR="0010140D" w:rsidRPr="002A25C9">
        <w:rPr>
          <w:rFonts w:ascii="Book Antiqua" w:hAnsi="Book Antiqua" w:cs="Calibri"/>
          <w:bCs/>
          <w:szCs w:val="24"/>
          <w:lang w:val="es-PR"/>
        </w:rPr>
        <w:t xml:space="preserve"> </w:t>
      </w:r>
      <w:r w:rsidR="00F33187" w:rsidRPr="002A25C9">
        <w:rPr>
          <w:rFonts w:ascii="Book Antiqua" w:hAnsi="Book Antiqua" w:cs="Calibri"/>
          <w:bCs/>
          <w:szCs w:val="24"/>
          <w:lang w:val="es-PR"/>
        </w:rPr>
        <w:t>(</w:t>
      </w:r>
      <w:r w:rsidRPr="002A25C9">
        <w:rPr>
          <w:rFonts w:ascii="Book Antiqua" w:hAnsi="Book Antiqua" w:cs="Calibri"/>
          <w:bCs/>
          <w:szCs w:val="24"/>
          <w:lang w:val="es-PR"/>
        </w:rPr>
        <w:t>“rum cover-over”</w:t>
      </w:r>
      <w:r w:rsidR="00F33187" w:rsidRPr="002A25C9">
        <w:rPr>
          <w:rFonts w:ascii="Book Antiqua" w:hAnsi="Book Antiqua" w:cs="Calibri"/>
          <w:bCs/>
          <w:szCs w:val="24"/>
          <w:lang w:val="es-PR"/>
        </w:rPr>
        <w:t>)</w:t>
      </w:r>
    </w:p>
    <w:p w14:paraId="4712DB6A" w14:textId="57A2C57C"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en el Fondo de Incentivo</w:t>
      </w:r>
    </w:p>
    <w:p w14:paraId="04BEBE20" w14:textId="79913C69" w:rsidR="004D76C9" w:rsidRPr="002A25C9" w:rsidRDefault="00D50FD0" w:rsidP="004D76C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Económico, </w:t>
      </w:r>
      <w:r w:rsidR="00225249" w:rsidRPr="002A25C9">
        <w:rPr>
          <w:rFonts w:ascii="Book Antiqua" w:hAnsi="Book Antiqua" w:cs="Calibri"/>
          <w:bCs/>
          <w:szCs w:val="24"/>
          <w:lang w:val="es-PR"/>
        </w:rPr>
        <w:t xml:space="preserve">según </w:t>
      </w:r>
      <w:r w:rsidR="00AF269D" w:rsidRPr="002A25C9">
        <w:rPr>
          <w:rFonts w:ascii="Book Antiqua" w:hAnsi="Book Antiqua" w:cs="Calibri"/>
          <w:bCs/>
          <w:szCs w:val="24"/>
          <w:lang w:val="es-PR"/>
        </w:rPr>
        <w:t xml:space="preserve">lo </w:t>
      </w:r>
      <w:r w:rsidR="005626E6" w:rsidRPr="002A25C9">
        <w:rPr>
          <w:rFonts w:ascii="Book Antiqua" w:hAnsi="Book Antiqua" w:cs="Calibri"/>
          <w:bCs/>
          <w:szCs w:val="24"/>
          <w:lang w:val="es-PR"/>
        </w:rPr>
        <w:t>dispuesto</w:t>
      </w:r>
      <w:r w:rsidR="004D76C9"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en la </w:t>
      </w:r>
    </w:p>
    <w:p w14:paraId="597629E8" w14:textId="225632F5" w:rsidR="005626E6" w:rsidRPr="002A25C9" w:rsidRDefault="004D76C9" w:rsidP="004D76C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60-2019</w:t>
      </w:r>
      <w:r w:rsidR="0005325F"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ab/>
      </w:r>
      <w:r w:rsidR="005626E6" w:rsidRPr="002A25C9">
        <w:rPr>
          <w:rFonts w:ascii="Book Antiqua" w:hAnsi="Book Antiqua" w:cs="Calibri"/>
          <w:bCs/>
          <w:szCs w:val="24"/>
          <w:lang w:val="es-PR"/>
        </w:rPr>
        <w:tab/>
        <w:t>5,000,000</w:t>
      </w:r>
    </w:p>
    <w:p w14:paraId="7E60CC37" w14:textId="77777777" w:rsidR="004D76C9"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capturar la transferencia de </w:t>
      </w:r>
    </w:p>
    <w:p w14:paraId="5F9FEE8F" w14:textId="6516450D" w:rsidR="00A33C59" w:rsidRPr="002A25C9" w:rsidRDefault="005626E6" w:rsidP="004D76C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fondos de</w:t>
      </w:r>
      <w:r w:rsidR="00A33C59" w:rsidRPr="002A25C9">
        <w:rPr>
          <w:rFonts w:ascii="Book Antiqua" w:hAnsi="Book Antiqua" w:cs="Calibri"/>
          <w:bCs/>
          <w:szCs w:val="24"/>
          <w:lang w:val="es-PR"/>
        </w:rPr>
        <w:t xml:space="preserve">l impuesto al </w:t>
      </w:r>
      <w:r w:rsidRPr="002A25C9">
        <w:rPr>
          <w:rFonts w:ascii="Book Antiqua" w:hAnsi="Book Antiqua" w:cs="Calibri"/>
          <w:bCs/>
          <w:szCs w:val="24"/>
          <w:lang w:val="es-PR"/>
        </w:rPr>
        <w:t>cigarrillo</w:t>
      </w:r>
      <w:r w:rsidR="005F32D7" w:rsidRPr="002A25C9">
        <w:rPr>
          <w:rFonts w:ascii="Book Antiqua" w:hAnsi="Book Antiqua" w:cs="Calibri"/>
          <w:bCs/>
          <w:szCs w:val="24"/>
          <w:lang w:val="es-PR"/>
        </w:rPr>
        <w:t xml:space="preserve"> hecha</w:t>
      </w:r>
      <w:r w:rsidR="0078459D" w:rsidRPr="002A25C9">
        <w:rPr>
          <w:rFonts w:ascii="Book Antiqua" w:hAnsi="Book Antiqua" w:cs="Calibri"/>
          <w:bCs/>
          <w:szCs w:val="24"/>
          <w:lang w:val="es-PR"/>
        </w:rPr>
        <w:t xml:space="preserve"> a</w:t>
      </w:r>
    </w:p>
    <w:p w14:paraId="34D7EB62" w14:textId="3D199C54" w:rsidR="005626E6" w:rsidRPr="002A25C9" w:rsidRDefault="005626E6" w:rsidP="004D76C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Autoridad de Transporte Integrado</w:t>
      </w:r>
      <w:r w:rsidR="004D76C9" w:rsidRPr="002A25C9">
        <w:rPr>
          <w:rFonts w:ascii="Book Antiqua" w:hAnsi="Book Antiqua" w:cs="Calibri"/>
          <w:bCs/>
          <w:szCs w:val="24"/>
          <w:lang w:val="es-PR"/>
        </w:rPr>
        <w:t xml:space="preserve"> </w:t>
      </w:r>
      <w:r w:rsidR="005F32D7" w:rsidRPr="002A25C9">
        <w:rPr>
          <w:rFonts w:ascii="Book Antiqua" w:hAnsi="Book Antiqua" w:cs="Calibri"/>
          <w:bCs/>
          <w:szCs w:val="24"/>
          <w:lang w:val="es-PR"/>
        </w:rPr>
        <w:t xml:space="preserve">     </w:t>
      </w:r>
      <w:r w:rsidRPr="002A25C9">
        <w:rPr>
          <w:rFonts w:ascii="Book Antiqua" w:hAnsi="Book Antiqua" w:cs="Calibri"/>
          <w:bCs/>
          <w:szCs w:val="24"/>
          <w:lang w:val="es-PR"/>
        </w:rPr>
        <w:t>34,200,000</w:t>
      </w:r>
    </w:p>
    <w:p w14:paraId="5A6DE059" w14:textId="5FEDAD21" w:rsidR="005626E6" w:rsidRPr="002A25C9" w:rsidRDefault="0022504D" w:rsidP="00784FF7">
      <w:pPr>
        <w:pStyle w:val="ListParagraph"/>
        <w:numPr>
          <w:ilvl w:val="3"/>
          <w:numId w:val="100"/>
        </w:numPr>
        <w:tabs>
          <w:tab w:val="right" w:pos="9000"/>
        </w:tabs>
        <w:spacing w:line="480" w:lineRule="auto"/>
        <w:rPr>
          <w:rFonts w:ascii="Book Antiqua" w:hAnsi="Book Antiqua" w:cs="Calibri"/>
          <w:bCs/>
          <w:lang w:val="es-PR"/>
        </w:rPr>
      </w:pPr>
      <w:r w:rsidRPr="002A25C9">
        <w:rPr>
          <w:rFonts w:ascii="Book Antiqua" w:hAnsi="Book Antiqua" w:cs="Calibri"/>
          <w:bCs/>
          <w:lang w:val="es-PR"/>
        </w:rPr>
        <w:t>Pagos del servicio de la deuda</w:t>
      </w:r>
      <w:r w:rsidR="005626E6" w:rsidRPr="002A25C9">
        <w:rPr>
          <w:rFonts w:ascii="Book Antiqua" w:hAnsi="Book Antiqua"/>
          <w:bCs/>
          <w:lang w:val="es-PR"/>
        </w:rPr>
        <w:tab/>
      </w:r>
      <w:r w:rsidR="005626E6" w:rsidRPr="002A25C9">
        <w:rPr>
          <w:rFonts w:ascii="Book Antiqua" w:hAnsi="Book Antiqua" w:cs="Calibri"/>
          <w:bCs/>
          <w:lang w:val="es-PR"/>
        </w:rPr>
        <w:t>1,040,562,000</w:t>
      </w:r>
    </w:p>
    <w:p w14:paraId="444496B1" w14:textId="1406F8BF"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Fondo de Redenci</w:t>
      </w:r>
      <w:r w:rsidR="004B576D" w:rsidRPr="002A25C9">
        <w:rPr>
          <w:rFonts w:ascii="Book Antiqua" w:hAnsi="Book Antiqua" w:cs="Calibri"/>
          <w:bCs/>
          <w:szCs w:val="24"/>
          <w:lang w:val="es-PR"/>
        </w:rPr>
        <w:t>ón</w:t>
      </w:r>
      <w:r w:rsidRPr="002A25C9">
        <w:rPr>
          <w:rFonts w:ascii="Book Antiqua" w:hAnsi="Book Antiqua" w:cs="Calibri"/>
          <w:bCs/>
          <w:szCs w:val="24"/>
          <w:lang w:val="es-PR"/>
        </w:rPr>
        <w:t xml:space="preserve"> Municipal de</w:t>
      </w:r>
    </w:p>
    <w:p w14:paraId="1655CE68" w14:textId="4CABF9A5"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cada municipio, </w:t>
      </w:r>
      <w:r w:rsidR="00E8640A" w:rsidRPr="002A25C9">
        <w:rPr>
          <w:rFonts w:ascii="Book Antiqua" w:hAnsi="Book Antiqua" w:cs="Calibri"/>
          <w:bCs/>
          <w:szCs w:val="24"/>
          <w:lang w:val="es-PR"/>
        </w:rPr>
        <w:t>según lo dispone la</w:t>
      </w:r>
    </w:p>
    <w:p w14:paraId="57EF127A" w14:textId="7ECCD8C2" w:rsidR="00D50FD0"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r>
      <w:r w:rsidR="005626E6" w:rsidRPr="002A25C9">
        <w:rPr>
          <w:rFonts w:ascii="Book Antiqua" w:hAnsi="Book Antiqua" w:cs="Calibri"/>
          <w:bCs/>
          <w:szCs w:val="24"/>
          <w:lang w:val="es-PR"/>
        </w:rPr>
        <w:t xml:space="preserve">Ley </w:t>
      </w:r>
      <w:r w:rsidR="004B0C04" w:rsidRPr="002A25C9">
        <w:rPr>
          <w:rFonts w:ascii="Book Antiqua" w:hAnsi="Book Antiqua" w:cs="Calibri"/>
          <w:bCs/>
          <w:szCs w:val="24"/>
          <w:lang w:val="es-PR"/>
        </w:rPr>
        <w:t>107-2020</w:t>
      </w:r>
      <w:r w:rsidR="005626E6" w:rsidRPr="002A25C9">
        <w:rPr>
          <w:rFonts w:ascii="Book Antiqua" w:hAnsi="Book Antiqua" w:cs="Calibri"/>
          <w:bCs/>
          <w:szCs w:val="24"/>
          <w:lang w:val="es-PR"/>
        </w:rPr>
        <w:t xml:space="preserve">, a distribuirse conforme a la </w:t>
      </w:r>
    </w:p>
    <w:p w14:paraId="74DC37E8" w14:textId="1E99CA21"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Ley 1-2011</w:t>
      </w:r>
      <w:r w:rsidR="004B0C04" w:rsidRPr="002A25C9">
        <w:rPr>
          <w:rFonts w:ascii="Book Antiqua" w:hAnsi="Book Antiqua" w:cs="Calibri"/>
          <w:bCs/>
          <w:szCs w:val="24"/>
          <w:lang w:val="es-PR"/>
        </w:rPr>
        <w:t xml:space="preserve">, </w:t>
      </w:r>
      <w:r w:rsidR="00594FE1" w:rsidRPr="002A25C9">
        <w:rPr>
          <w:rFonts w:ascii="Book Antiqua" w:hAnsi="Book Antiqua" w:cs="Calibri"/>
          <w:bCs/>
          <w:szCs w:val="24"/>
          <w:lang w:val="es-PR"/>
        </w:rPr>
        <w:t>según enmendada</w:t>
      </w:r>
      <w:r w:rsidR="005626E6" w:rsidRPr="002A25C9">
        <w:rPr>
          <w:rFonts w:ascii="Book Antiqua" w:hAnsi="Book Antiqua" w:cs="Calibri"/>
          <w:bCs/>
          <w:szCs w:val="24"/>
          <w:lang w:val="es-PR"/>
        </w:rPr>
        <w:tab/>
        <w:t>71,572,000</w:t>
      </w:r>
    </w:p>
    <w:p w14:paraId="3F59AE1A"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Nuevos</w:t>
      </w:r>
    </w:p>
    <w:p w14:paraId="6E78E7CB" w14:textId="3A14C901"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Bonos de OG - Bonos de</w:t>
      </w:r>
    </w:p>
    <w:p w14:paraId="2F615A79" w14:textId="710C3956"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Inversión de Capital</w:t>
      </w:r>
      <w:r w:rsidR="005626E6" w:rsidRPr="002A25C9">
        <w:rPr>
          <w:rFonts w:ascii="Book Antiqua" w:hAnsi="Book Antiqua" w:cs="Calibri"/>
          <w:bCs/>
          <w:szCs w:val="24"/>
          <w:lang w:val="es-PR"/>
        </w:rPr>
        <w:tab/>
        <w:t>581,884,000</w:t>
      </w:r>
    </w:p>
    <w:p w14:paraId="44D893DF"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del Instrumento de</w:t>
      </w:r>
    </w:p>
    <w:p w14:paraId="43ADA987" w14:textId="750FB1AD"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Valor Contingente Impuesto sobre</w:t>
      </w:r>
    </w:p>
    <w:p w14:paraId="784D7FE0" w14:textId="30BA8852"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Ventas y Uso</w:t>
      </w:r>
      <w:r w:rsidR="005626E6" w:rsidRPr="002A25C9">
        <w:rPr>
          <w:rFonts w:ascii="Book Antiqua" w:hAnsi="Book Antiqua" w:cs="Calibri"/>
          <w:bCs/>
          <w:szCs w:val="24"/>
          <w:lang w:val="es-PR"/>
        </w:rPr>
        <w:tab/>
        <w:t>374,300,000</w:t>
      </w:r>
    </w:p>
    <w:p w14:paraId="502F9A6D"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del Instrumento</w:t>
      </w:r>
    </w:p>
    <w:p w14:paraId="3D7D118A" w14:textId="77777777" w:rsidR="00BA281E"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de Valor Contingente </w:t>
      </w:r>
      <w:r w:rsidR="00BA281E" w:rsidRPr="002A25C9">
        <w:rPr>
          <w:rFonts w:ascii="Book Antiqua" w:hAnsi="Book Antiqua" w:cs="Calibri"/>
          <w:bCs/>
          <w:szCs w:val="24"/>
          <w:lang w:val="es-PR"/>
        </w:rPr>
        <w:t xml:space="preserve">Impuesto </w:t>
      </w:r>
    </w:p>
    <w:p w14:paraId="4D443092" w14:textId="57497557" w:rsidR="005626E6" w:rsidRPr="002A25C9" w:rsidRDefault="00BA281E"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 xml:space="preserve">sobre el </w:t>
      </w:r>
      <w:r w:rsidR="005626E6" w:rsidRPr="002A25C9">
        <w:rPr>
          <w:rFonts w:ascii="Book Antiqua" w:hAnsi="Book Antiqua" w:cs="Calibri"/>
          <w:bCs/>
          <w:szCs w:val="24"/>
          <w:lang w:val="es-PR"/>
        </w:rPr>
        <w:t>Ron</w:t>
      </w:r>
      <w:r w:rsidR="005626E6" w:rsidRPr="002A25C9">
        <w:rPr>
          <w:rFonts w:ascii="Book Antiqua" w:hAnsi="Book Antiqua" w:cs="Calibri"/>
          <w:bCs/>
          <w:szCs w:val="24"/>
          <w:lang w:val="es-PR"/>
        </w:rPr>
        <w:tab/>
        <w:t>12,806,000</w:t>
      </w:r>
    </w:p>
    <w:p w14:paraId="109A7BCC" w14:textId="18B943AA" w:rsidR="00C04495" w:rsidRPr="002A25C9" w:rsidRDefault="00C04495" w:rsidP="00466C08">
      <w:pPr>
        <w:tabs>
          <w:tab w:val="left" w:pos="1984"/>
        </w:tabs>
        <w:spacing w:line="480" w:lineRule="auto"/>
        <w:ind w:left="1080"/>
        <w:contextualSpacing/>
        <w:rPr>
          <w:rFonts w:ascii="Book Antiqua" w:hAnsi="Book Antiqua" w:cs="Calibri"/>
          <w:bCs/>
          <w:szCs w:val="24"/>
          <w:lang w:val="es-PR"/>
        </w:rPr>
      </w:pPr>
      <w:r w:rsidRPr="002A25C9">
        <w:rPr>
          <w:rFonts w:ascii="Book Antiqua" w:hAnsi="Book Antiqua" w:cs="Calibri"/>
          <w:bCs/>
          <w:szCs w:val="24"/>
          <w:lang w:val="es-PR"/>
        </w:rPr>
        <w:t>Total Asignaciones bajo la Custodia de Hacienda</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000D645A" w:rsidRPr="002A25C9">
        <w:rPr>
          <w:rFonts w:ascii="Book Antiqua" w:hAnsi="Book Antiqua" w:cs="Calibri"/>
          <w:bCs/>
          <w:szCs w:val="24"/>
          <w:lang w:val="es-PR"/>
        </w:rPr>
        <w:t xml:space="preserve"> </w:t>
      </w:r>
      <w:r w:rsidR="006436F3" w:rsidRPr="002A25C9">
        <w:rPr>
          <w:rFonts w:ascii="Book Antiqua" w:hAnsi="Book Antiqua" w:cs="Calibri"/>
          <w:bCs/>
          <w:szCs w:val="24"/>
          <w:lang w:val="es-PR"/>
        </w:rPr>
        <w:t xml:space="preserve">  </w:t>
      </w:r>
      <w:r w:rsidR="000D645A" w:rsidRPr="002A25C9">
        <w:rPr>
          <w:rFonts w:ascii="Book Antiqua" w:hAnsi="Book Antiqua" w:cs="Calibri"/>
          <w:bCs/>
          <w:szCs w:val="24"/>
          <w:lang w:val="es-PR"/>
        </w:rPr>
        <w:t xml:space="preserve">    </w:t>
      </w:r>
      <w:r w:rsidR="006436F3" w:rsidRPr="002A25C9">
        <w:rPr>
          <w:rFonts w:ascii="Book Antiqua" w:hAnsi="Book Antiqua" w:cs="Calibri"/>
          <w:bCs/>
          <w:szCs w:val="24"/>
          <w:lang w:val="es-PR"/>
        </w:rPr>
        <w:t>2,725,618,000</w:t>
      </w:r>
    </w:p>
    <w:p w14:paraId="118BF736" w14:textId="3B4ACF48" w:rsidR="00C04495" w:rsidRPr="002A25C9" w:rsidRDefault="009E4C37" w:rsidP="009E4C37">
      <w:pPr>
        <w:pStyle w:val="ListParagraph"/>
        <w:numPr>
          <w:ilvl w:val="1"/>
          <w:numId w:val="100"/>
        </w:numPr>
        <w:spacing w:line="480" w:lineRule="auto"/>
        <w:ind w:left="1170"/>
        <w:rPr>
          <w:rFonts w:ascii="Book Antiqua" w:hAnsi="Book Antiqua" w:cs="Calibri"/>
          <w:bCs/>
          <w:szCs w:val="24"/>
          <w:lang w:val="es-PR"/>
        </w:rPr>
      </w:pPr>
      <w:r w:rsidRPr="002A25C9">
        <w:rPr>
          <w:rFonts w:ascii="Book Antiqua" w:hAnsi="Book Antiqua" w:cs="Calibri"/>
          <w:bCs/>
          <w:szCs w:val="24"/>
          <w:lang w:val="es-PR"/>
        </w:rPr>
        <w:t xml:space="preserve">    </w:t>
      </w:r>
      <w:r w:rsidR="00C04495" w:rsidRPr="002A25C9">
        <w:rPr>
          <w:rFonts w:ascii="Book Antiqua" w:hAnsi="Book Antiqua" w:cs="Calibri"/>
          <w:bCs/>
          <w:szCs w:val="24"/>
          <w:lang w:val="es-PR"/>
        </w:rPr>
        <w:t>Asignaciones Bajo la Custodia de la OGP</w:t>
      </w:r>
      <w:r w:rsidR="00C04495" w:rsidRPr="002A25C9">
        <w:rPr>
          <w:rFonts w:ascii="Book Antiqua" w:hAnsi="Book Antiqua" w:cs="Calibri"/>
          <w:bCs/>
          <w:szCs w:val="24"/>
          <w:lang w:val="es-PR"/>
        </w:rPr>
        <w:tab/>
        <w:t> </w:t>
      </w:r>
    </w:p>
    <w:p w14:paraId="4C083D3C" w14:textId="184C9C5E" w:rsidR="005626E6" w:rsidRPr="002A25C9" w:rsidRDefault="005626E6" w:rsidP="00E90EBA">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003852F5" w:rsidRPr="002A25C9">
        <w:rPr>
          <w:rFonts w:ascii="Book Antiqua" w:hAnsi="Book Antiqua" w:cs="Calibri"/>
          <w:bCs/>
          <w:szCs w:val="24"/>
          <w:lang w:val="es-PR"/>
        </w:rPr>
        <w:t xml:space="preserve">                        </w:t>
      </w:r>
      <w:r w:rsidR="0017758D" w:rsidRPr="002A25C9">
        <w:rPr>
          <w:rFonts w:ascii="Book Antiqua" w:hAnsi="Book Antiqua" w:cs="Calibri"/>
          <w:bCs/>
          <w:strike/>
          <w:szCs w:val="24"/>
          <w:lang w:val="es-PR"/>
        </w:rPr>
        <w:t>185,864,000</w:t>
      </w:r>
      <w:r w:rsidR="003852F5" w:rsidRPr="002A25C9">
        <w:rPr>
          <w:rFonts w:ascii="Book Antiqua" w:hAnsi="Book Antiqua" w:cs="Calibri"/>
          <w:bCs/>
          <w:strike/>
          <w:szCs w:val="24"/>
          <w:lang w:val="es-PR"/>
        </w:rPr>
        <w:t xml:space="preserve"> </w:t>
      </w:r>
      <w:r w:rsidR="003852F5" w:rsidRPr="002A25C9">
        <w:rPr>
          <w:rFonts w:ascii="Book Antiqua" w:hAnsi="Book Antiqua" w:cs="Calibri"/>
          <w:bCs/>
          <w:i/>
          <w:iCs/>
          <w:szCs w:val="24"/>
          <w:u w:val="single"/>
          <w:lang w:val="es-PR"/>
        </w:rPr>
        <w:t>18</w:t>
      </w:r>
      <w:r w:rsidR="00177EE7" w:rsidRPr="002A25C9">
        <w:rPr>
          <w:rFonts w:ascii="Book Antiqua" w:hAnsi="Book Antiqua" w:cs="Calibri"/>
          <w:bCs/>
          <w:i/>
          <w:iCs/>
          <w:szCs w:val="24"/>
          <w:u w:val="single"/>
          <w:lang w:val="es-PR"/>
        </w:rPr>
        <w:t>4,2</w:t>
      </w:r>
      <w:r w:rsidR="003852F5" w:rsidRPr="002A25C9">
        <w:rPr>
          <w:rFonts w:ascii="Book Antiqua" w:hAnsi="Book Antiqua" w:cs="Calibri"/>
          <w:bCs/>
          <w:i/>
          <w:iCs/>
          <w:szCs w:val="24"/>
          <w:u w:val="single"/>
          <w:lang w:val="es-PR"/>
        </w:rPr>
        <w:t>14,000</w:t>
      </w:r>
    </w:p>
    <w:p w14:paraId="73220BB9" w14:textId="77777777"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Bono de Navidad</w:t>
      </w:r>
      <w:r w:rsidRPr="002A25C9">
        <w:rPr>
          <w:rFonts w:ascii="Book Antiqua" w:hAnsi="Book Antiqua" w:cs="Calibri"/>
          <w:bCs/>
          <w:szCs w:val="24"/>
          <w:lang w:val="es-PR"/>
        </w:rPr>
        <w:tab/>
        <w:t>41,013,000</w:t>
      </w:r>
    </w:p>
    <w:p w14:paraId="7C28ABBE" w14:textId="38277468"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Pensión de </w:t>
      </w:r>
      <w:r w:rsidR="00DD7580" w:rsidRPr="002A25C9">
        <w:rPr>
          <w:rFonts w:ascii="Book Antiqua" w:hAnsi="Book Antiqua" w:cs="Calibri"/>
          <w:bCs/>
          <w:szCs w:val="24"/>
          <w:lang w:val="es-PR"/>
        </w:rPr>
        <w:t>exempleados</w:t>
      </w:r>
    </w:p>
    <w:p w14:paraId="3F519BAC" w14:textId="63AA0275"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AEE</w:t>
      </w:r>
      <w:r w:rsidR="005626E6" w:rsidRPr="002A25C9">
        <w:rPr>
          <w:rFonts w:ascii="Book Antiqua" w:hAnsi="Book Antiqua" w:cs="Calibri"/>
          <w:bCs/>
          <w:szCs w:val="24"/>
          <w:lang w:val="es-PR"/>
        </w:rPr>
        <w:tab/>
        <w:t>5,967,000</w:t>
      </w:r>
    </w:p>
    <w:p w14:paraId="38CDF4DE"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sufragar aumentos en el</w:t>
      </w:r>
    </w:p>
    <w:p w14:paraId="5037CB41" w14:textId="24031073"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salario de los médicos residentes</w:t>
      </w:r>
    </w:p>
    <w:p w14:paraId="077D57F4" w14:textId="7B25ABB1"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UPR</w:t>
      </w:r>
      <w:r w:rsidR="005626E6" w:rsidRPr="002A25C9">
        <w:rPr>
          <w:rFonts w:ascii="Book Antiqua" w:hAnsi="Book Antiqua" w:cs="Calibri"/>
          <w:bCs/>
          <w:szCs w:val="24"/>
          <w:lang w:val="es-PR"/>
        </w:rPr>
        <w:tab/>
        <w:t>2,563,000</w:t>
      </w:r>
    </w:p>
    <w:p w14:paraId="7B98AFF9" w14:textId="2E69DC40" w:rsidR="00586B40" w:rsidRPr="002A25C9" w:rsidRDefault="530EA4A0" w:rsidP="00784FF7">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 xml:space="preserve">Para </w:t>
      </w:r>
      <w:r w:rsidR="7A6A1E61" w:rsidRPr="002A25C9">
        <w:rPr>
          <w:rFonts w:ascii="Book Antiqua" w:hAnsi="Book Antiqua" w:cs="Calibri"/>
          <w:bCs/>
          <w:lang w:val="es-PR"/>
        </w:rPr>
        <w:t>implementar</w:t>
      </w:r>
      <w:r w:rsidRPr="002A25C9">
        <w:rPr>
          <w:rFonts w:ascii="Book Antiqua" w:hAnsi="Book Antiqua" w:cs="Calibri"/>
          <w:bCs/>
          <w:lang w:val="es-PR"/>
        </w:rPr>
        <w:t xml:space="preserve"> </w:t>
      </w:r>
      <w:r w:rsidR="7AA121C6" w:rsidRPr="002A25C9">
        <w:rPr>
          <w:rFonts w:ascii="Book Antiqua" w:hAnsi="Book Antiqua" w:cs="Calibri"/>
          <w:bCs/>
          <w:lang w:val="es-PR"/>
        </w:rPr>
        <w:t xml:space="preserve">la </w:t>
      </w:r>
      <w:r w:rsidRPr="002A25C9">
        <w:rPr>
          <w:rFonts w:ascii="Book Antiqua" w:hAnsi="Book Antiqua" w:cs="Calibri"/>
          <w:bCs/>
          <w:lang w:val="es-PR"/>
        </w:rPr>
        <w:t xml:space="preserve">Reforma </w:t>
      </w:r>
      <w:r w:rsidR="3DCEEEC5" w:rsidRPr="002A25C9">
        <w:rPr>
          <w:rFonts w:ascii="Book Antiqua" w:hAnsi="Book Antiqua" w:cs="Calibri"/>
          <w:bCs/>
          <w:lang w:val="es-PR"/>
        </w:rPr>
        <w:t>del</w:t>
      </w:r>
      <w:r w:rsidR="005626E6" w:rsidRPr="002A25C9">
        <w:rPr>
          <w:rFonts w:ascii="Book Antiqua" w:hAnsi="Book Antiqua"/>
          <w:bCs/>
          <w:lang w:val="es-PR"/>
        </w:rPr>
        <w:tab/>
      </w:r>
    </w:p>
    <w:p w14:paraId="221D57C4" w14:textId="68ACD424"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Servicio Público</w:t>
      </w:r>
      <w:r w:rsidR="005626E6" w:rsidRPr="002A25C9">
        <w:rPr>
          <w:rFonts w:ascii="Book Antiqua" w:hAnsi="Book Antiqua"/>
          <w:bCs/>
          <w:lang w:val="es-PR"/>
        </w:rPr>
        <w:tab/>
      </w:r>
      <w:r w:rsidR="005626E6" w:rsidRPr="002A25C9">
        <w:rPr>
          <w:rFonts w:ascii="Book Antiqua" w:hAnsi="Book Antiqua"/>
          <w:bCs/>
          <w:lang w:val="es-PR"/>
        </w:rPr>
        <w:tab/>
      </w:r>
      <w:r w:rsidR="005626E6" w:rsidRPr="002A25C9">
        <w:rPr>
          <w:rFonts w:ascii="Book Antiqua" w:hAnsi="Book Antiqua"/>
          <w:bCs/>
          <w:lang w:val="es-PR"/>
        </w:rPr>
        <w:tab/>
      </w:r>
      <w:r w:rsidR="005626E6" w:rsidRPr="002A25C9">
        <w:rPr>
          <w:rFonts w:ascii="Book Antiqua" w:hAnsi="Book Antiqua"/>
          <w:bCs/>
          <w:lang w:val="es-PR"/>
        </w:rPr>
        <w:tab/>
      </w:r>
      <w:r w:rsidR="1695C636" w:rsidRPr="002A25C9">
        <w:rPr>
          <w:rFonts w:ascii="Book Antiqua" w:hAnsi="Book Antiqua" w:cs="Calibri"/>
          <w:bCs/>
          <w:lang w:val="es-PR"/>
        </w:rPr>
        <w:t>15</w:t>
      </w:r>
      <w:r w:rsidR="45B8A350" w:rsidRPr="002A25C9">
        <w:rPr>
          <w:rFonts w:ascii="Book Antiqua" w:hAnsi="Book Antiqua" w:cs="Calibri"/>
          <w:bCs/>
          <w:lang w:val="es-PR"/>
        </w:rPr>
        <w:t>,540,000</w:t>
      </w:r>
    </w:p>
    <w:p w14:paraId="5ABCCFFF" w14:textId="3D828D33" w:rsidR="005626E6" w:rsidRPr="002A25C9" w:rsidRDefault="005626E6" w:rsidP="00784FF7">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Reserva de Nómina</w:t>
      </w:r>
      <w:r w:rsidRPr="002A25C9">
        <w:rPr>
          <w:rFonts w:ascii="Book Antiqua" w:hAnsi="Book Antiqua" w:cs="Calibri"/>
          <w:bCs/>
          <w:szCs w:val="24"/>
          <w:lang w:val="es-PR"/>
        </w:rPr>
        <w:tab/>
      </w:r>
      <w:r w:rsidR="00177EE7" w:rsidRPr="00BE5692">
        <w:rPr>
          <w:rFonts w:ascii="Book Antiqua" w:hAnsi="Book Antiqua" w:cs="Calibri"/>
          <w:bCs/>
          <w:szCs w:val="24"/>
          <w:lang w:val="es-PR"/>
        </w:rPr>
        <w:t>29,64</w:t>
      </w:r>
      <w:r w:rsidR="003852F5" w:rsidRPr="00BE5692">
        <w:rPr>
          <w:rFonts w:ascii="Book Antiqua" w:hAnsi="Book Antiqua" w:cs="Calibri"/>
          <w:bCs/>
          <w:szCs w:val="24"/>
          <w:lang w:val="es-PR"/>
        </w:rPr>
        <w:t>2,000</w:t>
      </w:r>
    </w:p>
    <w:p w14:paraId="188442A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w:t>
      </w:r>
    </w:p>
    <w:p w14:paraId="24FDD26B" w14:textId="11FA9A0A"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metas para nómina para la</w:t>
      </w:r>
    </w:p>
    <w:p w14:paraId="387E0CDE" w14:textId="755B69A3"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Asamblea Legislativa, a ser</w:t>
      </w:r>
    </w:p>
    <w:p w14:paraId="56C06AC0" w14:textId="5431939E"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distribuida al cumplir con</w:t>
      </w:r>
    </w:p>
    <w:p w14:paraId="2ECC3A3E" w14:textId="3572B308"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los requisitos de la emisión</w:t>
      </w:r>
    </w:p>
    <w:p w14:paraId="6BE324FA" w14:textId="7BEB7AFB"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informes mensuales</w:t>
      </w:r>
      <w:r w:rsidR="005626E6" w:rsidRPr="002A25C9">
        <w:rPr>
          <w:rFonts w:ascii="Book Antiqua" w:hAnsi="Book Antiqua" w:cs="Calibri"/>
          <w:bCs/>
          <w:szCs w:val="24"/>
          <w:lang w:val="es-PR"/>
        </w:rPr>
        <w:tab/>
        <w:t>1,538,000</w:t>
      </w:r>
    </w:p>
    <w:p w14:paraId="040E7D7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para paramédicos adicionales</w:t>
      </w:r>
    </w:p>
    <w:p w14:paraId="53042ED9" w14:textId="0DB42DB9" w:rsidR="000746F9" w:rsidRPr="002A25C9" w:rsidRDefault="00D50FD0" w:rsidP="002D5113">
      <w:pPr>
        <w:pStyle w:val="ListParagraph"/>
        <w:tabs>
          <w:tab w:val="left" w:pos="720"/>
        </w:tabs>
        <w:spacing w:line="480" w:lineRule="auto"/>
        <w:ind w:left="2880" w:hanging="720"/>
        <w:rPr>
          <w:rFonts w:ascii="Book Antiqua" w:hAnsi="Book Antiqua" w:cs="Calibri"/>
          <w:bCs/>
          <w:i/>
          <w:iCs/>
          <w:szCs w:val="24"/>
          <w:u w:val="single"/>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para un nuevo tercer turno</w:t>
      </w:r>
    </w:p>
    <w:p w14:paraId="6B85F7EB" w14:textId="4B6F742A" w:rsidR="00D91168" w:rsidRPr="002A25C9" w:rsidRDefault="000746F9" w:rsidP="000746F9">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i/>
          <w:iCs/>
          <w:szCs w:val="24"/>
          <w:lang w:val="es-PR"/>
        </w:rPr>
        <w:tab/>
      </w:r>
      <w:r w:rsidR="005626E6" w:rsidRPr="002A25C9">
        <w:rPr>
          <w:rFonts w:ascii="Book Antiqua" w:hAnsi="Book Antiqua" w:cs="Calibri"/>
          <w:bCs/>
          <w:szCs w:val="24"/>
          <w:lang w:val="es-PR"/>
        </w:rPr>
        <w:t>sujet</w:t>
      </w:r>
      <w:r w:rsidRPr="002A25C9">
        <w:rPr>
          <w:rFonts w:ascii="Book Antiqua" w:hAnsi="Book Antiqua" w:cs="Calibri"/>
          <w:bCs/>
          <w:szCs w:val="24"/>
          <w:lang w:val="es-PR"/>
        </w:rPr>
        <w:t xml:space="preserve">o </w:t>
      </w:r>
      <w:r w:rsidR="005626E6" w:rsidRPr="002A25C9">
        <w:rPr>
          <w:rFonts w:ascii="Book Antiqua" w:hAnsi="Book Antiqua" w:cs="Calibri"/>
          <w:bCs/>
          <w:szCs w:val="24"/>
          <w:lang w:val="es-PR"/>
        </w:rPr>
        <w:t xml:space="preserve">a </w:t>
      </w:r>
      <w:r w:rsidR="000A666F" w:rsidRPr="002A25C9">
        <w:rPr>
          <w:rFonts w:ascii="Book Antiqua" w:hAnsi="Book Antiqua" w:cs="Calibri"/>
          <w:bCs/>
          <w:szCs w:val="24"/>
          <w:lang w:val="es-PR"/>
        </w:rPr>
        <w:t>revisión y</w:t>
      </w:r>
      <w:r w:rsidR="005626E6" w:rsidRPr="002A25C9">
        <w:rPr>
          <w:rFonts w:ascii="Book Antiqua" w:hAnsi="Book Antiqua" w:cs="Calibri"/>
          <w:bCs/>
          <w:szCs w:val="24"/>
          <w:lang w:val="es-PR"/>
        </w:rPr>
        <w:t xml:space="preserve"> aprobación de la Junta de </w:t>
      </w:r>
    </w:p>
    <w:p w14:paraId="21944460" w14:textId="75400679" w:rsidR="005626E6" w:rsidRPr="002A25C9" w:rsidRDefault="00D91168" w:rsidP="005626E6">
      <w:pPr>
        <w:pStyle w:val="ListParagraph"/>
        <w:tabs>
          <w:tab w:val="right" w:pos="8200"/>
        </w:tabs>
        <w:spacing w:line="480" w:lineRule="auto"/>
        <w:ind w:left="2880" w:hanging="720"/>
        <w:rPr>
          <w:rFonts w:ascii="Book Antiqua" w:hAnsi="Book Antiqua"/>
          <w:bCs/>
          <w:lang w:val="es-PR"/>
        </w:rPr>
      </w:pP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Supervisión</w:t>
      </w:r>
      <w:r w:rsidR="005626E6" w:rsidRPr="002A25C9">
        <w:rPr>
          <w:rFonts w:ascii="Book Antiqua" w:hAnsi="Book Antiqua"/>
          <w:bCs/>
          <w:lang w:val="es-PR"/>
        </w:rPr>
        <w:t xml:space="preserve"> Fiscal</w:t>
      </w:r>
      <w:r w:rsidR="005626E6" w:rsidRPr="002A25C9">
        <w:rPr>
          <w:rFonts w:ascii="Book Antiqua" w:hAnsi="Book Antiqua"/>
          <w:bCs/>
          <w:lang w:val="es-PR"/>
        </w:rPr>
        <w:tab/>
        <w:t>9,000,000</w:t>
      </w:r>
    </w:p>
    <w:p w14:paraId="500FEE04"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para los médicos</w:t>
      </w:r>
    </w:p>
    <w:p w14:paraId="0E2AF2D0" w14:textId="0A914216"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residentes de la UPR sujetos a</w:t>
      </w:r>
    </w:p>
    <w:p w14:paraId="20B1C37F" w14:textId="39D9860D" w:rsidR="005626E6" w:rsidRPr="002A25C9" w:rsidRDefault="00D50FD0"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un acuerdo con la Junta de</w:t>
      </w:r>
    </w:p>
    <w:p w14:paraId="5EA59FE0" w14:textId="7CE3A3C1" w:rsidR="005626E6" w:rsidRPr="002A25C9" w:rsidRDefault="00D50FD0"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Supervisión</w:t>
      </w:r>
      <w:r w:rsidR="005626E6" w:rsidRPr="002A25C9">
        <w:rPr>
          <w:rFonts w:ascii="Book Antiqua" w:hAnsi="Book Antiqua" w:cs="Calibri"/>
          <w:bCs/>
          <w:szCs w:val="24"/>
          <w:lang w:val="es-PR"/>
        </w:rPr>
        <w:tab/>
        <w:t>2,051,000</w:t>
      </w:r>
    </w:p>
    <w:p w14:paraId="074D5A56" w14:textId="644808D6" w:rsidR="00AD513A" w:rsidRPr="002A25C9" w:rsidRDefault="530EA4A0" w:rsidP="00784FF7">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 xml:space="preserve">Para </w:t>
      </w:r>
      <w:r w:rsidR="5A59B6BD" w:rsidRPr="002A25C9">
        <w:rPr>
          <w:rFonts w:ascii="Book Antiqua" w:hAnsi="Book Antiqua" w:cs="Calibri"/>
          <w:bCs/>
          <w:lang w:val="es-PR"/>
        </w:rPr>
        <w:t>cub</w:t>
      </w:r>
      <w:r w:rsidR="4C155FCC" w:rsidRPr="002A25C9">
        <w:rPr>
          <w:rFonts w:ascii="Book Antiqua" w:hAnsi="Book Antiqua" w:cs="Calibri"/>
          <w:bCs/>
          <w:lang w:val="es-PR"/>
        </w:rPr>
        <w:t>rir los</w:t>
      </w:r>
      <w:r w:rsidRPr="002A25C9">
        <w:rPr>
          <w:rFonts w:ascii="Book Antiqua" w:hAnsi="Book Antiqua" w:cs="Calibri"/>
          <w:bCs/>
          <w:lang w:val="es-PR"/>
        </w:rPr>
        <w:t xml:space="preserve"> </w:t>
      </w:r>
      <w:r w:rsidR="4BC44384" w:rsidRPr="002A25C9">
        <w:rPr>
          <w:rFonts w:ascii="Book Antiqua" w:hAnsi="Book Antiqua" w:cs="Calibri"/>
          <w:bCs/>
          <w:lang w:val="es-PR"/>
        </w:rPr>
        <w:t>ajustes y aumentos salariales</w:t>
      </w:r>
    </w:p>
    <w:p w14:paraId="34D7C5A8" w14:textId="27FAF089" w:rsidR="00AD513A" w:rsidRPr="002A25C9" w:rsidRDefault="4BC4438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del</w:t>
      </w:r>
      <w:r w:rsidR="530EA4A0" w:rsidRPr="002A25C9">
        <w:rPr>
          <w:rFonts w:ascii="Book Antiqua" w:hAnsi="Book Antiqua" w:cs="Calibri"/>
          <w:bCs/>
          <w:lang w:val="es-PR"/>
        </w:rPr>
        <w:t xml:space="preserve"> personal de rango</w:t>
      </w:r>
    </w:p>
    <w:p w14:paraId="52C85BD2" w14:textId="7FEFDA96" w:rsidR="008C35BE"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 de la Policía</w:t>
      </w:r>
      <w:r w:rsidR="479938DF" w:rsidRPr="002A25C9">
        <w:rPr>
          <w:rFonts w:ascii="Book Antiqua" w:hAnsi="Book Antiqua" w:cs="Calibri"/>
          <w:bCs/>
          <w:lang w:val="es-PR"/>
        </w:rPr>
        <w:t xml:space="preserve"> </w:t>
      </w:r>
      <w:r w:rsidRPr="002A25C9">
        <w:rPr>
          <w:rFonts w:ascii="Book Antiqua" w:hAnsi="Book Antiqua" w:cs="Calibri"/>
          <w:bCs/>
          <w:lang w:val="es-PR"/>
        </w:rPr>
        <w:t>de Puerto Rico</w:t>
      </w:r>
      <w:r w:rsidR="479938DF" w:rsidRPr="002A25C9">
        <w:rPr>
          <w:rFonts w:ascii="Book Antiqua" w:hAnsi="Book Antiqua" w:cs="Calibri"/>
          <w:bCs/>
          <w:lang w:val="es-PR"/>
        </w:rPr>
        <w:t xml:space="preserve">, sujeto </w:t>
      </w:r>
      <w:r w:rsidR="5A97EDD1" w:rsidRPr="002A25C9">
        <w:rPr>
          <w:rFonts w:ascii="Book Antiqua" w:hAnsi="Book Antiqua" w:cs="Calibri"/>
          <w:bCs/>
          <w:lang w:val="es-PR"/>
        </w:rPr>
        <w:t xml:space="preserve">al </w:t>
      </w:r>
    </w:p>
    <w:p w14:paraId="051E348F" w14:textId="7200CF18" w:rsidR="005626E6" w:rsidRPr="002A25C9" w:rsidRDefault="5A97EDD1"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cumplimiento de </w:t>
      </w:r>
      <w:r w:rsidR="297A04FE" w:rsidRPr="002A25C9">
        <w:rPr>
          <w:rFonts w:ascii="Book Antiqua" w:hAnsi="Book Antiqua" w:cs="Calibri"/>
          <w:bCs/>
          <w:lang w:val="es-PR"/>
        </w:rPr>
        <w:t xml:space="preserve">metas </w:t>
      </w:r>
      <w:r w:rsidR="5B29E680" w:rsidRPr="002A25C9">
        <w:rPr>
          <w:rFonts w:ascii="Book Antiqua" w:hAnsi="Book Antiqua" w:cs="Calibri"/>
          <w:bCs/>
          <w:lang w:val="es-PR"/>
        </w:rPr>
        <w:t xml:space="preserve"> </w:t>
      </w:r>
      <w:r w:rsidRPr="002A25C9">
        <w:rPr>
          <w:rFonts w:ascii="Book Antiqua" w:hAnsi="Book Antiqua" w:cs="Calibri"/>
          <w:bCs/>
          <w:lang w:val="es-PR"/>
        </w:rPr>
        <w:t xml:space="preserve"> </w:t>
      </w:r>
      <w:r w:rsidR="00AD513A" w:rsidRPr="002A25C9">
        <w:rPr>
          <w:rFonts w:ascii="Book Antiqua" w:hAnsi="Book Antiqua"/>
          <w:bCs/>
          <w:lang w:val="es-PR"/>
        </w:rPr>
        <w:tab/>
      </w:r>
      <w:r w:rsidR="00AD513A" w:rsidRPr="002A25C9">
        <w:rPr>
          <w:rFonts w:ascii="Book Antiqua" w:hAnsi="Book Antiqua"/>
          <w:bCs/>
          <w:lang w:val="es-PR"/>
        </w:rPr>
        <w:tab/>
      </w:r>
      <w:r w:rsidR="00AD513A" w:rsidRPr="002A25C9">
        <w:rPr>
          <w:rFonts w:ascii="Book Antiqua" w:hAnsi="Book Antiqua"/>
          <w:bCs/>
          <w:lang w:val="es-PR"/>
        </w:rPr>
        <w:tab/>
      </w:r>
      <w:r w:rsidR="1F6580D0" w:rsidRPr="002A25C9">
        <w:rPr>
          <w:rFonts w:ascii="Book Antiqua" w:hAnsi="Book Antiqua" w:cs="Calibri"/>
          <w:bCs/>
          <w:lang w:val="es-PR"/>
        </w:rPr>
        <w:t>4</w:t>
      </w:r>
      <w:r w:rsidR="6FAC6EC5" w:rsidRPr="002A25C9">
        <w:rPr>
          <w:rFonts w:ascii="Book Antiqua" w:hAnsi="Book Antiqua" w:cs="Calibri"/>
          <w:bCs/>
          <w:lang w:val="es-PR"/>
        </w:rPr>
        <w:t>4</w:t>
      </w:r>
      <w:r w:rsidR="530EA4A0" w:rsidRPr="002A25C9">
        <w:rPr>
          <w:rFonts w:ascii="Book Antiqua" w:hAnsi="Book Antiqua" w:cs="Calibri"/>
          <w:bCs/>
          <w:lang w:val="es-PR"/>
        </w:rPr>
        <w:t>,000,000</w:t>
      </w:r>
    </w:p>
    <w:p w14:paraId="72D3142F" w14:textId="6D4BE761" w:rsidR="005626E6" w:rsidRPr="002A25C9" w:rsidRDefault="530EA4A0" w:rsidP="00784FF7">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Salarios para la Administración de Familias</w:t>
      </w:r>
    </w:p>
    <w:p w14:paraId="26BA3ECB" w14:textId="3D540F6E"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y Niños para contratar trabajadores sociales</w:t>
      </w:r>
    </w:p>
    <w:p w14:paraId="5207C4FE" w14:textId="45456722"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luego de la implementación de la Reforma del</w:t>
      </w:r>
    </w:p>
    <w:p w14:paraId="0F1D168C" w14:textId="1CB0A018" w:rsidR="005626E6"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lastRenderedPageBreak/>
        <w:t xml:space="preserve">Servicio </w:t>
      </w:r>
      <w:r w:rsidR="14F1CFC6" w:rsidRPr="002A25C9">
        <w:rPr>
          <w:rFonts w:ascii="Book Antiqua" w:hAnsi="Book Antiqua" w:cs="Calibri"/>
          <w:bCs/>
          <w:lang w:val="es-PR"/>
        </w:rPr>
        <w:t>Público</w:t>
      </w:r>
      <w:r w:rsidR="005626E6" w:rsidRPr="002A25C9">
        <w:rPr>
          <w:rFonts w:ascii="Book Antiqua" w:hAnsi="Book Antiqua" w:cs="Calibri"/>
          <w:bCs/>
          <w:szCs w:val="24"/>
          <w:lang w:val="es-PR"/>
        </w:rPr>
        <w:tab/>
      </w:r>
      <w:r w:rsidRPr="002A25C9">
        <w:rPr>
          <w:rFonts w:ascii="Book Antiqua" w:hAnsi="Book Antiqua" w:cs="Calibri"/>
          <w:bCs/>
          <w:lang w:val="es-PR"/>
        </w:rPr>
        <w:t>2,728,000</w:t>
      </w:r>
    </w:p>
    <w:p w14:paraId="69F6BD44" w14:textId="1B8F9414" w:rsidR="005626E6" w:rsidRPr="002A25C9" w:rsidRDefault="005626E6" w:rsidP="00784FF7">
      <w:pPr>
        <w:pStyle w:val="ListParagraph"/>
        <w:numPr>
          <w:ilvl w:val="4"/>
          <w:numId w:val="100"/>
        </w:numPr>
        <w:tabs>
          <w:tab w:val="left" w:pos="720"/>
        </w:tabs>
        <w:spacing w:line="480" w:lineRule="auto"/>
        <w:ind w:left="2790" w:hanging="630"/>
        <w:rPr>
          <w:rFonts w:ascii="Book Antiqua" w:hAnsi="Book Antiqua" w:cs="Calibri"/>
          <w:bCs/>
          <w:szCs w:val="24"/>
          <w:lang w:val="es-PR"/>
        </w:rPr>
      </w:pPr>
      <w:r w:rsidRPr="002A25C9">
        <w:rPr>
          <w:rFonts w:ascii="Book Antiqua" w:hAnsi="Book Antiqua" w:cs="Calibri"/>
          <w:bCs/>
          <w:szCs w:val="24"/>
          <w:lang w:val="es-PR"/>
        </w:rPr>
        <w:t>Para la Reforma de</w:t>
      </w:r>
      <w:r w:rsidR="00D75058" w:rsidRPr="002A25C9">
        <w:rPr>
          <w:rFonts w:ascii="Book Antiqua" w:hAnsi="Book Antiqua" w:cs="Calibri"/>
          <w:bCs/>
          <w:szCs w:val="24"/>
          <w:lang w:val="es-PR"/>
        </w:rPr>
        <w:t xml:space="preserve"> Servicio Público</w:t>
      </w:r>
    </w:p>
    <w:p w14:paraId="39C7D3B0" w14:textId="2F823BB2"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de ASEM y otras obligaciones para</w:t>
      </w:r>
    </w:p>
    <w:p w14:paraId="4210D5B0" w14:textId="55A276E6"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cubrir posiciones vacantes</w:t>
      </w:r>
    </w:p>
    <w:p w14:paraId="1AE2971C" w14:textId="12FB2246" w:rsidR="005626E6"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presupuestadas actualmente</w:t>
      </w:r>
      <w:r w:rsidR="005626E6" w:rsidRPr="002A25C9">
        <w:rPr>
          <w:rFonts w:ascii="Book Antiqua" w:hAnsi="Book Antiqua" w:cs="Calibri"/>
          <w:bCs/>
          <w:szCs w:val="24"/>
          <w:lang w:val="es-PR"/>
        </w:rPr>
        <w:tab/>
      </w:r>
      <w:r w:rsidRPr="002A25C9">
        <w:rPr>
          <w:rFonts w:ascii="Book Antiqua" w:hAnsi="Book Antiqua" w:cs="Calibri"/>
          <w:bCs/>
          <w:lang w:val="es-PR"/>
        </w:rPr>
        <w:t>6,910,000</w:t>
      </w:r>
    </w:p>
    <w:p w14:paraId="01CBBC4E" w14:textId="77777777" w:rsidR="005626E6" w:rsidRPr="002A25C9" w:rsidRDefault="530EA4A0" w:rsidP="00784FF7">
      <w:pPr>
        <w:pStyle w:val="ListParagraph"/>
        <w:numPr>
          <w:ilvl w:val="4"/>
          <w:numId w:val="100"/>
        </w:numPr>
        <w:tabs>
          <w:tab w:val="left" w:pos="720"/>
        </w:tabs>
        <w:spacing w:line="480" w:lineRule="auto"/>
        <w:ind w:left="2700" w:hanging="540"/>
        <w:rPr>
          <w:rFonts w:ascii="Book Antiqua" w:hAnsi="Book Antiqua" w:cs="Calibri"/>
          <w:bCs/>
          <w:lang w:val="es-PR"/>
        </w:rPr>
      </w:pPr>
      <w:r w:rsidRPr="002A25C9">
        <w:rPr>
          <w:rFonts w:ascii="Book Antiqua" w:hAnsi="Book Antiqua" w:cs="Calibri"/>
          <w:bCs/>
          <w:lang w:val="es-PR"/>
        </w:rPr>
        <w:t>Para apoyar las iniciativas de</w:t>
      </w:r>
    </w:p>
    <w:p w14:paraId="0003B97B" w14:textId="04D9784B"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investigación que permitan que</w:t>
      </w:r>
    </w:p>
    <w:p w14:paraId="29EF5F8E" w14:textId="326F9863"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el Centro Comprensivo del Cáncer</w:t>
      </w:r>
    </w:p>
    <w:p w14:paraId="5F319A14" w14:textId="448412AE"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pueda obtener la designación</w:t>
      </w:r>
    </w:p>
    <w:p w14:paraId="0CF0D5F9" w14:textId="45C27E19" w:rsidR="005626E6" w:rsidRPr="002A25C9" w:rsidRDefault="530EA4A0" w:rsidP="00783B96">
      <w:pPr>
        <w:pStyle w:val="ListParagraph"/>
        <w:tabs>
          <w:tab w:val="left" w:pos="720"/>
        </w:tabs>
        <w:spacing w:line="480" w:lineRule="auto"/>
        <w:ind w:left="3240" w:hanging="540"/>
        <w:rPr>
          <w:rFonts w:ascii="Book Antiqua" w:hAnsi="Book Antiqua" w:cs="Calibri"/>
          <w:bCs/>
          <w:lang w:val="es-PR"/>
        </w:rPr>
      </w:pPr>
      <w:r w:rsidRPr="002A25C9">
        <w:rPr>
          <w:rFonts w:ascii="Book Antiqua" w:hAnsi="Book Antiqua" w:cs="Calibri"/>
          <w:bCs/>
          <w:lang w:val="es-PR"/>
        </w:rPr>
        <w:t>federal oficial de Centro</w:t>
      </w:r>
    </w:p>
    <w:p w14:paraId="0E4D69BB" w14:textId="57A7D28F" w:rsidR="005626E6" w:rsidRPr="002A25C9" w:rsidRDefault="530EA4A0" w:rsidP="00783B96">
      <w:pPr>
        <w:pStyle w:val="ListParagraph"/>
        <w:tabs>
          <w:tab w:val="right" w:pos="8200"/>
        </w:tabs>
        <w:spacing w:line="480" w:lineRule="auto"/>
        <w:ind w:left="3240" w:hanging="540"/>
        <w:rPr>
          <w:rFonts w:ascii="Book Antiqua" w:hAnsi="Book Antiqua" w:cs="Calibri"/>
          <w:bCs/>
          <w:lang w:val="es-PR"/>
        </w:rPr>
      </w:pPr>
      <w:r w:rsidRPr="002A25C9">
        <w:rPr>
          <w:rFonts w:ascii="Book Antiqua" w:hAnsi="Book Antiqua" w:cs="Calibri"/>
          <w:bCs/>
          <w:lang w:val="es-PR"/>
        </w:rPr>
        <w:t>de Cáncer</w:t>
      </w:r>
      <w:r w:rsidR="005626E6" w:rsidRPr="002A25C9">
        <w:rPr>
          <w:rFonts w:ascii="Book Antiqua" w:hAnsi="Book Antiqua" w:cs="Calibri"/>
          <w:bCs/>
          <w:szCs w:val="24"/>
          <w:lang w:val="es-PR"/>
        </w:rPr>
        <w:tab/>
      </w:r>
      <w:r w:rsidRPr="002A25C9">
        <w:rPr>
          <w:rFonts w:ascii="Book Antiqua" w:hAnsi="Book Antiqua" w:cs="Calibri"/>
          <w:bCs/>
          <w:lang w:val="es-PR"/>
        </w:rPr>
        <w:t>10,881,000</w:t>
      </w:r>
    </w:p>
    <w:p w14:paraId="4ADDEE38"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alinear las escalas salariales</w:t>
      </w:r>
    </w:p>
    <w:p w14:paraId="3F08B887" w14:textId="3103752B"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del personal de enfermería del UDH</w:t>
      </w:r>
    </w:p>
    <w:p w14:paraId="4C9BF93F" w14:textId="0418497F"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y el HOPU con las escalas salariales</w:t>
      </w:r>
    </w:p>
    <w:p w14:paraId="16B5B670" w14:textId="1EE0CB13" w:rsidR="005626E6"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de ASEM</w:t>
      </w:r>
      <w:r w:rsidR="005626E6" w:rsidRPr="002A25C9">
        <w:rPr>
          <w:rFonts w:ascii="Book Antiqua" w:hAnsi="Book Antiqua" w:cs="Calibri"/>
          <w:bCs/>
          <w:szCs w:val="24"/>
          <w:lang w:val="es-PR"/>
        </w:rPr>
        <w:tab/>
      </w:r>
      <w:r w:rsidRPr="002A25C9">
        <w:rPr>
          <w:rFonts w:ascii="Book Antiqua" w:hAnsi="Book Antiqua" w:cs="Calibri"/>
          <w:bCs/>
          <w:lang w:val="es-PR"/>
        </w:rPr>
        <w:t>5,036,000</w:t>
      </w:r>
    </w:p>
    <w:p w14:paraId="5424A447" w14:textId="77777777" w:rsidR="005626E6"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apoyar el reclutamiento como</w:t>
      </w:r>
    </w:p>
    <w:p w14:paraId="1CBF1D79" w14:textId="34EE830D" w:rsidR="005626E6" w:rsidRPr="002A25C9" w:rsidRDefault="530EA4A0" w:rsidP="78D84B49">
      <w:pPr>
        <w:pStyle w:val="ListParagraph"/>
        <w:tabs>
          <w:tab w:val="left" w:pos="720"/>
        </w:tabs>
        <w:spacing w:line="480" w:lineRule="auto"/>
        <w:ind w:left="2880" w:hanging="90"/>
        <w:rPr>
          <w:rFonts w:ascii="Book Antiqua" w:hAnsi="Book Antiqua" w:cs="Calibri"/>
          <w:bCs/>
          <w:lang w:val="es-PR"/>
        </w:rPr>
      </w:pPr>
      <w:r w:rsidRPr="002A25C9">
        <w:rPr>
          <w:rFonts w:ascii="Book Antiqua" w:hAnsi="Book Antiqua" w:cs="Calibri"/>
          <w:bCs/>
          <w:lang w:val="es-PR"/>
        </w:rPr>
        <w:t>parte de la fase inicial del proceso</w:t>
      </w:r>
    </w:p>
    <w:p w14:paraId="71990D32" w14:textId="0EDD3388" w:rsidR="005D1D75" w:rsidRPr="002A25C9" w:rsidRDefault="530EA4A0"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de reorganización de la AEP</w:t>
      </w:r>
      <w:r w:rsidR="39927178" w:rsidRPr="002A25C9">
        <w:rPr>
          <w:rFonts w:ascii="Book Antiqua" w:hAnsi="Book Antiqua" w:cs="Calibri"/>
          <w:bCs/>
          <w:lang w:val="es-PR"/>
        </w:rPr>
        <w:t>, sujeto</w:t>
      </w:r>
    </w:p>
    <w:p w14:paraId="6ADA7116" w14:textId="41E51FAA" w:rsidR="005626E6" w:rsidRPr="002A25C9" w:rsidRDefault="39927178" w:rsidP="78D84B49">
      <w:pPr>
        <w:pStyle w:val="ListParagraph"/>
        <w:tabs>
          <w:tab w:val="right" w:pos="8200"/>
        </w:tabs>
        <w:spacing w:line="480" w:lineRule="auto"/>
        <w:ind w:left="2880" w:hanging="90"/>
        <w:rPr>
          <w:rFonts w:ascii="Book Antiqua" w:hAnsi="Book Antiqua" w:cs="Calibri"/>
          <w:bCs/>
          <w:lang w:val="es-PR"/>
        </w:rPr>
      </w:pPr>
      <w:r w:rsidRPr="002A25C9">
        <w:rPr>
          <w:rFonts w:ascii="Book Antiqua" w:hAnsi="Book Antiqua" w:cs="Calibri"/>
          <w:bCs/>
          <w:lang w:val="es-PR"/>
        </w:rPr>
        <w:t>a cumplimiento de metas</w:t>
      </w:r>
      <w:r w:rsidR="005626E6" w:rsidRPr="002A25C9">
        <w:rPr>
          <w:rFonts w:ascii="Book Antiqua" w:hAnsi="Book Antiqua" w:cs="Calibri"/>
          <w:bCs/>
          <w:szCs w:val="24"/>
          <w:lang w:val="es-PR"/>
        </w:rPr>
        <w:tab/>
      </w:r>
      <w:r w:rsidR="530EA4A0" w:rsidRPr="002A25C9">
        <w:rPr>
          <w:rFonts w:ascii="Book Antiqua" w:hAnsi="Book Antiqua" w:cs="Calibri"/>
          <w:bCs/>
          <w:lang w:val="es-PR"/>
        </w:rPr>
        <w:t>1,177,000</w:t>
      </w:r>
    </w:p>
    <w:p w14:paraId="657485A8" w14:textId="77777777" w:rsidR="00D50FD0" w:rsidRPr="002A25C9" w:rsidRDefault="005626E6" w:rsidP="00784FF7">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 por cumplimiento de metas </w:t>
      </w:r>
    </w:p>
    <w:p w14:paraId="2A219A8C" w14:textId="77777777" w:rsidR="00B626F2" w:rsidRPr="002A25C9" w:rsidRDefault="005D1D75" w:rsidP="00D50FD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w:t>
      </w:r>
      <w:r w:rsidR="005626E6" w:rsidRPr="002A25C9">
        <w:rPr>
          <w:rFonts w:ascii="Book Antiqua" w:hAnsi="Book Antiqua" w:cs="Calibri"/>
          <w:bCs/>
          <w:szCs w:val="24"/>
          <w:lang w:val="es-PR"/>
        </w:rPr>
        <w:t>ara</w:t>
      </w:r>
      <w:r w:rsidR="00D50FD0"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alinear las escalas salariales de </w:t>
      </w:r>
    </w:p>
    <w:p w14:paraId="0DA908F5" w14:textId="342F1659" w:rsidR="00B626F2" w:rsidRPr="002A25C9" w:rsidRDefault="005626E6" w:rsidP="00D50FD0">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 xml:space="preserve">enfermería de la Corporación </w:t>
      </w:r>
      <w:r w:rsidRPr="002A25C9">
        <w:rPr>
          <w:rFonts w:ascii="Book Antiqua" w:hAnsi="Book Antiqua"/>
          <w:bCs/>
          <w:lang w:val="es-PR"/>
        </w:rPr>
        <w:t>del Centro</w:t>
      </w:r>
      <w:r w:rsidR="00D50FD0" w:rsidRPr="002A25C9">
        <w:rPr>
          <w:rFonts w:ascii="Book Antiqua" w:hAnsi="Book Antiqua"/>
          <w:bCs/>
          <w:lang w:val="es-PR"/>
        </w:rPr>
        <w:t xml:space="preserve"> </w:t>
      </w:r>
    </w:p>
    <w:p w14:paraId="2CD80F8B" w14:textId="77777777" w:rsidR="00B626F2" w:rsidRPr="002A25C9" w:rsidRDefault="005626E6" w:rsidP="00B626F2">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bCs/>
          <w:lang w:val="es-PR"/>
        </w:rPr>
        <w:lastRenderedPageBreak/>
        <w:t>Cardiovascular de Puerto Rico</w:t>
      </w:r>
      <w:r w:rsidR="00B626F2" w:rsidRPr="002A25C9">
        <w:rPr>
          <w:rFonts w:ascii="Book Antiqua" w:hAnsi="Book Antiqua" w:cs="Calibri"/>
          <w:bCs/>
          <w:szCs w:val="24"/>
          <w:lang w:val="es-PR"/>
        </w:rPr>
        <w:t xml:space="preserve"> </w:t>
      </w:r>
      <w:r w:rsidRPr="002A25C9">
        <w:rPr>
          <w:rFonts w:ascii="Book Antiqua" w:hAnsi="Book Antiqua" w:cs="Calibri"/>
          <w:bCs/>
          <w:szCs w:val="24"/>
          <w:lang w:val="es-PR"/>
        </w:rPr>
        <w:t>y el Caribe,</w:t>
      </w:r>
      <w:r w:rsidR="00D50FD0" w:rsidRPr="002A25C9">
        <w:rPr>
          <w:rFonts w:ascii="Book Antiqua" w:hAnsi="Book Antiqua" w:cs="Calibri"/>
          <w:bCs/>
          <w:szCs w:val="24"/>
          <w:lang w:val="es-PR"/>
        </w:rPr>
        <w:t xml:space="preserve"> </w:t>
      </w:r>
    </w:p>
    <w:p w14:paraId="458E5D9E" w14:textId="7BA2BA75" w:rsidR="00802431" w:rsidRPr="002A25C9" w:rsidRDefault="005626E6" w:rsidP="00B626F2">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 xml:space="preserve">sujeto a la aprobación de </w:t>
      </w:r>
      <w:r w:rsidR="005D1D75" w:rsidRPr="002A25C9">
        <w:rPr>
          <w:rFonts w:ascii="Book Antiqua" w:hAnsi="Book Antiqua" w:cs="Calibri"/>
          <w:bCs/>
          <w:szCs w:val="24"/>
          <w:lang w:val="es-PR"/>
        </w:rPr>
        <w:t>la</w:t>
      </w:r>
      <w:r w:rsidR="00582C1A" w:rsidRPr="002A25C9">
        <w:rPr>
          <w:rFonts w:ascii="Book Antiqua" w:hAnsi="Book Antiqua" w:cs="Calibri"/>
          <w:bCs/>
          <w:szCs w:val="24"/>
          <w:lang w:val="es-PR"/>
        </w:rPr>
        <w:t xml:space="preserve"> </w:t>
      </w:r>
      <w:r w:rsidRPr="002A25C9">
        <w:rPr>
          <w:rFonts w:ascii="Book Antiqua" w:hAnsi="Book Antiqua"/>
          <w:bCs/>
          <w:lang w:val="es-PR"/>
        </w:rPr>
        <w:t>OATRH y</w:t>
      </w:r>
    </w:p>
    <w:p w14:paraId="741449AC" w14:textId="210CF595" w:rsidR="005626E6" w:rsidRPr="002A25C9" w:rsidRDefault="00802431" w:rsidP="00F60287">
      <w:pPr>
        <w:pStyle w:val="ListParagraph"/>
        <w:spacing w:line="480" w:lineRule="auto"/>
        <w:rPr>
          <w:rFonts w:ascii="Book Antiqua" w:hAnsi="Book Antiqua"/>
          <w:bCs/>
          <w:lang w:val="es-PR"/>
        </w:rPr>
      </w:pPr>
      <w:r w:rsidRPr="002A25C9">
        <w:rPr>
          <w:rFonts w:ascii="Book Antiqua" w:hAnsi="Book Antiqua"/>
          <w:bCs/>
          <w:lang w:val="es-PR"/>
        </w:rPr>
        <w:t xml:space="preserve">                                    </w:t>
      </w:r>
      <w:r w:rsidR="005626E6" w:rsidRPr="002A25C9">
        <w:rPr>
          <w:rFonts w:ascii="Book Antiqua" w:hAnsi="Book Antiqua"/>
          <w:bCs/>
          <w:lang w:val="es-PR"/>
        </w:rPr>
        <w:t xml:space="preserve"> la </w:t>
      </w:r>
      <w:r w:rsidR="00456D29" w:rsidRPr="002A25C9">
        <w:rPr>
          <w:rFonts w:ascii="Book Antiqua" w:hAnsi="Book Antiqua"/>
          <w:bCs/>
          <w:lang w:val="es-PR"/>
        </w:rPr>
        <w:t>Junta de Supervis</w:t>
      </w:r>
      <w:r w:rsidR="002F57ED" w:rsidRPr="002A25C9">
        <w:rPr>
          <w:rFonts w:ascii="Book Antiqua" w:hAnsi="Book Antiqua"/>
          <w:bCs/>
          <w:lang w:val="es-PR"/>
        </w:rPr>
        <w:t>ió</w:t>
      </w:r>
      <w:r w:rsidR="00456D29" w:rsidRPr="002A25C9">
        <w:rPr>
          <w:rFonts w:ascii="Book Antiqua" w:hAnsi="Book Antiqua"/>
          <w:bCs/>
          <w:lang w:val="es-PR"/>
        </w:rPr>
        <w:t>n</w:t>
      </w:r>
      <w:r w:rsidR="005626E6" w:rsidRPr="002A25C9">
        <w:rPr>
          <w:rFonts w:ascii="Book Antiqua" w:hAnsi="Book Antiqua"/>
          <w:bCs/>
          <w:lang w:val="es-PR"/>
        </w:rPr>
        <w:tab/>
      </w:r>
      <w:r w:rsidR="00D50FD0" w:rsidRPr="002A25C9">
        <w:rPr>
          <w:rFonts w:ascii="Book Antiqua" w:hAnsi="Book Antiqua"/>
          <w:bCs/>
          <w:lang w:val="es-PR"/>
        </w:rPr>
        <w:tab/>
      </w:r>
      <w:r w:rsidR="00D50FD0" w:rsidRPr="002A25C9">
        <w:rPr>
          <w:rFonts w:ascii="Book Antiqua" w:hAnsi="Book Antiqua"/>
          <w:bCs/>
          <w:lang w:val="es-PR"/>
        </w:rPr>
        <w:tab/>
      </w:r>
      <w:r w:rsidR="005626E6" w:rsidRPr="002A25C9">
        <w:rPr>
          <w:rFonts w:ascii="Book Antiqua" w:hAnsi="Book Antiqua"/>
          <w:bCs/>
          <w:lang w:val="es-PR"/>
        </w:rPr>
        <w:t>5,800,000</w:t>
      </w:r>
    </w:p>
    <w:p w14:paraId="01648221" w14:textId="77777777" w:rsidR="003852F5" w:rsidRPr="00BE5692" w:rsidRDefault="00AC3BCB" w:rsidP="003852F5">
      <w:pPr>
        <w:pStyle w:val="ListParagraph"/>
        <w:spacing w:line="480" w:lineRule="auto"/>
        <w:ind w:left="2340" w:hanging="180"/>
        <w:rPr>
          <w:rFonts w:ascii="Book Antiqua" w:hAnsi="Book Antiqua"/>
          <w:bCs/>
          <w:lang w:val="es-PR"/>
        </w:rPr>
      </w:pPr>
      <w:r w:rsidRPr="00BE5692">
        <w:rPr>
          <w:rFonts w:ascii="Book Antiqua" w:hAnsi="Book Antiqua"/>
          <w:bCs/>
          <w:lang w:val="es-PR"/>
        </w:rPr>
        <w:t xml:space="preserve">xvi. Para cubrir aumentos salariales </w:t>
      </w:r>
    </w:p>
    <w:p w14:paraId="77FBF934" w14:textId="0E34C593" w:rsidR="003852F5" w:rsidRPr="00BE5692" w:rsidRDefault="003852F5" w:rsidP="003852F5">
      <w:pPr>
        <w:pStyle w:val="ListParagraph"/>
        <w:spacing w:line="480" w:lineRule="auto"/>
        <w:ind w:left="2340" w:hanging="180"/>
        <w:rPr>
          <w:rFonts w:ascii="Book Antiqua" w:hAnsi="Book Antiqua"/>
          <w:bCs/>
          <w:lang w:val="es-PR"/>
        </w:rPr>
      </w:pPr>
      <w:r w:rsidRPr="00BE5692">
        <w:rPr>
          <w:rFonts w:ascii="Book Antiqua" w:hAnsi="Book Antiqua"/>
          <w:bCs/>
          <w:lang w:val="es-PR"/>
        </w:rPr>
        <w:t xml:space="preserve">     </w:t>
      </w:r>
      <w:r w:rsidR="00AC3BCB" w:rsidRPr="00BE5692">
        <w:rPr>
          <w:rFonts w:ascii="Book Antiqua" w:hAnsi="Book Antiqua"/>
          <w:bCs/>
          <w:lang w:val="es-PR"/>
        </w:rPr>
        <w:t xml:space="preserve">de la Oficina de Servicios Legislativos, </w:t>
      </w:r>
    </w:p>
    <w:p w14:paraId="766C384D" w14:textId="680EE534" w:rsidR="003852F5" w:rsidRPr="00BE5692" w:rsidRDefault="003852F5" w:rsidP="003852F5">
      <w:pPr>
        <w:pStyle w:val="ListParagraph"/>
        <w:spacing w:line="480" w:lineRule="auto"/>
        <w:ind w:left="2340" w:hanging="180"/>
        <w:rPr>
          <w:rFonts w:ascii="Book Antiqua" w:hAnsi="Book Antiqua"/>
          <w:bCs/>
          <w:lang w:val="es-PR"/>
        </w:rPr>
      </w:pPr>
      <w:r w:rsidRPr="00BE5692">
        <w:rPr>
          <w:rFonts w:ascii="Book Antiqua" w:hAnsi="Book Antiqua"/>
          <w:bCs/>
          <w:lang w:val="es-PR"/>
        </w:rPr>
        <w:t xml:space="preserve">     </w:t>
      </w:r>
      <w:r w:rsidR="00AC3BCB" w:rsidRPr="00BE5692">
        <w:rPr>
          <w:rFonts w:ascii="Book Antiqua" w:hAnsi="Book Antiqua"/>
          <w:bCs/>
          <w:lang w:val="es-PR"/>
        </w:rPr>
        <w:t xml:space="preserve">sujeto al cumplimiento con la Reforma </w:t>
      </w:r>
    </w:p>
    <w:p w14:paraId="641B9BC9" w14:textId="19B4C191" w:rsidR="003852F5" w:rsidRPr="00BE5692" w:rsidRDefault="003852F5" w:rsidP="003852F5">
      <w:pPr>
        <w:pStyle w:val="ListParagraph"/>
        <w:spacing w:line="480" w:lineRule="auto"/>
        <w:ind w:left="2340" w:hanging="180"/>
        <w:rPr>
          <w:rFonts w:ascii="Book Antiqua" w:hAnsi="Book Antiqua"/>
          <w:bCs/>
          <w:lang w:val="es-PR"/>
        </w:rPr>
      </w:pPr>
      <w:r w:rsidRPr="00BE5692">
        <w:rPr>
          <w:rFonts w:ascii="Book Antiqua" w:hAnsi="Book Antiqua"/>
          <w:bCs/>
          <w:lang w:val="es-PR"/>
        </w:rPr>
        <w:t xml:space="preserve">     </w:t>
      </w:r>
      <w:r w:rsidR="00AC3BCB" w:rsidRPr="00BE5692">
        <w:rPr>
          <w:rFonts w:ascii="Book Antiqua" w:hAnsi="Book Antiqua"/>
          <w:bCs/>
          <w:lang w:val="es-PR"/>
        </w:rPr>
        <w:t xml:space="preserve">del Servicio Público y a la revisión y </w:t>
      </w:r>
    </w:p>
    <w:p w14:paraId="3BF4A0FC" w14:textId="6D41AA53" w:rsidR="003852F5" w:rsidRPr="00BE5692" w:rsidRDefault="003852F5" w:rsidP="003852F5">
      <w:pPr>
        <w:pStyle w:val="ListParagraph"/>
        <w:spacing w:line="480" w:lineRule="auto"/>
        <w:ind w:left="2340" w:hanging="180"/>
        <w:rPr>
          <w:rFonts w:ascii="Book Antiqua" w:hAnsi="Book Antiqua"/>
          <w:bCs/>
          <w:lang w:val="es-PR"/>
        </w:rPr>
      </w:pPr>
      <w:r w:rsidRPr="00BE5692">
        <w:rPr>
          <w:rFonts w:ascii="Book Antiqua" w:hAnsi="Book Antiqua"/>
          <w:bCs/>
          <w:lang w:val="es-PR"/>
        </w:rPr>
        <w:t xml:space="preserve">      </w:t>
      </w:r>
      <w:r w:rsidR="00AC3BCB" w:rsidRPr="00BE5692">
        <w:rPr>
          <w:rFonts w:ascii="Book Antiqua" w:hAnsi="Book Antiqua"/>
          <w:bCs/>
          <w:lang w:val="es-PR"/>
        </w:rPr>
        <w:t xml:space="preserve">aprobación de la Junta de </w:t>
      </w:r>
    </w:p>
    <w:p w14:paraId="5E4615C9" w14:textId="06AD3123" w:rsidR="00AC3BCB" w:rsidRPr="00BE5692" w:rsidRDefault="003852F5" w:rsidP="003852F5">
      <w:pPr>
        <w:pStyle w:val="ListParagraph"/>
        <w:spacing w:line="480" w:lineRule="auto"/>
        <w:ind w:left="2340" w:hanging="180"/>
        <w:rPr>
          <w:rFonts w:ascii="Book Antiqua" w:hAnsi="Book Antiqua"/>
          <w:lang w:val="es-PR"/>
        </w:rPr>
      </w:pPr>
      <w:r w:rsidRPr="00BE5692">
        <w:rPr>
          <w:rFonts w:ascii="Book Antiqua" w:hAnsi="Book Antiqua"/>
          <w:bCs/>
          <w:lang w:val="es-PR"/>
        </w:rPr>
        <w:t xml:space="preserve">    </w:t>
      </w:r>
      <w:r w:rsidR="00AC3BCB" w:rsidRPr="00BE5692">
        <w:rPr>
          <w:rFonts w:ascii="Book Antiqua" w:hAnsi="Book Antiqua"/>
          <w:bCs/>
          <w:lang w:val="es-PR"/>
        </w:rPr>
        <w:t xml:space="preserve">Supervisión Fiscal </w:t>
      </w:r>
      <w:r w:rsidR="00AC3BCB" w:rsidRPr="00BE5692">
        <w:rPr>
          <w:rFonts w:ascii="Book Antiqua" w:hAnsi="Book Antiqua"/>
          <w:bCs/>
          <w:lang w:val="es-PR"/>
        </w:rPr>
        <w:tab/>
      </w:r>
      <w:r w:rsidR="00AC3BCB" w:rsidRPr="00BE5692">
        <w:rPr>
          <w:rFonts w:ascii="Book Antiqua" w:hAnsi="Book Antiqua"/>
          <w:bCs/>
          <w:lang w:val="es-PR"/>
        </w:rPr>
        <w:tab/>
      </w:r>
      <w:r w:rsidRPr="00BE5692">
        <w:rPr>
          <w:rFonts w:ascii="Book Antiqua" w:hAnsi="Book Antiqua"/>
          <w:bCs/>
          <w:lang w:val="es-PR"/>
        </w:rPr>
        <w:tab/>
      </w:r>
      <w:r w:rsidRPr="00BE5692">
        <w:rPr>
          <w:rFonts w:ascii="Book Antiqua" w:hAnsi="Book Antiqua"/>
          <w:bCs/>
          <w:lang w:val="es-PR"/>
        </w:rPr>
        <w:tab/>
      </w:r>
      <w:r w:rsidRPr="00BE5692">
        <w:rPr>
          <w:rFonts w:ascii="Book Antiqua" w:hAnsi="Book Antiqua"/>
          <w:bCs/>
          <w:lang w:val="es-PR"/>
        </w:rPr>
        <w:tab/>
      </w:r>
      <w:r w:rsidR="00AC3BCB" w:rsidRPr="00BE5692">
        <w:rPr>
          <w:rFonts w:ascii="Book Antiqua" w:hAnsi="Book Antiqua"/>
          <w:bCs/>
          <w:lang w:val="es-PR"/>
        </w:rPr>
        <w:t>368,000</w:t>
      </w:r>
    </w:p>
    <w:p w14:paraId="495B2EEA" w14:textId="73503B73"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36,9</w:t>
      </w:r>
      <w:r w:rsidR="001B773F" w:rsidRPr="002A25C9">
        <w:rPr>
          <w:rFonts w:ascii="Book Antiqua" w:hAnsi="Book Antiqua" w:cs="Calibri"/>
          <w:bCs/>
          <w:szCs w:val="24"/>
          <w:lang w:val="es-PR"/>
        </w:rPr>
        <w:t>8</w:t>
      </w:r>
      <w:r w:rsidR="00175E95" w:rsidRPr="002A25C9">
        <w:rPr>
          <w:rFonts w:ascii="Book Antiqua" w:hAnsi="Book Antiqua" w:cs="Calibri"/>
          <w:bCs/>
          <w:szCs w:val="24"/>
          <w:lang w:val="es-PR"/>
        </w:rPr>
        <w:t>0</w:t>
      </w:r>
      <w:r w:rsidRPr="002A25C9">
        <w:rPr>
          <w:rFonts w:ascii="Book Antiqua" w:hAnsi="Book Antiqua" w:cs="Calibri"/>
          <w:bCs/>
          <w:szCs w:val="24"/>
          <w:lang w:val="es-PR"/>
        </w:rPr>
        <w:t>,000</w:t>
      </w:r>
    </w:p>
    <w:p w14:paraId="4A23A258"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21,049,000</w:t>
      </w:r>
    </w:p>
    <w:p w14:paraId="5417F3EB" w14:textId="48752CA3" w:rsidR="005626E6"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Reserva </w:t>
      </w:r>
      <w:r w:rsidR="00CF124E" w:rsidRPr="002A25C9">
        <w:rPr>
          <w:rFonts w:ascii="Book Antiqua" w:hAnsi="Book Antiqua" w:cs="Calibri"/>
          <w:bCs/>
          <w:szCs w:val="24"/>
          <w:lang w:val="es-PR"/>
        </w:rPr>
        <w:t xml:space="preserve">para pagos a </w:t>
      </w:r>
      <w:r w:rsidRPr="002A25C9">
        <w:rPr>
          <w:rFonts w:ascii="Book Antiqua" w:hAnsi="Book Antiqua" w:cs="Calibri"/>
          <w:bCs/>
          <w:szCs w:val="24"/>
          <w:lang w:val="es-PR"/>
        </w:rPr>
        <w:t>AEE</w:t>
      </w:r>
      <w:r w:rsidRPr="002A25C9">
        <w:rPr>
          <w:rFonts w:ascii="Book Antiqua" w:hAnsi="Book Antiqua" w:cs="Calibri"/>
          <w:bCs/>
          <w:szCs w:val="24"/>
          <w:lang w:val="es-PR"/>
        </w:rPr>
        <w:tab/>
        <w:t>21,049,000</w:t>
      </w:r>
    </w:p>
    <w:p w14:paraId="35F55211"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46,318,000</w:t>
      </w:r>
    </w:p>
    <w:p w14:paraId="1F5A2BE5" w14:textId="77777777" w:rsidR="005626E6"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Seguro paramétrico</w:t>
      </w:r>
      <w:r w:rsidRPr="002A25C9">
        <w:rPr>
          <w:rFonts w:ascii="Book Antiqua" w:hAnsi="Book Antiqua" w:cs="Calibri"/>
          <w:bCs/>
          <w:szCs w:val="24"/>
          <w:lang w:val="es-PR"/>
        </w:rPr>
        <w:tab/>
        <w:t>35,758,000</w:t>
      </w:r>
    </w:p>
    <w:p w14:paraId="6152C23C"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w:t>
      </w:r>
    </w:p>
    <w:p w14:paraId="3EF27407" w14:textId="6C95B96D" w:rsidR="005626E6" w:rsidRPr="002A25C9" w:rsidRDefault="0044109C" w:rsidP="005626E6">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005626E6" w:rsidRPr="002A25C9">
        <w:rPr>
          <w:rFonts w:ascii="Book Antiqua" w:hAnsi="Book Antiqua" w:cs="Calibri"/>
          <w:bCs/>
          <w:lang w:val="es-PR"/>
        </w:rPr>
        <w:t>para el arrendamiento de bombas</w:t>
      </w:r>
    </w:p>
    <w:p w14:paraId="765A1086" w14:textId="7B99FCD7" w:rsidR="005626E6" w:rsidRPr="002A25C9" w:rsidRDefault="0044109C" w:rsidP="005626E6">
      <w:pPr>
        <w:pStyle w:val="ListParagraph"/>
        <w:tabs>
          <w:tab w:val="right" w:pos="820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005626E6" w:rsidRPr="002A25C9">
        <w:rPr>
          <w:rFonts w:ascii="Book Antiqua" w:hAnsi="Book Antiqua" w:cs="Calibri"/>
          <w:bCs/>
          <w:lang w:val="es-PR"/>
        </w:rPr>
        <w:t>portátiles contra inundaciones</w:t>
      </w:r>
      <w:r w:rsidR="005626E6" w:rsidRPr="002A25C9">
        <w:rPr>
          <w:rFonts w:ascii="Book Antiqua" w:hAnsi="Book Antiqua"/>
          <w:bCs/>
          <w:lang w:val="es-PR"/>
        </w:rPr>
        <w:tab/>
      </w:r>
      <w:r w:rsidR="005626E6" w:rsidRPr="002A25C9">
        <w:rPr>
          <w:rFonts w:ascii="Book Antiqua" w:hAnsi="Book Antiqua" w:cs="Calibri"/>
          <w:bCs/>
          <w:lang w:val="es-PR"/>
        </w:rPr>
        <w:t>10,560,000</w:t>
      </w:r>
    </w:p>
    <w:p w14:paraId="7838D8AA"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45,173,000</w:t>
      </w:r>
    </w:p>
    <w:p w14:paraId="37DCF8DB" w14:textId="6EF59A3B"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w:t>
      </w:r>
    </w:p>
    <w:p w14:paraId="3350C22B" w14:textId="2FC12356" w:rsidR="009629DF"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para </w:t>
      </w:r>
      <w:r w:rsidR="00CF124E" w:rsidRPr="002A25C9">
        <w:rPr>
          <w:rFonts w:ascii="Book Antiqua" w:hAnsi="Book Antiqua" w:cs="Calibri"/>
          <w:bCs/>
          <w:szCs w:val="24"/>
          <w:lang w:val="es-PR"/>
        </w:rPr>
        <w:t xml:space="preserve">cubrir los costos </w:t>
      </w:r>
      <w:r w:rsidR="005626E6" w:rsidRPr="002A25C9">
        <w:rPr>
          <w:rFonts w:ascii="Book Antiqua" w:hAnsi="Book Antiqua" w:cs="Calibri"/>
          <w:bCs/>
          <w:szCs w:val="24"/>
          <w:lang w:val="es-PR"/>
        </w:rPr>
        <w:t xml:space="preserve">de transportación </w:t>
      </w:r>
    </w:p>
    <w:p w14:paraId="1DFB61F4" w14:textId="0BFED9E2" w:rsidR="005626E6" w:rsidRPr="002A25C9" w:rsidRDefault="009629DF" w:rsidP="00CF124E">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 xml:space="preserve">            </w:t>
      </w:r>
      <w:r w:rsidR="00CF124E" w:rsidRPr="002A25C9">
        <w:rPr>
          <w:rFonts w:ascii="Book Antiqua" w:hAnsi="Book Antiqua" w:cs="Calibri"/>
          <w:bCs/>
          <w:szCs w:val="24"/>
          <w:lang w:val="es-PR"/>
        </w:rPr>
        <w:t>regular</w:t>
      </w:r>
      <w:r w:rsidR="005626E6" w:rsidRPr="002A25C9">
        <w:rPr>
          <w:rFonts w:ascii="Book Antiqua" w:hAnsi="Book Antiqua" w:cs="Calibri"/>
          <w:bCs/>
          <w:szCs w:val="24"/>
          <w:lang w:val="es-PR"/>
        </w:rPr>
        <w:t xml:space="preserve"> y </w:t>
      </w:r>
      <w:r w:rsidR="00CF124E" w:rsidRPr="002A25C9">
        <w:rPr>
          <w:rFonts w:ascii="Book Antiqua" w:hAnsi="Book Antiqua" w:cs="Calibri"/>
          <w:bCs/>
          <w:szCs w:val="24"/>
          <w:lang w:val="es-PR"/>
        </w:rPr>
        <w:t xml:space="preserve">de </w:t>
      </w:r>
      <w:r w:rsidR="005626E6" w:rsidRPr="002A25C9">
        <w:rPr>
          <w:rFonts w:ascii="Book Antiqua" w:hAnsi="Book Antiqua" w:cs="Calibri"/>
          <w:bCs/>
          <w:szCs w:val="24"/>
          <w:lang w:val="es-PR"/>
        </w:rPr>
        <w:t>Educación</w:t>
      </w:r>
      <w:r w:rsidR="00CF124E"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Especial</w:t>
      </w:r>
      <w:r w:rsidR="00CF124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45,173,000</w:t>
      </w:r>
    </w:p>
    <w:p w14:paraId="4FE988AF"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3,400,000</w:t>
      </w:r>
    </w:p>
    <w:p w14:paraId="4D2D8082"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desarrollar un Modelo de</w:t>
      </w:r>
    </w:p>
    <w:p w14:paraId="2992E11B" w14:textId="34A79726" w:rsidR="0028734C"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FD1748" w:rsidRPr="002A25C9">
        <w:rPr>
          <w:rFonts w:ascii="Book Antiqua" w:hAnsi="Book Antiqua" w:cs="Calibri"/>
          <w:bCs/>
          <w:szCs w:val="24"/>
          <w:lang w:val="es-PR"/>
        </w:rPr>
        <w:t>P</w:t>
      </w:r>
      <w:r w:rsidR="005626E6" w:rsidRPr="002A25C9">
        <w:rPr>
          <w:rFonts w:ascii="Book Antiqua" w:hAnsi="Book Antiqua" w:cs="Calibri"/>
          <w:bCs/>
          <w:szCs w:val="24"/>
          <w:lang w:val="es-PR"/>
        </w:rPr>
        <w:t>r</w:t>
      </w:r>
      <w:r w:rsidR="00FD1748" w:rsidRPr="002A25C9">
        <w:rPr>
          <w:rFonts w:ascii="Book Antiqua" w:hAnsi="Book Antiqua" w:cs="Calibri"/>
          <w:bCs/>
          <w:szCs w:val="24"/>
          <w:lang w:val="es-PR"/>
        </w:rPr>
        <w:t>onóstico</w:t>
      </w:r>
      <w:r w:rsidR="0028734C" w:rsidRPr="002A25C9">
        <w:rPr>
          <w:rFonts w:ascii="Book Antiqua" w:hAnsi="Book Antiqua" w:cs="Calibri"/>
          <w:bCs/>
          <w:szCs w:val="24"/>
          <w:lang w:val="es-PR"/>
        </w:rPr>
        <w:t>s</w:t>
      </w:r>
      <w:r w:rsidR="005626E6" w:rsidRPr="002A25C9">
        <w:rPr>
          <w:rFonts w:ascii="Book Antiqua" w:hAnsi="Book Antiqua" w:cs="Calibri"/>
          <w:bCs/>
          <w:szCs w:val="24"/>
          <w:lang w:val="es-PR"/>
        </w:rPr>
        <w:t xml:space="preserve"> Macroeconómic</w:t>
      </w:r>
      <w:r w:rsidR="00FD1748" w:rsidRPr="002A25C9">
        <w:rPr>
          <w:rFonts w:ascii="Book Antiqua" w:hAnsi="Book Antiqua" w:cs="Calibri"/>
          <w:bCs/>
          <w:szCs w:val="24"/>
          <w:lang w:val="es-PR"/>
        </w:rPr>
        <w:t>o</w:t>
      </w:r>
      <w:r w:rsidR="0028734C" w:rsidRPr="002A25C9">
        <w:rPr>
          <w:rFonts w:ascii="Book Antiqua" w:hAnsi="Book Antiqua" w:cs="Calibri"/>
          <w:bCs/>
          <w:szCs w:val="24"/>
          <w:lang w:val="es-PR"/>
        </w:rPr>
        <w:t>s</w:t>
      </w:r>
      <w:r w:rsidR="00FD1748" w:rsidRPr="002A25C9">
        <w:rPr>
          <w:rFonts w:ascii="Book Antiqua" w:hAnsi="Book Antiqua" w:cs="Calibri"/>
          <w:bCs/>
          <w:szCs w:val="24"/>
          <w:lang w:val="es-PR"/>
        </w:rPr>
        <w:t xml:space="preserve">, </w:t>
      </w:r>
    </w:p>
    <w:p w14:paraId="7371D5AA" w14:textId="2F3BFC99" w:rsidR="005626E6" w:rsidRPr="002A25C9" w:rsidRDefault="0028734C" w:rsidP="0028734C">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 xml:space="preserve">            </w:t>
      </w:r>
      <w:r w:rsidR="00FD1748" w:rsidRPr="002A25C9">
        <w:rPr>
          <w:rFonts w:ascii="Book Antiqua" w:hAnsi="Book Antiqua" w:cs="Calibri"/>
          <w:bCs/>
          <w:szCs w:val="24"/>
          <w:lang w:val="es-PR"/>
        </w:rPr>
        <w:t>basados en</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Inteligencia Artificial</w:t>
      </w:r>
      <w:r w:rsidR="005626E6"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1,800,000</w:t>
      </w:r>
    </w:p>
    <w:p w14:paraId="711EC275"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 para</w:t>
      </w:r>
    </w:p>
    <w:p w14:paraId="4416EB54" w14:textId="740BF2ED"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contratar médicos para expandir y fortalecer</w:t>
      </w:r>
    </w:p>
    <w:p w14:paraId="3E4ED3DA" w14:textId="1FD2EF8F"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las operaciones clínicas de la Corporación</w:t>
      </w:r>
    </w:p>
    <w:p w14:paraId="71221FF8" w14:textId="6AE07A1B"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del Centro Cardiovascular de Puerto Rico</w:t>
      </w:r>
    </w:p>
    <w:p w14:paraId="45315BC3" w14:textId="18DE138B"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y el Caribe</w:t>
      </w:r>
      <w:r w:rsidR="005626E6" w:rsidRPr="002A25C9">
        <w:rPr>
          <w:rFonts w:ascii="Book Antiqua" w:hAnsi="Book Antiqua" w:cs="Calibri"/>
          <w:bCs/>
          <w:szCs w:val="24"/>
          <w:lang w:val="es-PR"/>
        </w:rPr>
        <w:tab/>
        <w:t>1,600,000</w:t>
      </w:r>
    </w:p>
    <w:p w14:paraId="119A2C9F" w14:textId="2D3681E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r>
      <w:r w:rsidR="003852F5" w:rsidRPr="00BE5692">
        <w:rPr>
          <w:rFonts w:ascii="Book Antiqua" w:hAnsi="Book Antiqua" w:cs="Calibri"/>
          <w:bCs/>
          <w:szCs w:val="24"/>
          <w:lang w:val="es-PR"/>
        </w:rPr>
        <w:t>5,771,000</w:t>
      </w:r>
    </w:p>
    <w:p w14:paraId="62AE8F00"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del Programa de Violencia</w:t>
      </w:r>
    </w:p>
    <w:p w14:paraId="5DB0D887" w14:textId="0930E4C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Género para campaña educativa y/o</w:t>
      </w:r>
    </w:p>
    <w:p w14:paraId="646F919A" w14:textId="0309A8F1"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medios, refugios y ONGs,</w:t>
      </w:r>
    </w:p>
    <w:p w14:paraId="2731A3A1" w14:textId="760D9130"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implementación de legislación</w:t>
      </w:r>
    </w:p>
    <w:p w14:paraId="365F136F" w14:textId="3C711F9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relacionada a la violencia de género,</w:t>
      </w:r>
    </w:p>
    <w:p w14:paraId="787948C9" w14:textId="47248CA2"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capacitación y costos administrativos</w:t>
      </w:r>
    </w:p>
    <w:p w14:paraId="5FEA4173" w14:textId="77777777" w:rsidR="005626E6" w:rsidRPr="002A25C9" w:rsidRDefault="005626E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t>del Comité</w:t>
      </w:r>
      <w:r w:rsidRPr="002A25C9">
        <w:rPr>
          <w:rFonts w:ascii="Book Antiqua" w:hAnsi="Book Antiqua" w:cs="Calibri"/>
          <w:bCs/>
          <w:szCs w:val="24"/>
          <w:lang w:val="es-PR"/>
        </w:rPr>
        <w:tab/>
        <w:t>3,000,000</w:t>
      </w:r>
    </w:p>
    <w:p w14:paraId="56919677" w14:textId="77777777" w:rsidR="00ED483A" w:rsidRPr="002A25C9" w:rsidRDefault="00ED483A"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5626E6" w:rsidRPr="002A25C9">
        <w:rPr>
          <w:rFonts w:ascii="Book Antiqua" w:hAnsi="Book Antiqua" w:cs="Calibri"/>
          <w:bCs/>
          <w:szCs w:val="24"/>
          <w:lang w:val="es-PR"/>
        </w:rPr>
        <w:t xml:space="preserve">ara </w:t>
      </w:r>
      <w:r w:rsidRPr="002A25C9">
        <w:rPr>
          <w:rFonts w:ascii="Book Antiqua" w:hAnsi="Book Antiqua" w:cs="Calibri"/>
          <w:bCs/>
          <w:szCs w:val="24"/>
          <w:lang w:val="es-PR"/>
        </w:rPr>
        <w:t>sufragar la renovación de las</w:t>
      </w:r>
    </w:p>
    <w:p w14:paraId="12FD318F" w14:textId="781B597D" w:rsidR="006F5034" w:rsidRPr="002A25C9" w:rsidRDefault="00FF2648" w:rsidP="00ED483A">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w:t>
      </w:r>
      <w:r w:rsidR="00ED483A" w:rsidRPr="002A25C9">
        <w:rPr>
          <w:rFonts w:ascii="Book Antiqua" w:hAnsi="Book Antiqua" w:cs="Calibri"/>
          <w:bCs/>
          <w:szCs w:val="24"/>
          <w:lang w:val="es-PR"/>
        </w:rPr>
        <w:t xml:space="preserve">creditaciones </w:t>
      </w:r>
      <w:r w:rsidR="006F5034" w:rsidRPr="002A25C9">
        <w:rPr>
          <w:rFonts w:ascii="Book Antiqua" w:hAnsi="Book Antiqua" w:cs="Calibri"/>
          <w:bCs/>
          <w:szCs w:val="24"/>
          <w:lang w:val="es-PR"/>
        </w:rPr>
        <w:t xml:space="preserve">necesarias para </w:t>
      </w:r>
      <w:r w:rsidR="005626E6" w:rsidRPr="002A25C9">
        <w:rPr>
          <w:rFonts w:ascii="Book Antiqua" w:hAnsi="Book Antiqua" w:cs="Calibri"/>
          <w:bCs/>
          <w:szCs w:val="24"/>
          <w:lang w:val="es-PR"/>
        </w:rPr>
        <w:t xml:space="preserve">el </w:t>
      </w:r>
    </w:p>
    <w:p w14:paraId="4034A138" w14:textId="77777777" w:rsidR="006F5034" w:rsidRPr="002A25C9" w:rsidRDefault="005626E6" w:rsidP="006F5034">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programa de médicos</w:t>
      </w:r>
      <w:r w:rsidR="006F5034"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residentes </w:t>
      </w:r>
    </w:p>
    <w:p w14:paraId="30B4B40C" w14:textId="539E4202" w:rsidR="005626E6" w:rsidRPr="002A25C9" w:rsidRDefault="005626E6" w:rsidP="006F5034">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UPR</w:t>
      </w:r>
      <w:r w:rsidRPr="002A25C9">
        <w:rPr>
          <w:rFonts w:ascii="Book Antiqua" w:hAnsi="Book Antiqua" w:cs="Calibri"/>
          <w:bCs/>
          <w:szCs w:val="24"/>
          <w:lang w:val="es-PR"/>
        </w:rPr>
        <w:tab/>
      </w:r>
      <w:r w:rsidR="006F5034" w:rsidRPr="002A25C9">
        <w:rPr>
          <w:rFonts w:ascii="Book Antiqua" w:hAnsi="Book Antiqua" w:cs="Calibri"/>
          <w:bCs/>
          <w:szCs w:val="24"/>
          <w:lang w:val="es-PR"/>
        </w:rPr>
        <w:tab/>
      </w:r>
      <w:r w:rsidR="006F5034" w:rsidRPr="002A25C9">
        <w:rPr>
          <w:rFonts w:ascii="Book Antiqua" w:hAnsi="Book Antiqua" w:cs="Calibri"/>
          <w:bCs/>
          <w:szCs w:val="24"/>
          <w:lang w:val="es-PR"/>
        </w:rPr>
        <w:tab/>
      </w:r>
      <w:r w:rsidR="006F5034" w:rsidRPr="002A25C9">
        <w:rPr>
          <w:rFonts w:ascii="Book Antiqua" w:hAnsi="Book Antiqua" w:cs="Calibri"/>
          <w:bCs/>
          <w:szCs w:val="24"/>
          <w:lang w:val="es-PR"/>
        </w:rPr>
        <w:tab/>
      </w:r>
      <w:r w:rsidR="006F5034" w:rsidRPr="002A25C9">
        <w:rPr>
          <w:rFonts w:ascii="Book Antiqua" w:hAnsi="Book Antiqua" w:cs="Calibri"/>
          <w:bCs/>
          <w:szCs w:val="24"/>
          <w:lang w:val="es-PR"/>
        </w:rPr>
        <w:tab/>
        <w:t xml:space="preserve">    </w:t>
      </w:r>
      <w:r w:rsidRPr="002A25C9">
        <w:rPr>
          <w:rFonts w:ascii="Book Antiqua" w:hAnsi="Book Antiqua" w:cs="Calibri"/>
          <w:bCs/>
          <w:szCs w:val="24"/>
          <w:lang w:val="es-PR"/>
        </w:rPr>
        <w:t>521,000</w:t>
      </w:r>
    </w:p>
    <w:p w14:paraId="1F6C081A"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Incentivo por cumplimiento de metas para</w:t>
      </w:r>
    </w:p>
    <w:p w14:paraId="0E7F9BD3" w14:textId="7AB5CE37"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licencias para la Oficina de Manejo de</w:t>
      </w:r>
    </w:p>
    <w:p w14:paraId="5089A0FA" w14:textId="0A6ABFA3"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r>
      <w:r w:rsidR="005626E6" w:rsidRPr="002A25C9">
        <w:rPr>
          <w:rFonts w:ascii="Book Antiqua" w:hAnsi="Book Antiqua" w:cs="Calibri"/>
          <w:bCs/>
          <w:szCs w:val="24"/>
          <w:lang w:val="es-PR"/>
        </w:rPr>
        <w:t>Subvenciones (“GMO”)</w:t>
      </w:r>
      <w:r w:rsidR="008E05D6" w:rsidRPr="002A25C9">
        <w:rPr>
          <w:rFonts w:ascii="Book Antiqua" w:hAnsi="Book Antiqua" w:cs="Calibri"/>
          <w:bCs/>
          <w:szCs w:val="24"/>
          <w:lang w:val="es-PR"/>
        </w:rPr>
        <w:t>,</w:t>
      </w:r>
      <w:r w:rsidR="005626E6" w:rsidRPr="002A25C9">
        <w:rPr>
          <w:rFonts w:ascii="Book Antiqua" w:hAnsi="Book Antiqua" w:cs="Calibri"/>
          <w:bCs/>
          <w:szCs w:val="24"/>
          <w:lang w:val="es-PR"/>
        </w:rPr>
        <w:t xml:space="preserve"> sujeto a OGP</w:t>
      </w:r>
    </w:p>
    <w:p w14:paraId="09633598" w14:textId="33C81213" w:rsidR="008E05D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8E05D6" w:rsidRPr="002A25C9">
        <w:rPr>
          <w:rFonts w:ascii="Book Antiqua" w:hAnsi="Book Antiqua" w:cs="Calibri"/>
          <w:bCs/>
          <w:szCs w:val="24"/>
          <w:lang w:val="es-PR"/>
        </w:rPr>
        <w:t>S</w:t>
      </w:r>
      <w:r w:rsidR="005626E6" w:rsidRPr="002A25C9">
        <w:rPr>
          <w:rFonts w:ascii="Book Antiqua" w:hAnsi="Book Antiqua" w:cs="Calibri"/>
          <w:bCs/>
          <w:szCs w:val="24"/>
          <w:lang w:val="es-PR"/>
        </w:rPr>
        <w:t>ometa</w:t>
      </w:r>
      <w:r w:rsidR="008E05D6" w:rsidRPr="002A25C9">
        <w:rPr>
          <w:rFonts w:ascii="Book Antiqua" w:hAnsi="Book Antiqua" w:cs="Calibri"/>
          <w:bCs/>
          <w:szCs w:val="24"/>
          <w:lang w:val="es-PR"/>
        </w:rPr>
        <w:t xml:space="preserve"> ambos un plan estratégico y un plan</w:t>
      </w:r>
    </w:p>
    <w:p w14:paraId="2DEB9901" w14:textId="04FDA70B" w:rsidR="005626E6" w:rsidRPr="002A25C9" w:rsidRDefault="008E05D6" w:rsidP="008E05D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implementación</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del GMO</w:t>
      </w:r>
      <w:r w:rsidR="005626E6"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650,000</w:t>
      </w:r>
    </w:p>
    <w:p w14:paraId="6729370B" w14:textId="77777777" w:rsidR="00BB5040" w:rsidRPr="00BE5692" w:rsidRDefault="00BB5040" w:rsidP="008E05D6">
      <w:pPr>
        <w:pStyle w:val="ListParagraph"/>
        <w:tabs>
          <w:tab w:val="left" w:pos="720"/>
        </w:tabs>
        <w:spacing w:line="480" w:lineRule="auto"/>
        <w:ind w:left="2880" w:hanging="720"/>
        <w:rPr>
          <w:rFonts w:ascii="Book Antiqua" w:hAnsi="Book Antiqua" w:cs="Calibri"/>
          <w:bCs/>
          <w:szCs w:val="24"/>
          <w:lang w:val="es-ES"/>
        </w:rPr>
      </w:pPr>
      <w:r w:rsidRPr="00BE5692">
        <w:rPr>
          <w:rFonts w:ascii="Book Antiqua" w:hAnsi="Book Antiqua" w:cs="Calibri"/>
          <w:bCs/>
          <w:szCs w:val="24"/>
          <w:lang w:val="es-PR"/>
        </w:rPr>
        <w:t xml:space="preserve">iv.   </w:t>
      </w:r>
      <w:r w:rsidRPr="00BE5692">
        <w:rPr>
          <w:rFonts w:ascii="Book Antiqua" w:hAnsi="Book Antiqua" w:cs="Calibri"/>
          <w:bCs/>
          <w:szCs w:val="24"/>
          <w:lang w:val="es-ES"/>
        </w:rPr>
        <w:t xml:space="preserve">Para el Departamento de Seguridad Pública </w:t>
      </w:r>
    </w:p>
    <w:p w14:paraId="2E895753" w14:textId="77777777" w:rsidR="00BB5040" w:rsidRPr="00BE5692" w:rsidRDefault="00BB5040" w:rsidP="008E05D6">
      <w:pPr>
        <w:pStyle w:val="ListParagraph"/>
        <w:tabs>
          <w:tab w:val="left" w:pos="720"/>
        </w:tabs>
        <w:spacing w:line="480" w:lineRule="auto"/>
        <w:ind w:left="2880" w:hanging="720"/>
        <w:rPr>
          <w:rFonts w:ascii="Book Antiqua" w:hAnsi="Book Antiqua" w:cs="Calibri"/>
          <w:bCs/>
          <w:szCs w:val="24"/>
          <w:lang w:val="es-ES"/>
        </w:rPr>
      </w:pPr>
      <w:r w:rsidRPr="00BE5692">
        <w:rPr>
          <w:rFonts w:ascii="Book Antiqua" w:hAnsi="Book Antiqua" w:cs="Calibri"/>
          <w:bCs/>
          <w:szCs w:val="24"/>
          <w:lang w:val="es-ES"/>
        </w:rPr>
        <w:tab/>
        <w:t xml:space="preserve">Programa UMPA (Unidad de Monitoreo para </w:t>
      </w:r>
    </w:p>
    <w:p w14:paraId="0FDBEF96" w14:textId="77777777" w:rsidR="00BB5040" w:rsidRPr="00BE5692" w:rsidRDefault="00BB5040" w:rsidP="008E05D6">
      <w:pPr>
        <w:pStyle w:val="ListParagraph"/>
        <w:tabs>
          <w:tab w:val="left" w:pos="720"/>
        </w:tabs>
        <w:spacing w:line="480" w:lineRule="auto"/>
        <w:ind w:left="2880" w:hanging="720"/>
        <w:rPr>
          <w:rFonts w:ascii="Book Antiqua" w:hAnsi="Book Antiqua" w:cs="Calibri"/>
          <w:bCs/>
          <w:szCs w:val="24"/>
          <w:lang w:val="es-ES"/>
        </w:rPr>
      </w:pPr>
      <w:r w:rsidRPr="00BE5692">
        <w:rPr>
          <w:rFonts w:ascii="Book Antiqua" w:hAnsi="Book Antiqua" w:cs="Calibri"/>
          <w:bCs/>
          <w:szCs w:val="24"/>
          <w:lang w:val="es-ES"/>
        </w:rPr>
        <w:tab/>
        <w:t xml:space="preserve">Pacientes de Alzheimer) para compra de equipo, </w:t>
      </w:r>
    </w:p>
    <w:p w14:paraId="5A59C3C0" w14:textId="3AC54C0E" w:rsidR="004433C8" w:rsidRPr="00BE5692" w:rsidRDefault="00BB5040" w:rsidP="003852F5">
      <w:pPr>
        <w:pStyle w:val="ListParagraph"/>
        <w:tabs>
          <w:tab w:val="left" w:pos="720"/>
        </w:tabs>
        <w:spacing w:line="480" w:lineRule="auto"/>
        <w:ind w:left="2880" w:hanging="720"/>
        <w:rPr>
          <w:rFonts w:ascii="Book Antiqua" w:hAnsi="Book Antiqua" w:cs="Calibri"/>
          <w:bCs/>
          <w:szCs w:val="24"/>
          <w:lang w:val="es-ES"/>
        </w:rPr>
      </w:pPr>
      <w:r w:rsidRPr="00BE5692">
        <w:rPr>
          <w:rFonts w:ascii="Book Antiqua" w:hAnsi="Book Antiqua" w:cs="Calibri"/>
          <w:bCs/>
          <w:szCs w:val="24"/>
          <w:lang w:val="es-ES"/>
        </w:rPr>
        <w:tab/>
        <w:t>mantenimiento y contratos de servicios</w:t>
      </w:r>
      <w:r w:rsidRPr="00BE5692">
        <w:rPr>
          <w:rFonts w:ascii="Book Antiqua" w:hAnsi="Book Antiqua" w:cs="Calibri"/>
          <w:bCs/>
          <w:szCs w:val="24"/>
          <w:lang w:val="es-ES"/>
        </w:rPr>
        <w:tab/>
        <w:t>1,600,000</w:t>
      </w:r>
    </w:p>
    <w:p w14:paraId="425988D7"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15,600,000</w:t>
      </w:r>
    </w:p>
    <w:p w14:paraId="7FE372E6"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cubrir la adquisición de chalecos</w:t>
      </w:r>
    </w:p>
    <w:p w14:paraId="3131BDC0" w14:textId="77777777" w:rsidR="00A97028"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antibalas para la</w:t>
      </w:r>
      <w:r w:rsidR="00A97028"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Policía de Puerto Rico,</w:t>
      </w:r>
    </w:p>
    <w:p w14:paraId="7D5D73E3" w14:textId="46514F04" w:rsidR="0047273E" w:rsidRPr="002A25C9" w:rsidRDefault="0047273E"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 condicionado</w:t>
      </w: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al desarrollo e implementación </w:t>
      </w:r>
    </w:p>
    <w:p w14:paraId="0ACA0C96" w14:textId="77777777" w:rsidR="0047273E" w:rsidRPr="002A25C9" w:rsidRDefault="005626E6" w:rsidP="0047273E">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szCs w:val="24"/>
          <w:lang w:val="es-PR"/>
        </w:rPr>
        <w:t>de un</w:t>
      </w:r>
      <w:r w:rsidR="0047273E" w:rsidRPr="002A25C9">
        <w:rPr>
          <w:rFonts w:ascii="Book Antiqua" w:hAnsi="Book Antiqua" w:cs="Calibri"/>
          <w:bCs/>
          <w:szCs w:val="24"/>
          <w:lang w:val="es-PR"/>
        </w:rPr>
        <w:t xml:space="preserve"> </w:t>
      </w:r>
      <w:r w:rsidR="005D099D" w:rsidRPr="002A25C9">
        <w:rPr>
          <w:rFonts w:ascii="Book Antiqua" w:hAnsi="Book Antiqua" w:cs="Calibri"/>
          <w:bCs/>
          <w:szCs w:val="24"/>
          <w:lang w:val="es-PR"/>
        </w:rPr>
        <w:tab/>
      </w:r>
      <w:r w:rsidRPr="002A25C9">
        <w:rPr>
          <w:rFonts w:ascii="Book Antiqua" w:hAnsi="Book Antiqua" w:cs="Calibri"/>
          <w:bCs/>
          <w:lang w:val="es-PR"/>
        </w:rPr>
        <w:t>plan de adquisición por fases</w:t>
      </w:r>
      <w:r w:rsidR="00A30BE4" w:rsidRPr="002A25C9">
        <w:rPr>
          <w:rFonts w:ascii="Book Antiqua" w:hAnsi="Book Antiqua" w:cs="Calibri"/>
          <w:bCs/>
          <w:lang w:val="es-PR"/>
        </w:rPr>
        <w:t xml:space="preserve"> a</w:t>
      </w:r>
      <w:r w:rsidR="00B320F8" w:rsidRPr="002A25C9">
        <w:rPr>
          <w:rFonts w:ascii="Book Antiqua" w:hAnsi="Book Antiqua" w:cs="Calibri"/>
          <w:bCs/>
          <w:lang w:val="es-PR"/>
        </w:rPr>
        <w:t>ñ</w:t>
      </w:r>
      <w:r w:rsidR="00A30BE4" w:rsidRPr="002A25C9">
        <w:rPr>
          <w:rFonts w:ascii="Book Antiqua" w:hAnsi="Book Antiqua" w:cs="Calibri"/>
          <w:bCs/>
          <w:lang w:val="es-PR"/>
        </w:rPr>
        <w:t xml:space="preserve">o </w:t>
      </w:r>
    </w:p>
    <w:p w14:paraId="026FAFFE" w14:textId="7570B9BA" w:rsidR="0047273E" w:rsidRPr="002A25C9" w:rsidRDefault="00A30BE4" w:rsidP="0047273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lang w:val="es-PR"/>
        </w:rPr>
        <w:t>tras a</w:t>
      </w:r>
      <w:r w:rsidR="00B320F8" w:rsidRPr="002A25C9">
        <w:rPr>
          <w:rFonts w:ascii="Book Antiqua" w:hAnsi="Book Antiqua" w:cs="Calibri"/>
          <w:bCs/>
          <w:lang w:val="es-PR"/>
        </w:rPr>
        <w:t>ñ</w:t>
      </w:r>
      <w:r w:rsidRPr="002A25C9">
        <w:rPr>
          <w:rFonts w:ascii="Book Antiqua" w:hAnsi="Book Antiqua" w:cs="Calibri"/>
          <w:bCs/>
          <w:lang w:val="es-PR"/>
        </w:rPr>
        <w:t>o</w:t>
      </w:r>
      <w:r w:rsidR="005626E6" w:rsidRPr="002A25C9">
        <w:rPr>
          <w:rFonts w:ascii="Book Antiqua" w:hAnsi="Book Antiqua" w:cs="Calibri"/>
          <w:bCs/>
          <w:lang w:val="es-PR"/>
        </w:rPr>
        <w:t>, sujeto</w:t>
      </w:r>
      <w:r w:rsidR="0047273E" w:rsidRPr="002A25C9">
        <w:rPr>
          <w:rFonts w:ascii="Book Antiqua" w:hAnsi="Book Antiqua" w:cs="Calibri"/>
          <w:bCs/>
          <w:lang w:val="es-PR"/>
        </w:rPr>
        <w:t xml:space="preserve"> </w:t>
      </w:r>
      <w:r w:rsidR="005626E6" w:rsidRPr="002A25C9">
        <w:rPr>
          <w:rFonts w:ascii="Book Antiqua" w:hAnsi="Book Antiqua" w:cs="Calibri"/>
          <w:bCs/>
          <w:szCs w:val="24"/>
          <w:lang w:val="es-PR"/>
        </w:rPr>
        <w:t xml:space="preserve">a </w:t>
      </w:r>
      <w:r w:rsidR="00765BAF" w:rsidRPr="002A25C9">
        <w:rPr>
          <w:rFonts w:ascii="Book Antiqua" w:hAnsi="Book Antiqua" w:cs="Calibri"/>
          <w:bCs/>
          <w:szCs w:val="24"/>
          <w:lang w:val="es-PR"/>
        </w:rPr>
        <w:t>la</w:t>
      </w:r>
      <w:r w:rsidR="005626E6" w:rsidRPr="002A25C9">
        <w:rPr>
          <w:rFonts w:ascii="Book Antiqua" w:hAnsi="Book Antiqua" w:cs="Calibri"/>
          <w:bCs/>
          <w:szCs w:val="24"/>
          <w:lang w:val="es-PR"/>
        </w:rPr>
        <w:t xml:space="preserve"> revisión y aprobación </w:t>
      </w:r>
    </w:p>
    <w:p w14:paraId="1F1AB180" w14:textId="77777777" w:rsidR="0047273E" w:rsidRPr="002A25C9" w:rsidRDefault="005626E6" w:rsidP="0047273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la </w:t>
      </w:r>
      <w:r w:rsidR="001D0762" w:rsidRPr="002A25C9">
        <w:rPr>
          <w:rFonts w:ascii="Book Antiqua" w:hAnsi="Book Antiqua" w:cs="Calibri"/>
          <w:bCs/>
          <w:szCs w:val="24"/>
          <w:lang w:val="es-PR"/>
        </w:rPr>
        <w:t>Oficina de Gerencia y Presupuesto</w:t>
      </w:r>
      <w:r w:rsidRPr="002A25C9">
        <w:rPr>
          <w:rFonts w:ascii="Book Antiqua" w:hAnsi="Book Antiqua" w:cs="Calibri"/>
          <w:bCs/>
          <w:szCs w:val="24"/>
          <w:lang w:val="es-PR"/>
        </w:rPr>
        <w:t xml:space="preserve"> y</w:t>
      </w:r>
    </w:p>
    <w:p w14:paraId="7D3A025B" w14:textId="1FA3DF7E" w:rsidR="005626E6" w:rsidRPr="002A25C9" w:rsidRDefault="0047273E" w:rsidP="0047273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la Junta de Supervisión</w:t>
      </w:r>
      <w:r w:rsidR="005626E6"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15,600,000</w:t>
      </w:r>
    </w:p>
    <w:p w14:paraId="35795D7D" w14:textId="7777777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36,220,000</w:t>
      </w:r>
    </w:p>
    <w:p w14:paraId="0C0444A1"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pagos de sentencias</w:t>
      </w:r>
    </w:p>
    <w:p w14:paraId="1AC97B27" w14:textId="26FFCA0C"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contra el Estado</w:t>
      </w:r>
      <w:r w:rsidR="005626E6" w:rsidRPr="002A25C9">
        <w:rPr>
          <w:rFonts w:ascii="Book Antiqua" w:hAnsi="Book Antiqua" w:cs="Calibri"/>
          <w:bCs/>
          <w:szCs w:val="24"/>
          <w:lang w:val="es-PR"/>
        </w:rPr>
        <w:tab/>
        <w:t>3,967,000</w:t>
      </w:r>
    </w:p>
    <w:p w14:paraId="3E865684" w14:textId="765B1A19"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iniciativa “Hogares” de</w:t>
      </w:r>
      <w:r w:rsidR="009A03F5" w:rsidRPr="002A25C9">
        <w:rPr>
          <w:rFonts w:ascii="Book Antiqua" w:hAnsi="Book Antiqua" w:cs="Calibri"/>
          <w:bCs/>
          <w:szCs w:val="24"/>
          <w:lang w:val="es-PR"/>
        </w:rPr>
        <w:t xml:space="preserve"> la</w:t>
      </w:r>
    </w:p>
    <w:p w14:paraId="48478DF7" w14:textId="77777777" w:rsidR="009A03F5" w:rsidRPr="002A25C9" w:rsidRDefault="009A03F5" w:rsidP="009A03F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Administración de Familias y Niños</w:t>
      </w:r>
    </w:p>
    <w:p w14:paraId="7134E6DD" w14:textId="77777777" w:rsidR="009A03F5" w:rsidRPr="002A25C9" w:rsidRDefault="005626E6" w:rsidP="009A03F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bajo el programa de Servicios</w:t>
      </w:r>
      <w:r w:rsidR="009A03F5"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Sociales </w:t>
      </w:r>
    </w:p>
    <w:p w14:paraId="71014E47" w14:textId="1896EDFE" w:rsidR="008E05D6" w:rsidRPr="002A25C9" w:rsidRDefault="005626E6" w:rsidP="009A03F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Adultos </w:t>
      </w:r>
      <w:r w:rsidR="009A03F5" w:rsidRPr="002A25C9">
        <w:rPr>
          <w:rFonts w:ascii="Book Antiqua" w:hAnsi="Book Antiqua" w:cs="Calibri"/>
          <w:bCs/>
          <w:szCs w:val="24"/>
          <w:lang w:val="es-PR"/>
        </w:rPr>
        <w:t>Mayores, sujeto</w:t>
      </w:r>
      <w:r w:rsidR="008E05D6" w:rsidRPr="002A25C9">
        <w:rPr>
          <w:rFonts w:ascii="Book Antiqua" w:hAnsi="Book Antiqua" w:cs="Calibri"/>
          <w:bCs/>
          <w:szCs w:val="24"/>
          <w:lang w:val="es-PR"/>
        </w:rPr>
        <w:t xml:space="preserve"> a </w:t>
      </w:r>
    </w:p>
    <w:p w14:paraId="3EF148C0" w14:textId="2D441750" w:rsidR="005626E6" w:rsidRPr="002A25C9" w:rsidRDefault="008E05D6"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lastRenderedPageBreak/>
        <w:tab/>
        <w:t>cumplimiento de metas</w:t>
      </w:r>
      <w:r w:rsidR="005626E6" w:rsidRPr="002A25C9">
        <w:rPr>
          <w:rFonts w:ascii="Book Antiqua" w:hAnsi="Book Antiqua" w:cs="Calibri"/>
          <w:bCs/>
          <w:szCs w:val="24"/>
          <w:lang w:val="es-PR"/>
        </w:rPr>
        <w:tab/>
        <w:t>15,253,000</w:t>
      </w:r>
    </w:p>
    <w:p w14:paraId="4980D440"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apoyar los Servicios de Cuidado</w:t>
      </w:r>
    </w:p>
    <w:p w14:paraId="6E5B87AB" w14:textId="58530B9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Sustituto de la Administración de</w:t>
      </w:r>
    </w:p>
    <w:p w14:paraId="4870A4F4" w14:textId="27E33B59"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Familias y Niños para personas</w:t>
      </w:r>
    </w:p>
    <w:p w14:paraId="24750BD2" w14:textId="43143DD6"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mayores y adultos con discapacidades,</w:t>
      </w:r>
    </w:p>
    <w:p w14:paraId="39532F56" w14:textId="430B3C75"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sujeto al cumplimiento de metas</w:t>
      </w:r>
      <w:r w:rsidR="005626E6" w:rsidRPr="002A25C9">
        <w:rPr>
          <w:rFonts w:ascii="Book Antiqua" w:hAnsi="Book Antiqua" w:cs="Calibri"/>
          <w:bCs/>
          <w:szCs w:val="24"/>
          <w:lang w:val="es-PR"/>
        </w:rPr>
        <w:tab/>
        <w:t>17,000,000</w:t>
      </w:r>
    </w:p>
    <w:p w14:paraId="474BCAFC" w14:textId="65EDA650" w:rsidR="005626E6" w:rsidRPr="002A25C9" w:rsidRDefault="00BC564A"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w:t>
      </w:r>
      <w:r w:rsidR="0056558C" w:rsidRPr="002A25C9">
        <w:rPr>
          <w:rFonts w:ascii="Book Antiqua" w:hAnsi="Book Antiqua" w:cs="Calibri"/>
          <w:bCs/>
          <w:szCs w:val="24"/>
          <w:lang w:val="es-PR"/>
        </w:rPr>
        <w:t xml:space="preserve"> p</w:t>
      </w:r>
      <w:r w:rsidR="005626E6" w:rsidRPr="002A25C9">
        <w:rPr>
          <w:rFonts w:ascii="Book Antiqua" w:hAnsi="Book Antiqua" w:cs="Calibri"/>
          <w:bCs/>
          <w:szCs w:val="24"/>
          <w:lang w:val="es-PR"/>
        </w:rPr>
        <w:t>areo de Fondos Federales</w:t>
      </w:r>
      <w:r w:rsidR="005626E6" w:rsidRPr="002A25C9">
        <w:rPr>
          <w:rFonts w:ascii="Book Antiqua" w:hAnsi="Book Antiqua" w:cs="Calibri"/>
          <w:bCs/>
          <w:szCs w:val="24"/>
          <w:lang w:val="es-PR"/>
        </w:rPr>
        <w:tab/>
        <w:t>92,794,000</w:t>
      </w:r>
    </w:p>
    <w:p w14:paraId="672605F0" w14:textId="77777777" w:rsidR="004D1AE9"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944434" w:rsidRPr="002A25C9">
        <w:rPr>
          <w:rFonts w:ascii="Book Antiqua" w:hAnsi="Book Antiqua" w:cs="Calibri"/>
          <w:bCs/>
          <w:szCs w:val="24"/>
          <w:lang w:val="es-PR"/>
        </w:rPr>
        <w:t>ara p</w:t>
      </w:r>
      <w:r w:rsidRPr="002A25C9">
        <w:rPr>
          <w:rFonts w:ascii="Book Antiqua" w:hAnsi="Book Antiqua" w:cs="Calibri"/>
          <w:bCs/>
          <w:szCs w:val="24"/>
          <w:lang w:val="es-PR"/>
        </w:rPr>
        <w:t>areo</w:t>
      </w:r>
      <w:r w:rsidR="00944434" w:rsidRPr="002A25C9">
        <w:rPr>
          <w:rFonts w:ascii="Book Antiqua" w:hAnsi="Book Antiqua" w:cs="Calibri"/>
          <w:bCs/>
          <w:szCs w:val="24"/>
          <w:lang w:val="es-PR"/>
        </w:rPr>
        <w:t>s</w:t>
      </w:r>
      <w:r w:rsidRPr="002A25C9">
        <w:rPr>
          <w:rFonts w:ascii="Book Antiqua" w:hAnsi="Book Antiqua" w:cs="Calibri"/>
          <w:bCs/>
          <w:szCs w:val="24"/>
          <w:lang w:val="es-PR"/>
        </w:rPr>
        <w:t xml:space="preserve"> de asistencia pública</w:t>
      </w:r>
      <w:r w:rsidR="004D1AE9" w:rsidRPr="00BE5692">
        <w:rPr>
          <w:rFonts w:ascii="Book Antiqua" w:hAnsi="Book Antiqua" w:cs="Calibri"/>
          <w:bCs/>
          <w:szCs w:val="24"/>
          <w:lang w:val="es-PR"/>
        </w:rPr>
        <w:t>;</w:t>
      </w:r>
      <w:r w:rsidR="004D1AE9" w:rsidRPr="002A25C9">
        <w:rPr>
          <w:rFonts w:ascii="Book Antiqua" w:hAnsi="Book Antiqua" w:cs="Calibri"/>
          <w:bCs/>
          <w:i/>
          <w:iCs/>
          <w:szCs w:val="24"/>
          <w:u w:val="single"/>
          <w:lang w:val="es-PR"/>
        </w:rPr>
        <w:t xml:space="preserve"> </w:t>
      </w:r>
    </w:p>
    <w:p w14:paraId="60A17DB8" w14:textId="77777777" w:rsidR="004D1AE9" w:rsidRPr="00BE5692" w:rsidRDefault="004D1AE9" w:rsidP="004D1AE9">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 xml:space="preserve">para entidades gubernamentales y </w:t>
      </w:r>
    </w:p>
    <w:p w14:paraId="41B71018" w14:textId="6E0F6BA5" w:rsidR="005626E6" w:rsidRPr="002A25C9" w:rsidRDefault="004D1AE9" w:rsidP="004D1AE9">
      <w:pPr>
        <w:pStyle w:val="ListParagraph"/>
        <w:tabs>
          <w:tab w:val="right" w:pos="8200"/>
        </w:tabs>
        <w:spacing w:line="480" w:lineRule="auto"/>
        <w:ind w:left="2880"/>
        <w:rPr>
          <w:rFonts w:ascii="Book Antiqua" w:hAnsi="Book Antiqua" w:cs="Calibri"/>
          <w:bCs/>
          <w:szCs w:val="24"/>
          <w:lang w:val="es-PR"/>
        </w:rPr>
      </w:pPr>
      <w:r w:rsidRPr="00BE5692">
        <w:rPr>
          <w:rFonts w:ascii="Book Antiqua" w:hAnsi="Book Antiqua" w:cs="Calibri"/>
          <w:bCs/>
          <w:szCs w:val="24"/>
          <w:lang w:val="es-PR"/>
        </w:rPr>
        <w:t>municipios</w:t>
      </w:r>
      <w:r w:rsidR="005626E6" w:rsidRPr="00BE5692">
        <w:rPr>
          <w:rFonts w:ascii="Book Antiqua" w:hAnsi="Book Antiqua" w:cs="Calibri"/>
          <w:bCs/>
          <w:szCs w:val="24"/>
          <w:lang w:val="es-PR"/>
        </w:rPr>
        <w:tab/>
      </w:r>
      <w:r w:rsidR="005626E6" w:rsidRPr="002A25C9">
        <w:rPr>
          <w:rFonts w:ascii="Book Antiqua" w:hAnsi="Book Antiqua" w:cs="Calibri"/>
          <w:bCs/>
          <w:szCs w:val="24"/>
          <w:lang w:val="es-PR"/>
        </w:rPr>
        <w:t>92,794,000</w:t>
      </w:r>
    </w:p>
    <w:p w14:paraId="26F14DCD" w14:textId="6F72A0B7" w:rsidR="005626E6"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r>
      <w:r w:rsidR="00D30A43" w:rsidRPr="002A25C9">
        <w:rPr>
          <w:rFonts w:ascii="Book Antiqua" w:hAnsi="Book Antiqua" w:cs="Calibri"/>
          <w:bCs/>
          <w:szCs w:val="24"/>
          <w:lang w:val="es-PR"/>
        </w:rPr>
        <w:t xml:space="preserve">  </w:t>
      </w:r>
      <w:r w:rsidRPr="002A25C9">
        <w:rPr>
          <w:rFonts w:ascii="Book Antiqua" w:hAnsi="Book Antiqua" w:cs="Calibri"/>
          <w:bCs/>
          <w:szCs w:val="24"/>
          <w:lang w:val="es-PR"/>
        </w:rPr>
        <w:t>2,200,000</w:t>
      </w:r>
    </w:p>
    <w:p w14:paraId="1242663A"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Fondos para el Centro de Justicia de Salud</w:t>
      </w:r>
    </w:p>
    <w:p w14:paraId="18586DC1" w14:textId="74A2FC9A"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Puerto Rico (Centros PITI) de la Escuela</w:t>
      </w:r>
    </w:p>
    <w:p w14:paraId="13773ED0" w14:textId="623D13BC"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Medicina San Juan Bautista, según lo</w:t>
      </w:r>
    </w:p>
    <w:p w14:paraId="5066C4D4" w14:textId="14126435" w:rsidR="00E50E4E" w:rsidRPr="002A25C9" w:rsidRDefault="005D099D" w:rsidP="00392FBF">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dispuesto en la Ley 109-2024</w:t>
      </w:r>
      <w:r w:rsidR="005626E6" w:rsidRPr="002A25C9">
        <w:rPr>
          <w:rFonts w:ascii="Book Antiqua" w:hAnsi="Book Antiqua" w:cs="Calibri"/>
          <w:bCs/>
          <w:szCs w:val="24"/>
          <w:lang w:val="es-PR"/>
        </w:rPr>
        <w:tab/>
        <w:t>2,200,00</w:t>
      </w:r>
      <w:r w:rsidR="00090482" w:rsidRPr="002A25C9">
        <w:rPr>
          <w:rFonts w:ascii="Book Antiqua" w:hAnsi="Book Antiqua" w:cs="Calibri"/>
          <w:bCs/>
          <w:szCs w:val="24"/>
          <w:lang w:val="es-PR"/>
        </w:rPr>
        <w:t>0</w:t>
      </w:r>
    </w:p>
    <w:p w14:paraId="0FB4CB5C" w14:textId="7C7FF678" w:rsidR="005626E6" w:rsidRPr="002A25C9" w:rsidRDefault="005626E6" w:rsidP="007F5428">
      <w:pPr>
        <w:pStyle w:val="ListParagraph"/>
        <w:numPr>
          <w:ilvl w:val="3"/>
          <w:numId w:val="100"/>
        </w:numPr>
        <w:tabs>
          <w:tab w:val="right" w:pos="9000"/>
        </w:tabs>
        <w:spacing w:line="480" w:lineRule="auto"/>
        <w:rPr>
          <w:rFonts w:ascii="Book Antiqua" w:hAnsi="Book Antiqua" w:cs="Calibri"/>
          <w:bCs/>
          <w:lang w:val="es-PR"/>
        </w:rPr>
      </w:pPr>
      <w:r w:rsidRPr="002A25C9">
        <w:rPr>
          <w:rFonts w:ascii="Book Antiqua" w:hAnsi="Book Antiqua" w:cs="Calibri"/>
          <w:bCs/>
          <w:lang w:val="es-PR"/>
        </w:rPr>
        <w:t>Asignaciones englobadas</w:t>
      </w:r>
      <w:r w:rsidRPr="002A25C9">
        <w:rPr>
          <w:rFonts w:ascii="Book Antiqua" w:hAnsi="Book Antiqua"/>
          <w:bCs/>
          <w:lang w:val="es-PR"/>
        </w:rPr>
        <w:tab/>
      </w:r>
      <w:r w:rsidR="00D11054" w:rsidRPr="00BE5692">
        <w:rPr>
          <w:rFonts w:ascii="Book Antiqua" w:hAnsi="Book Antiqua" w:cs="Calibri"/>
          <w:bCs/>
          <w:lang w:val="es-PR"/>
        </w:rPr>
        <w:t>14</w:t>
      </w:r>
      <w:r w:rsidR="006D4D6C" w:rsidRPr="00BE5692">
        <w:rPr>
          <w:rFonts w:ascii="Book Antiqua" w:hAnsi="Book Antiqua" w:cs="Calibri"/>
          <w:bCs/>
          <w:lang w:val="es-PR"/>
        </w:rPr>
        <w:t>9,807</w:t>
      </w:r>
      <w:r w:rsidR="00762BEA" w:rsidRPr="00BE5692">
        <w:rPr>
          <w:rFonts w:ascii="Book Antiqua" w:hAnsi="Book Antiqua" w:cs="Calibri"/>
          <w:bCs/>
          <w:lang w:val="es-PR"/>
        </w:rPr>
        <w:t>,000</w:t>
      </w:r>
    </w:p>
    <w:p w14:paraId="6DE8083B" w14:textId="77777777" w:rsidR="008E2130"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w:t>
      </w:r>
      <w:r w:rsidR="000A74E5" w:rsidRPr="002A25C9">
        <w:rPr>
          <w:rFonts w:ascii="Book Antiqua" w:hAnsi="Book Antiqua" w:cs="Calibri"/>
          <w:bCs/>
          <w:szCs w:val="24"/>
          <w:lang w:val="es-PR"/>
        </w:rPr>
        <w:t xml:space="preserve">a centros de salud de la </w:t>
      </w:r>
    </w:p>
    <w:p w14:paraId="15FC1CFE" w14:textId="77777777" w:rsidR="008E2130" w:rsidRPr="002A25C9" w:rsidRDefault="000A74E5" w:rsidP="008E213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comunidad que reciben fondos federales </w:t>
      </w:r>
    </w:p>
    <w:p w14:paraId="2AA846AB" w14:textId="5CA97F8A" w:rsidR="008E2130" w:rsidRPr="002A25C9" w:rsidRDefault="000A74E5" w:rsidP="008E2130">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 través de la </w:t>
      </w:r>
      <w:r w:rsidR="004672C8" w:rsidRPr="002A25C9">
        <w:rPr>
          <w:rFonts w:ascii="Book Antiqua" w:hAnsi="Book Antiqua" w:cs="Calibri"/>
          <w:bCs/>
          <w:szCs w:val="24"/>
          <w:lang w:val="es-PR"/>
        </w:rPr>
        <w:t xml:space="preserve">Sección </w:t>
      </w:r>
      <w:r w:rsidRPr="002A25C9">
        <w:rPr>
          <w:rFonts w:ascii="Book Antiqua" w:hAnsi="Book Antiqua" w:cs="Calibri"/>
          <w:bCs/>
          <w:szCs w:val="24"/>
          <w:lang w:val="es-PR"/>
        </w:rPr>
        <w:t xml:space="preserve">330 de la Ley del </w:t>
      </w:r>
    </w:p>
    <w:p w14:paraId="129F8BD1" w14:textId="5113BFDE" w:rsidR="005626E6" w:rsidRPr="002A25C9" w:rsidRDefault="000A74E5" w:rsidP="00F60287">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szCs w:val="24"/>
          <w:lang w:val="es-PR"/>
        </w:rPr>
        <w:t xml:space="preserve">Servicio de Salud Pública </w:t>
      </w:r>
      <w:r w:rsidR="008E2130" w:rsidRPr="002A25C9">
        <w:rPr>
          <w:rFonts w:ascii="Book Antiqua" w:hAnsi="Book Antiqua" w:cs="Calibri"/>
          <w:bCs/>
          <w:szCs w:val="24"/>
          <w:lang w:val="es-PR"/>
        </w:rPr>
        <w:t xml:space="preserve">                </w:t>
      </w:r>
      <w:r w:rsidR="005626E6" w:rsidRPr="002A25C9">
        <w:rPr>
          <w:rFonts w:ascii="Book Antiqua" w:hAnsi="Book Antiqua"/>
          <w:bCs/>
          <w:lang w:val="es-PR"/>
        </w:rPr>
        <w:tab/>
        <w:t>10,958,000</w:t>
      </w:r>
    </w:p>
    <w:p w14:paraId="6C52EC95" w14:textId="53319C78" w:rsidR="00E31ABE"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para </w:t>
      </w:r>
      <w:r w:rsidR="004672C8" w:rsidRPr="002A25C9">
        <w:rPr>
          <w:rFonts w:ascii="Book Antiqua" w:hAnsi="Book Antiqua" w:cs="Calibri"/>
          <w:bCs/>
          <w:szCs w:val="24"/>
          <w:lang w:val="es-PR"/>
        </w:rPr>
        <w:t>ex</w:t>
      </w:r>
      <w:r w:rsidRPr="002A25C9">
        <w:rPr>
          <w:rFonts w:ascii="Book Antiqua" w:hAnsi="Book Antiqua" w:cs="Calibri"/>
          <w:bCs/>
          <w:szCs w:val="24"/>
          <w:lang w:val="es-PR"/>
        </w:rPr>
        <w:t>gobernadores</w:t>
      </w:r>
      <w:r w:rsidR="00B96DD6" w:rsidRPr="002A25C9">
        <w:rPr>
          <w:rFonts w:ascii="Book Antiqua" w:hAnsi="Book Antiqua" w:cs="Calibri"/>
          <w:bCs/>
          <w:szCs w:val="24"/>
          <w:lang w:val="es-PR"/>
        </w:rPr>
        <w:tab/>
      </w:r>
      <w:r w:rsidR="00E31ABE" w:rsidRPr="002A25C9">
        <w:rPr>
          <w:rFonts w:ascii="Book Antiqua" w:hAnsi="Book Antiqua" w:cs="Calibri"/>
          <w:bCs/>
          <w:szCs w:val="24"/>
          <w:lang w:val="es-PR"/>
        </w:rPr>
        <w:t>1,002,000</w:t>
      </w:r>
      <w:r w:rsidR="00B96DD6" w:rsidRPr="002A25C9">
        <w:rPr>
          <w:rFonts w:ascii="Book Antiqua" w:hAnsi="Book Antiqua" w:cs="Calibri"/>
          <w:bCs/>
          <w:szCs w:val="24"/>
          <w:lang w:val="es-PR"/>
        </w:rPr>
        <w:tab/>
      </w:r>
    </w:p>
    <w:p w14:paraId="17EEE9DE" w14:textId="5E332D04" w:rsidR="005626E6" w:rsidRPr="002A25C9" w:rsidRDefault="005626E6"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obligaciones </w:t>
      </w:r>
      <w:r w:rsidR="002D0895" w:rsidRPr="002A25C9">
        <w:rPr>
          <w:rFonts w:ascii="Book Antiqua" w:hAnsi="Book Antiqua" w:cs="Calibri"/>
          <w:bCs/>
          <w:szCs w:val="24"/>
          <w:lang w:val="es-PR"/>
        </w:rPr>
        <w:t>vencidas</w:t>
      </w:r>
      <w:r w:rsidRPr="002A25C9">
        <w:rPr>
          <w:rFonts w:ascii="Book Antiqua" w:hAnsi="Book Antiqua" w:cs="Calibri"/>
          <w:bCs/>
          <w:szCs w:val="24"/>
          <w:lang w:val="es-PR"/>
        </w:rPr>
        <w:tab/>
        <w:t>8,433,000</w:t>
      </w:r>
    </w:p>
    <w:p w14:paraId="767E8B6B" w14:textId="77777777" w:rsidR="004815EE"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Fondos para </w:t>
      </w:r>
      <w:r w:rsidR="004815EE" w:rsidRPr="002A25C9">
        <w:rPr>
          <w:rFonts w:ascii="Book Antiqua" w:hAnsi="Book Antiqua" w:cs="Calibri"/>
          <w:bCs/>
          <w:szCs w:val="24"/>
          <w:lang w:val="es-PR"/>
        </w:rPr>
        <w:t xml:space="preserve">que los municipios </w:t>
      </w:r>
    </w:p>
    <w:p w14:paraId="13105A28" w14:textId="77777777" w:rsidR="008166FE" w:rsidRPr="002A25C9" w:rsidRDefault="008166FE" w:rsidP="004815E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w:t>
      </w:r>
      <w:r w:rsidR="004815EE" w:rsidRPr="002A25C9">
        <w:rPr>
          <w:rFonts w:ascii="Book Antiqua" w:hAnsi="Book Antiqua" w:cs="Calibri"/>
          <w:bCs/>
          <w:szCs w:val="24"/>
          <w:lang w:val="es-PR"/>
        </w:rPr>
        <w:t xml:space="preserve">poyen los servicios </w:t>
      </w:r>
      <w:r w:rsidRPr="002A25C9">
        <w:rPr>
          <w:rFonts w:ascii="Book Antiqua" w:hAnsi="Book Antiqua" w:cs="Calibri"/>
          <w:bCs/>
          <w:szCs w:val="24"/>
          <w:lang w:val="es-PR"/>
        </w:rPr>
        <w:t xml:space="preserve">esenciales, </w:t>
      </w:r>
    </w:p>
    <w:p w14:paraId="1CF4B345" w14:textId="7DB4974A" w:rsidR="008166FE"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cuales </w:t>
      </w:r>
      <w:r w:rsidR="00C300E7" w:rsidRPr="002A25C9">
        <w:rPr>
          <w:rFonts w:ascii="Book Antiqua" w:hAnsi="Book Antiqua" w:cs="Calibri"/>
          <w:bCs/>
          <w:szCs w:val="24"/>
          <w:lang w:val="es-PR"/>
        </w:rPr>
        <w:t xml:space="preserve">se </w:t>
      </w:r>
      <w:r w:rsidRPr="002A25C9">
        <w:rPr>
          <w:rFonts w:ascii="Book Antiqua" w:hAnsi="Book Antiqua" w:cs="Calibri"/>
          <w:bCs/>
          <w:szCs w:val="24"/>
          <w:lang w:val="es-PR"/>
        </w:rPr>
        <w:t xml:space="preserve">liberarán una vez que </w:t>
      </w:r>
    </w:p>
    <w:p w14:paraId="7E7008C2" w14:textId="77777777" w:rsidR="008166FE"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 apruebe el plan de distribución </w:t>
      </w:r>
    </w:p>
    <w:p w14:paraId="01DCDD49" w14:textId="77777777" w:rsidR="008166FE"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actualizado por parte de la </w:t>
      </w:r>
    </w:p>
    <w:p w14:paraId="0B4793C6" w14:textId="3374DF47" w:rsidR="005626E6" w:rsidRPr="002A25C9" w:rsidRDefault="008166FE" w:rsidP="008166F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Junta de Supervisió</w:t>
      </w:r>
      <w:r w:rsidR="008E2130" w:rsidRPr="002A25C9">
        <w:rPr>
          <w:rFonts w:ascii="Book Antiqua" w:hAnsi="Book Antiqua" w:cs="Calibri"/>
          <w:bCs/>
          <w:szCs w:val="24"/>
          <w:lang w:val="es-PR"/>
        </w:rPr>
        <w:t>n</w:t>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ab/>
        <w:t>30,000,000</w:t>
      </w:r>
    </w:p>
    <w:p w14:paraId="7DFDE7B3" w14:textId="629B2D77" w:rsidR="00090482" w:rsidRPr="00BE5692" w:rsidRDefault="00090482" w:rsidP="00BE5692">
      <w:pPr>
        <w:pStyle w:val="ListParagraph"/>
        <w:numPr>
          <w:ilvl w:val="4"/>
          <w:numId w:val="100"/>
        </w:numPr>
        <w:tabs>
          <w:tab w:val="left" w:pos="720"/>
        </w:tabs>
        <w:spacing w:line="480" w:lineRule="auto"/>
        <w:rPr>
          <w:rFonts w:ascii="Book Antiqua" w:hAnsi="Book Antiqua" w:cs="Calibri"/>
          <w:bCs/>
          <w:szCs w:val="24"/>
          <w:lang w:val="es-ES"/>
        </w:rPr>
      </w:pPr>
      <w:r w:rsidRPr="00BE5692">
        <w:rPr>
          <w:rFonts w:ascii="Book Antiqua" w:hAnsi="Book Antiqua" w:cs="Calibri"/>
          <w:bCs/>
          <w:szCs w:val="24"/>
          <w:lang w:val="es-ES"/>
        </w:rPr>
        <w:t xml:space="preserve">Para financiar iniciativas para el crecimiento </w:t>
      </w:r>
    </w:p>
    <w:p w14:paraId="4E062170" w14:textId="154E1554" w:rsidR="00090482" w:rsidRPr="00BE5692" w:rsidRDefault="00090482" w:rsidP="005D099D">
      <w:pPr>
        <w:pStyle w:val="ListParagraph"/>
        <w:tabs>
          <w:tab w:val="left" w:pos="720"/>
        </w:tabs>
        <w:spacing w:line="480" w:lineRule="auto"/>
        <w:ind w:left="2880"/>
        <w:rPr>
          <w:rFonts w:ascii="Book Antiqua" w:hAnsi="Book Antiqua" w:cs="Calibri"/>
          <w:bCs/>
          <w:szCs w:val="24"/>
          <w:lang w:val="es-ES"/>
        </w:rPr>
      </w:pPr>
      <w:r w:rsidRPr="00BE5692">
        <w:rPr>
          <w:rFonts w:ascii="Book Antiqua" w:hAnsi="Book Antiqua" w:cs="Calibri"/>
          <w:bCs/>
          <w:szCs w:val="24"/>
          <w:lang w:val="es-ES"/>
        </w:rPr>
        <w:t xml:space="preserve">económico y negocios, sujeto a la Sección 4 </w:t>
      </w:r>
    </w:p>
    <w:p w14:paraId="45528A8F" w14:textId="77777777" w:rsidR="00090482" w:rsidRPr="00BE5692" w:rsidRDefault="00090482" w:rsidP="005D099D">
      <w:pPr>
        <w:pStyle w:val="ListParagraph"/>
        <w:tabs>
          <w:tab w:val="left" w:pos="720"/>
        </w:tabs>
        <w:spacing w:line="480" w:lineRule="auto"/>
        <w:ind w:left="2880"/>
        <w:rPr>
          <w:rFonts w:ascii="Book Antiqua" w:hAnsi="Book Antiqua" w:cs="Calibri"/>
          <w:bCs/>
          <w:szCs w:val="24"/>
          <w:lang w:val="es-ES"/>
        </w:rPr>
      </w:pPr>
      <w:r w:rsidRPr="00BE5692">
        <w:rPr>
          <w:rFonts w:ascii="Book Antiqua" w:hAnsi="Book Antiqua" w:cs="Calibri"/>
          <w:bCs/>
          <w:szCs w:val="24"/>
          <w:lang w:val="es-ES"/>
        </w:rPr>
        <w:t xml:space="preserve">del lenguaje de control presupuestario </w:t>
      </w:r>
    </w:p>
    <w:p w14:paraId="101D90D1" w14:textId="748A52B4" w:rsidR="0027291F" w:rsidRPr="00BE5692" w:rsidRDefault="00090482" w:rsidP="00090482">
      <w:pPr>
        <w:pStyle w:val="ListParagraph"/>
        <w:tabs>
          <w:tab w:val="left" w:pos="720"/>
        </w:tabs>
        <w:spacing w:line="480" w:lineRule="auto"/>
        <w:ind w:left="2880"/>
        <w:rPr>
          <w:rFonts w:ascii="Book Antiqua" w:hAnsi="Book Antiqua" w:cs="Calibri"/>
          <w:bCs/>
          <w:szCs w:val="24"/>
          <w:lang w:val="es-ES"/>
        </w:rPr>
      </w:pPr>
      <w:r w:rsidRPr="00BE5692">
        <w:rPr>
          <w:rFonts w:ascii="Book Antiqua" w:hAnsi="Book Antiqua" w:cs="Calibri"/>
          <w:bCs/>
          <w:szCs w:val="24"/>
          <w:lang w:val="es-ES"/>
        </w:rPr>
        <w:t xml:space="preserve">y a la aprobación de la Junta de Supervisión </w:t>
      </w:r>
      <w:r w:rsidRPr="00BE5692">
        <w:rPr>
          <w:rFonts w:ascii="Book Antiqua" w:hAnsi="Book Antiqua" w:cs="Calibri"/>
          <w:bCs/>
          <w:szCs w:val="24"/>
          <w:lang w:val="es-ES"/>
        </w:rPr>
        <w:tab/>
      </w:r>
      <w:r w:rsidRPr="00BE5692">
        <w:rPr>
          <w:rFonts w:ascii="Book Antiqua" w:hAnsi="Book Antiqua" w:cs="Calibri"/>
          <w:bCs/>
          <w:szCs w:val="24"/>
          <w:lang w:val="es-PR"/>
        </w:rPr>
        <w:t xml:space="preserve">  </w:t>
      </w:r>
      <w:r w:rsidR="0044795D" w:rsidRPr="00BE5692">
        <w:rPr>
          <w:rFonts w:ascii="Book Antiqua" w:hAnsi="Book Antiqua" w:cs="Calibri"/>
          <w:bCs/>
          <w:szCs w:val="24"/>
          <w:lang w:val="es-PR"/>
        </w:rPr>
        <w:t>9,500,000</w:t>
      </w:r>
    </w:p>
    <w:p w14:paraId="1AD849EC" w14:textId="7E4B6ED0" w:rsidR="005626E6" w:rsidRPr="002A25C9" w:rsidRDefault="00D11054" w:rsidP="001D5530">
      <w:pPr>
        <w:pStyle w:val="ListParagraph"/>
        <w:tabs>
          <w:tab w:val="left" w:pos="720"/>
        </w:tabs>
        <w:spacing w:line="480" w:lineRule="auto"/>
        <w:ind w:left="2880" w:hanging="450"/>
        <w:rPr>
          <w:rFonts w:ascii="Book Antiqua" w:hAnsi="Book Antiqua" w:cs="Calibri"/>
          <w:bCs/>
          <w:szCs w:val="24"/>
          <w:lang w:val="es-PR"/>
        </w:rPr>
      </w:pPr>
      <w:r w:rsidRPr="002A25C9">
        <w:rPr>
          <w:rFonts w:ascii="Book Antiqua" w:hAnsi="Book Antiqua" w:cs="Calibri"/>
          <w:bCs/>
          <w:szCs w:val="24"/>
          <w:lang w:val="es-PR"/>
        </w:rPr>
        <w:t>vi</w:t>
      </w:r>
      <w:r w:rsidR="00B65F73" w:rsidRPr="002A25C9">
        <w:rPr>
          <w:rFonts w:ascii="Book Antiqua" w:hAnsi="Book Antiqua" w:cs="Calibri"/>
          <w:bCs/>
          <w:szCs w:val="24"/>
          <w:lang w:val="es-PR"/>
        </w:rPr>
        <w:t xml:space="preserve"> </w:t>
      </w:r>
      <w:r w:rsidRPr="002A25C9">
        <w:rPr>
          <w:rFonts w:ascii="Book Antiqua" w:hAnsi="Book Antiqua" w:cs="Calibri"/>
          <w:bCs/>
          <w:i/>
          <w:iCs/>
          <w:szCs w:val="24"/>
          <w:u w:val="single"/>
          <w:lang w:val="es-PR"/>
        </w:rPr>
        <w:t xml:space="preserve"> </w:t>
      </w:r>
      <w:r w:rsidR="006B03CF" w:rsidRPr="002A25C9">
        <w:rPr>
          <w:rFonts w:ascii="Book Antiqua" w:hAnsi="Book Antiqua" w:cs="Calibri"/>
          <w:bCs/>
          <w:szCs w:val="24"/>
          <w:lang w:val="es-PR"/>
        </w:rPr>
        <w:t xml:space="preserve">Financiamiento para </w:t>
      </w:r>
      <w:r w:rsidR="005626E6" w:rsidRPr="002A25C9">
        <w:rPr>
          <w:rFonts w:ascii="Book Antiqua" w:hAnsi="Book Antiqua" w:cs="Calibri"/>
          <w:bCs/>
          <w:szCs w:val="24"/>
          <w:lang w:val="es-PR"/>
        </w:rPr>
        <w:t>las Academias</w:t>
      </w:r>
    </w:p>
    <w:p w14:paraId="7698A558" w14:textId="59C8FF6B"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la Policía y de Bomberos</w:t>
      </w:r>
      <w:r w:rsidR="005626E6" w:rsidRPr="002A25C9">
        <w:rPr>
          <w:rFonts w:ascii="Book Antiqua" w:hAnsi="Book Antiqua" w:cs="Calibri"/>
          <w:bCs/>
          <w:szCs w:val="24"/>
          <w:lang w:val="es-PR"/>
        </w:rPr>
        <w:tab/>
        <w:t>5,000,000</w:t>
      </w:r>
    </w:p>
    <w:p w14:paraId="68A98D7B" w14:textId="4983791C" w:rsidR="00B243D5" w:rsidRPr="002A25C9" w:rsidRDefault="00D11054" w:rsidP="001D5530">
      <w:pPr>
        <w:pStyle w:val="ListParagraph"/>
        <w:tabs>
          <w:tab w:val="left" w:pos="720"/>
        </w:tabs>
        <w:spacing w:line="480" w:lineRule="auto"/>
        <w:ind w:left="2880" w:hanging="360"/>
        <w:rPr>
          <w:rFonts w:ascii="Book Antiqua" w:hAnsi="Book Antiqua" w:cs="Calibri"/>
          <w:bCs/>
          <w:szCs w:val="24"/>
          <w:lang w:val="es-PR"/>
        </w:rPr>
      </w:pPr>
      <w:r w:rsidRPr="002A25C9">
        <w:rPr>
          <w:rFonts w:ascii="Book Antiqua" w:hAnsi="Book Antiqua" w:cs="Calibri"/>
          <w:bCs/>
          <w:szCs w:val="24"/>
          <w:lang w:val="es-PR"/>
        </w:rPr>
        <w:t>vii.</w:t>
      </w:r>
      <w:r w:rsidR="005626E6" w:rsidRPr="002A25C9">
        <w:rPr>
          <w:rFonts w:ascii="Book Antiqua" w:hAnsi="Book Antiqua" w:cs="Calibri"/>
          <w:bCs/>
          <w:szCs w:val="24"/>
          <w:lang w:val="es-PR"/>
        </w:rPr>
        <w:t xml:space="preserve">Fondos para municipios </w:t>
      </w:r>
      <w:r w:rsidR="00B243D5" w:rsidRPr="002A25C9">
        <w:rPr>
          <w:rFonts w:ascii="Book Antiqua" w:hAnsi="Book Antiqua" w:cs="Calibri"/>
          <w:bCs/>
          <w:szCs w:val="24"/>
          <w:lang w:val="es-PR"/>
        </w:rPr>
        <w:t>que serán</w:t>
      </w:r>
    </w:p>
    <w:p w14:paraId="1AB85EAC" w14:textId="2AF8C6A3" w:rsidR="00B243D5"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liberados una vez se logren las </w:t>
      </w:r>
    </w:p>
    <w:p w14:paraId="7141A38E" w14:textId="77777777" w:rsidR="00B243D5"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iniciativas y los resultados previamente</w:t>
      </w:r>
    </w:p>
    <w:p w14:paraId="5D23DE36" w14:textId="77777777" w:rsidR="00B243D5"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acordados para la reforma de los </w:t>
      </w:r>
    </w:p>
    <w:p w14:paraId="04009B53" w14:textId="076D5D3A" w:rsidR="005626E6" w:rsidRPr="002A25C9" w:rsidRDefault="00B243D5" w:rsidP="00B243D5">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servicios municipales </w:t>
      </w:r>
      <w:r w:rsidRPr="002A25C9">
        <w:rPr>
          <w:rFonts w:ascii="Book Antiqua" w:hAnsi="Book Antiqua" w:cs="Calibri"/>
          <w:bCs/>
          <w:szCs w:val="24"/>
          <w:lang w:val="es-PR"/>
        </w:rPr>
        <w:tab/>
      </w:r>
      <w:r w:rsidRPr="002A25C9">
        <w:rPr>
          <w:rFonts w:ascii="Book Antiqua" w:hAnsi="Book Antiqua" w:cs="Calibri"/>
          <w:bCs/>
          <w:szCs w:val="24"/>
          <w:lang w:val="es-PR"/>
        </w:rPr>
        <w:tab/>
      </w:r>
      <w:r w:rsidR="005626E6" w:rsidRPr="002A25C9">
        <w:rPr>
          <w:rFonts w:ascii="Book Antiqua" w:hAnsi="Book Antiqua" w:cs="Calibri"/>
          <w:bCs/>
          <w:szCs w:val="24"/>
          <w:lang w:val="es-PR"/>
        </w:rPr>
        <w:tab/>
        <w:t>30,000,000</w:t>
      </w:r>
    </w:p>
    <w:p w14:paraId="112CE640" w14:textId="77777777" w:rsidR="00BE5692" w:rsidRDefault="00D11054" w:rsidP="00BE5692">
      <w:pPr>
        <w:pStyle w:val="ListParagraph"/>
        <w:tabs>
          <w:tab w:val="right" w:pos="8200"/>
        </w:tabs>
        <w:spacing w:line="480" w:lineRule="auto"/>
        <w:ind w:left="2880" w:hanging="450"/>
        <w:rPr>
          <w:rFonts w:ascii="Book Antiqua" w:hAnsi="Book Antiqua" w:cs="Calibri"/>
          <w:bCs/>
          <w:szCs w:val="24"/>
          <w:lang w:val="es-PR"/>
        </w:rPr>
      </w:pPr>
      <w:r w:rsidRPr="002A25C9">
        <w:rPr>
          <w:rFonts w:ascii="Book Antiqua" w:hAnsi="Book Antiqua" w:cs="Calibri"/>
          <w:bCs/>
          <w:szCs w:val="24"/>
          <w:lang w:val="es-PR"/>
        </w:rPr>
        <w:t>viii.</w:t>
      </w:r>
      <w:r w:rsidR="00B65F73"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Iniciativa de G</w:t>
      </w:r>
      <w:r w:rsidR="00CF5380" w:rsidRPr="002A25C9">
        <w:rPr>
          <w:rFonts w:ascii="Book Antiqua" w:hAnsi="Book Antiqua" w:cs="Calibri"/>
          <w:bCs/>
          <w:szCs w:val="24"/>
          <w:lang w:val="es-PR"/>
        </w:rPr>
        <w:t>erencia</w:t>
      </w:r>
      <w:r w:rsidR="005626E6" w:rsidRPr="002A25C9">
        <w:rPr>
          <w:rFonts w:ascii="Book Antiqua" w:hAnsi="Book Antiqua" w:cs="Calibri"/>
          <w:bCs/>
          <w:szCs w:val="24"/>
          <w:lang w:val="es-PR"/>
        </w:rPr>
        <w:t xml:space="preserve"> Municipal</w:t>
      </w:r>
      <w:r w:rsidR="005626E6" w:rsidRPr="002A25C9">
        <w:rPr>
          <w:rFonts w:ascii="Book Antiqua" w:hAnsi="Book Antiqua" w:cs="Calibri"/>
          <w:bCs/>
          <w:szCs w:val="24"/>
          <w:lang w:val="es-PR"/>
        </w:rPr>
        <w:tab/>
        <w:t>1,500,000</w:t>
      </w:r>
    </w:p>
    <w:p w14:paraId="3B3684DF" w14:textId="4A0A88BF" w:rsidR="0071196E" w:rsidRPr="002A25C9" w:rsidRDefault="00D11054" w:rsidP="00BE5692">
      <w:pPr>
        <w:pStyle w:val="ListParagraph"/>
        <w:tabs>
          <w:tab w:val="right" w:pos="8200"/>
        </w:tabs>
        <w:spacing w:line="480" w:lineRule="auto"/>
        <w:ind w:left="2880" w:hanging="450"/>
        <w:rPr>
          <w:rFonts w:ascii="Book Antiqua" w:hAnsi="Book Antiqua" w:cs="Calibri"/>
          <w:bCs/>
          <w:szCs w:val="24"/>
          <w:lang w:val="es-PR"/>
        </w:rPr>
      </w:pPr>
      <w:r w:rsidRPr="00BE5692">
        <w:rPr>
          <w:rFonts w:ascii="Book Antiqua" w:hAnsi="Book Antiqua" w:cs="Calibri"/>
          <w:bCs/>
          <w:szCs w:val="24"/>
          <w:lang w:val="es-PR"/>
        </w:rPr>
        <w:t>ix.</w:t>
      </w:r>
      <w:r w:rsidRPr="00BE5692">
        <w:rPr>
          <w:rFonts w:ascii="Book Antiqua" w:hAnsi="Book Antiqua" w:cs="Calibri"/>
          <w:bCs/>
          <w:i/>
          <w:iCs/>
          <w:szCs w:val="24"/>
          <w:lang w:val="es-PR"/>
        </w:rPr>
        <w:t xml:space="preserve"> </w:t>
      </w:r>
      <w:r w:rsidR="005626E6" w:rsidRPr="002A25C9">
        <w:rPr>
          <w:rFonts w:ascii="Book Antiqua" w:hAnsi="Book Antiqua" w:cs="Calibri"/>
          <w:bCs/>
          <w:szCs w:val="24"/>
          <w:lang w:val="es-PR"/>
        </w:rPr>
        <w:t xml:space="preserve">Para apoyar </w:t>
      </w:r>
      <w:r w:rsidR="0071196E" w:rsidRPr="002A25C9">
        <w:rPr>
          <w:rFonts w:ascii="Book Antiqua" w:hAnsi="Book Antiqua" w:cs="Calibri"/>
          <w:bCs/>
          <w:szCs w:val="24"/>
          <w:lang w:val="es-PR"/>
        </w:rPr>
        <w:t>las iniciativas y</w:t>
      </w:r>
    </w:p>
    <w:p w14:paraId="6850ADF9" w14:textId="77777777" w:rsidR="00A9146D" w:rsidRPr="002A25C9" w:rsidRDefault="0071196E" w:rsidP="0071196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proyectos de la</w:t>
      </w:r>
      <w:r w:rsidR="00A9146D"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 xml:space="preserve">Oficina de </w:t>
      </w:r>
    </w:p>
    <w:p w14:paraId="1062643B" w14:textId="046626B7" w:rsidR="005626E6" w:rsidRPr="002A25C9" w:rsidRDefault="00A9146D" w:rsidP="0071196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Gerencia</w:t>
      </w:r>
      <w:r w:rsidR="00381467" w:rsidRPr="002A25C9">
        <w:rPr>
          <w:rFonts w:ascii="Book Antiqua" w:hAnsi="Book Antiqua" w:cs="Calibri"/>
          <w:bCs/>
          <w:szCs w:val="24"/>
          <w:lang w:val="es-PR"/>
        </w:rPr>
        <w:t xml:space="preserve"> </w:t>
      </w:r>
      <w:r w:rsidR="0071196E" w:rsidRPr="002A25C9">
        <w:rPr>
          <w:rFonts w:ascii="Book Antiqua" w:hAnsi="Book Antiqua" w:cs="Calibri"/>
          <w:bCs/>
          <w:szCs w:val="24"/>
          <w:lang w:val="es-PR"/>
        </w:rPr>
        <w:t xml:space="preserve">y </w:t>
      </w:r>
      <w:r w:rsidR="005626E6" w:rsidRPr="002A25C9">
        <w:rPr>
          <w:rFonts w:ascii="Book Antiqua" w:hAnsi="Book Antiqua" w:cs="Calibri"/>
          <w:bCs/>
          <w:szCs w:val="24"/>
          <w:lang w:val="es-PR"/>
        </w:rPr>
        <w:t>Presupuesto</w:t>
      </w:r>
      <w:r w:rsidRPr="002A25C9">
        <w:rPr>
          <w:rFonts w:ascii="Book Antiqua" w:hAnsi="Book Antiqua" w:cs="Calibri"/>
          <w:bCs/>
          <w:szCs w:val="24"/>
          <w:lang w:val="es-PR"/>
        </w:rPr>
        <w:t xml:space="preserve">               </w:t>
      </w:r>
      <w:r w:rsidRPr="002A25C9">
        <w:rPr>
          <w:rFonts w:ascii="Book Antiqua" w:hAnsi="Book Antiqua" w:cs="Calibri"/>
          <w:bCs/>
          <w:szCs w:val="24"/>
          <w:lang w:val="es-PR"/>
        </w:rPr>
        <w:tab/>
        <w:t xml:space="preserve">  </w:t>
      </w:r>
      <w:r w:rsidR="0071196E"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ab/>
      </w:r>
      <w:r w:rsidR="0099528E" w:rsidRPr="002A25C9">
        <w:rPr>
          <w:rFonts w:ascii="Book Antiqua" w:hAnsi="Book Antiqua" w:cs="Calibri"/>
          <w:bCs/>
          <w:szCs w:val="24"/>
          <w:lang w:val="es-PR"/>
        </w:rPr>
        <w:t>2</w:t>
      </w:r>
      <w:r w:rsidR="005626E6" w:rsidRPr="002A25C9">
        <w:rPr>
          <w:rFonts w:ascii="Book Antiqua" w:hAnsi="Book Antiqua" w:cs="Calibri"/>
          <w:bCs/>
          <w:szCs w:val="24"/>
          <w:lang w:val="es-PR"/>
        </w:rPr>
        <w:t>,</w:t>
      </w:r>
      <w:r w:rsidR="0099528E" w:rsidRPr="002A25C9">
        <w:rPr>
          <w:rFonts w:ascii="Book Antiqua" w:hAnsi="Book Antiqua" w:cs="Calibri"/>
          <w:bCs/>
          <w:szCs w:val="24"/>
          <w:lang w:val="es-PR"/>
        </w:rPr>
        <w:t>554</w:t>
      </w:r>
      <w:r w:rsidR="005626E6" w:rsidRPr="002A25C9">
        <w:rPr>
          <w:rFonts w:ascii="Book Antiqua" w:hAnsi="Book Antiqua" w:cs="Calibri"/>
          <w:bCs/>
          <w:szCs w:val="24"/>
          <w:lang w:val="es-PR"/>
        </w:rPr>
        <w:t>,000</w:t>
      </w:r>
    </w:p>
    <w:p w14:paraId="4AF0E198" w14:textId="13B9A7AB" w:rsidR="00381467" w:rsidRPr="002A25C9" w:rsidRDefault="00D11054" w:rsidP="001D5530">
      <w:pPr>
        <w:pStyle w:val="ListParagraph"/>
        <w:tabs>
          <w:tab w:val="left" w:pos="720"/>
        </w:tabs>
        <w:spacing w:line="480" w:lineRule="auto"/>
        <w:ind w:left="2880" w:hanging="450"/>
        <w:rPr>
          <w:rFonts w:ascii="Book Antiqua" w:hAnsi="Book Antiqua" w:cs="Calibri"/>
          <w:bCs/>
          <w:szCs w:val="24"/>
          <w:lang w:val="es-PR"/>
        </w:rPr>
      </w:pPr>
      <w:r w:rsidRPr="00BE5692">
        <w:rPr>
          <w:rFonts w:ascii="Book Antiqua" w:hAnsi="Book Antiqua" w:cs="Calibri"/>
          <w:bCs/>
          <w:szCs w:val="24"/>
          <w:lang w:val="es-PR"/>
        </w:rPr>
        <w:t>x.</w:t>
      </w:r>
      <w:r w:rsidRPr="00BE5692">
        <w:rPr>
          <w:rFonts w:ascii="Book Antiqua" w:hAnsi="Book Antiqua" w:cs="Calibri"/>
          <w:bCs/>
          <w:i/>
          <w:iCs/>
          <w:szCs w:val="24"/>
          <w:lang w:val="es-PR"/>
        </w:rPr>
        <w:t xml:space="preserve"> </w:t>
      </w:r>
      <w:r w:rsidR="005626E6" w:rsidRPr="002A25C9">
        <w:rPr>
          <w:rFonts w:ascii="Book Antiqua" w:hAnsi="Book Antiqua" w:cs="Calibri"/>
          <w:bCs/>
          <w:szCs w:val="24"/>
          <w:lang w:val="es-PR"/>
        </w:rPr>
        <w:t>Reserva de Riesg</w:t>
      </w:r>
      <w:r w:rsidR="00381467" w:rsidRPr="002A25C9">
        <w:rPr>
          <w:rFonts w:ascii="Book Antiqua" w:hAnsi="Book Antiqua" w:cs="Calibri"/>
          <w:bCs/>
          <w:szCs w:val="24"/>
          <w:lang w:val="es-PR"/>
        </w:rPr>
        <w:t xml:space="preserve">o </w:t>
      </w:r>
      <w:r w:rsidR="005626E6" w:rsidRPr="002A25C9">
        <w:rPr>
          <w:rFonts w:ascii="Book Antiqua" w:hAnsi="Book Antiqua" w:cs="Calibri"/>
          <w:bCs/>
          <w:szCs w:val="24"/>
          <w:lang w:val="es-PR"/>
        </w:rPr>
        <w:t xml:space="preserve">para atender </w:t>
      </w:r>
    </w:p>
    <w:p w14:paraId="40209300" w14:textId="1BDEBC77" w:rsidR="005626E6" w:rsidRPr="002A25C9" w:rsidRDefault="005626E6" w:rsidP="00381467">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deficiencias operacionales,</w:t>
      </w:r>
    </w:p>
    <w:p w14:paraId="3CB43AEC" w14:textId="63E56B87"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sujeto a aprobación de la Junta</w:t>
      </w:r>
    </w:p>
    <w:p w14:paraId="694533FE" w14:textId="4F792393" w:rsidR="005626E6" w:rsidRPr="002A25C9" w:rsidRDefault="005D099D" w:rsidP="005626E6">
      <w:pPr>
        <w:pStyle w:val="ListParagraph"/>
        <w:tabs>
          <w:tab w:val="right" w:pos="8200"/>
        </w:tabs>
        <w:spacing w:line="480" w:lineRule="auto"/>
        <w:ind w:left="2880" w:hanging="720"/>
        <w:rPr>
          <w:rFonts w:ascii="Book Antiqua" w:hAnsi="Book Antiqua" w:cs="Calibri"/>
          <w:bCs/>
          <w:i/>
          <w:iCs/>
          <w:szCs w:val="24"/>
          <w:u w:val="single"/>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de Supervisión</w:t>
      </w:r>
      <w:r w:rsidR="005626E6" w:rsidRPr="002A25C9">
        <w:rPr>
          <w:rFonts w:ascii="Book Antiqua" w:hAnsi="Book Antiqua" w:cs="Calibri"/>
          <w:bCs/>
          <w:szCs w:val="24"/>
          <w:lang w:val="es-PR"/>
        </w:rPr>
        <w:tab/>
      </w:r>
      <w:r w:rsidR="001D5530" w:rsidRPr="00BE5692">
        <w:rPr>
          <w:rFonts w:ascii="Book Antiqua" w:hAnsi="Book Antiqua" w:cs="Calibri"/>
          <w:bCs/>
          <w:szCs w:val="24"/>
          <w:lang w:val="es-PR"/>
        </w:rPr>
        <w:t>50,860,000</w:t>
      </w:r>
    </w:p>
    <w:p w14:paraId="1EE88353" w14:textId="6E151E13" w:rsidR="005626E6" w:rsidRPr="002A25C9" w:rsidRDefault="530EA4A0" w:rsidP="007F5428">
      <w:pPr>
        <w:pStyle w:val="ListParagraph"/>
        <w:numPr>
          <w:ilvl w:val="3"/>
          <w:numId w:val="100"/>
        </w:numPr>
        <w:tabs>
          <w:tab w:val="right" w:pos="9000"/>
        </w:tabs>
        <w:spacing w:line="480" w:lineRule="auto"/>
        <w:rPr>
          <w:rFonts w:ascii="Book Antiqua" w:hAnsi="Book Antiqua" w:cs="Calibri"/>
          <w:bCs/>
          <w:lang w:val="es-PR"/>
        </w:rPr>
      </w:pPr>
      <w:r w:rsidRPr="002A25C9">
        <w:rPr>
          <w:rFonts w:ascii="Book Antiqua" w:hAnsi="Book Antiqua" w:cs="Calibri"/>
          <w:bCs/>
          <w:lang w:val="es-PR"/>
        </w:rPr>
        <w:t>Inversión en mejoras permanentes</w:t>
      </w:r>
      <w:r w:rsidR="005626E6" w:rsidRPr="002A25C9">
        <w:rPr>
          <w:rFonts w:ascii="Book Antiqua" w:hAnsi="Book Antiqua"/>
          <w:bCs/>
          <w:lang w:val="es-PR"/>
        </w:rPr>
        <w:tab/>
      </w:r>
      <w:r w:rsidR="00E027CA" w:rsidRPr="00BE5692">
        <w:rPr>
          <w:rFonts w:ascii="Book Antiqua" w:hAnsi="Book Antiqua" w:cs="Calibri"/>
          <w:bCs/>
          <w:lang w:val="es-PR"/>
        </w:rPr>
        <w:t>5</w:t>
      </w:r>
      <w:r w:rsidR="00D023EF" w:rsidRPr="00BE5692">
        <w:rPr>
          <w:rFonts w:ascii="Book Antiqua" w:hAnsi="Book Antiqua" w:cs="Calibri"/>
          <w:bCs/>
          <w:lang w:val="es-PR"/>
        </w:rPr>
        <w:t>8,</w:t>
      </w:r>
      <w:r w:rsidR="00392FBF" w:rsidRPr="00BE5692">
        <w:rPr>
          <w:rFonts w:ascii="Book Antiqua" w:hAnsi="Book Antiqua" w:cs="Calibri"/>
          <w:bCs/>
          <w:lang w:val="es-PR"/>
        </w:rPr>
        <w:t>212</w:t>
      </w:r>
      <w:r w:rsidR="00E027CA" w:rsidRPr="00BE5692">
        <w:rPr>
          <w:rFonts w:ascii="Book Antiqua" w:hAnsi="Book Antiqua" w:cs="Calibri"/>
          <w:bCs/>
          <w:lang w:val="es-PR"/>
        </w:rPr>
        <w:t>,000</w:t>
      </w:r>
    </w:p>
    <w:p w14:paraId="7DE96AEB" w14:textId="4D7A60FB" w:rsidR="716CFB92" w:rsidRPr="002A25C9" w:rsidRDefault="716CFB92" w:rsidP="007F5428">
      <w:pPr>
        <w:pStyle w:val="ListParagraph"/>
        <w:numPr>
          <w:ilvl w:val="4"/>
          <w:numId w:val="100"/>
        </w:numPr>
        <w:tabs>
          <w:tab w:val="left" w:pos="720"/>
        </w:tabs>
        <w:spacing w:line="480" w:lineRule="auto"/>
        <w:rPr>
          <w:rFonts w:ascii="Book Antiqua" w:hAnsi="Book Antiqua" w:cs="Calibri"/>
          <w:bCs/>
          <w:lang w:val="es-PR"/>
        </w:rPr>
      </w:pPr>
      <w:r w:rsidRPr="002A25C9">
        <w:rPr>
          <w:rFonts w:ascii="Book Antiqua" w:hAnsi="Book Antiqua" w:cs="Calibri"/>
          <w:bCs/>
          <w:lang w:val="es-PR"/>
        </w:rPr>
        <w:t xml:space="preserve">Para </w:t>
      </w:r>
      <w:r w:rsidR="1C60C9A4" w:rsidRPr="002A25C9">
        <w:rPr>
          <w:rFonts w:ascii="Book Antiqua" w:hAnsi="Book Antiqua" w:cs="Calibri"/>
          <w:bCs/>
          <w:lang w:val="es-PR"/>
        </w:rPr>
        <w:t>trabajos de reparación de asfalto</w:t>
      </w:r>
    </w:p>
    <w:p w14:paraId="293B07A7" w14:textId="4B8DEA5A"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y rehabilitación de pavimentos, en</w:t>
      </w:r>
      <w:r w:rsidR="648E767F" w:rsidRPr="002A25C9">
        <w:rPr>
          <w:rFonts w:ascii="Book Antiqua" w:hAnsi="Book Antiqua" w:cs="Calibri"/>
          <w:bCs/>
          <w:lang w:val="es-PR"/>
        </w:rPr>
        <w:t xml:space="preserve"> función</w:t>
      </w:r>
    </w:p>
    <w:p w14:paraId="6B0534E6" w14:textId="3FD415EE" w:rsidR="3AAE137D" w:rsidRPr="002A25C9" w:rsidRDefault="3AAE137D"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de</w:t>
      </w:r>
      <w:r w:rsidR="1C60C9A4" w:rsidRPr="002A25C9">
        <w:rPr>
          <w:rFonts w:ascii="Book Antiqua" w:hAnsi="Book Antiqua" w:cs="Calibri"/>
          <w:bCs/>
          <w:lang w:val="es-PR"/>
        </w:rPr>
        <w:t xml:space="preserve"> necesidades municipales</w:t>
      </w:r>
      <w:r w:rsidR="4BF1AB9B" w:rsidRPr="002A25C9">
        <w:rPr>
          <w:rFonts w:ascii="Book Antiqua" w:hAnsi="Book Antiqua" w:cs="Calibri"/>
          <w:bCs/>
          <w:lang w:val="es-PR"/>
        </w:rPr>
        <w:t xml:space="preserve"> </w:t>
      </w:r>
      <w:r w:rsidR="1C60C9A4" w:rsidRPr="002A25C9">
        <w:rPr>
          <w:rFonts w:ascii="Book Antiqua" w:hAnsi="Book Antiqua" w:cs="Calibri"/>
          <w:bCs/>
          <w:lang w:val="es-PR"/>
        </w:rPr>
        <w:t xml:space="preserve">críticas y </w:t>
      </w:r>
    </w:p>
    <w:p w14:paraId="2993A701" w14:textId="61FBFB3A" w:rsidR="6F4380F7" w:rsidRPr="002A25C9" w:rsidRDefault="6F4380F7"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c</w:t>
      </w:r>
      <w:r w:rsidR="1C60C9A4" w:rsidRPr="002A25C9">
        <w:rPr>
          <w:rFonts w:ascii="Book Antiqua" w:hAnsi="Book Antiqua" w:cs="Calibri"/>
          <w:bCs/>
          <w:lang w:val="es-PR"/>
        </w:rPr>
        <w:t>ondicionado</w:t>
      </w:r>
      <w:r w:rsidR="3185ECF2" w:rsidRPr="002A25C9">
        <w:rPr>
          <w:rFonts w:ascii="Book Antiqua" w:hAnsi="Book Antiqua" w:cs="Calibri"/>
          <w:bCs/>
          <w:lang w:val="es-PR"/>
        </w:rPr>
        <w:t xml:space="preserve"> </w:t>
      </w:r>
      <w:r w:rsidR="1C60C9A4" w:rsidRPr="002A25C9">
        <w:rPr>
          <w:rFonts w:ascii="Book Antiqua" w:hAnsi="Book Antiqua" w:cs="Calibri"/>
          <w:bCs/>
          <w:lang w:val="es-PR"/>
        </w:rPr>
        <w:t>a que el DTOP y la OGP</w:t>
      </w:r>
      <w:r w:rsidR="3972BDB6" w:rsidRPr="002A25C9">
        <w:rPr>
          <w:rFonts w:ascii="Book Antiqua" w:hAnsi="Book Antiqua" w:cs="Calibri"/>
          <w:bCs/>
          <w:lang w:val="es-PR"/>
        </w:rPr>
        <w:t xml:space="preserve"> </w:t>
      </w:r>
      <w:r w:rsidR="1C60C9A4" w:rsidRPr="002A25C9">
        <w:rPr>
          <w:rFonts w:ascii="Book Antiqua" w:hAnsi="Book Antiqua" w:cs="Calibri"/>
          <w:bCs/>
          <w:lang w:val="es-PR"/>
        </w:rPr>
        <w:t xml:space="preserve">presenten: </w:t>
      </w:r>
    </w:p>
    <w:p w14:paraId="6CE40CF6" w14:textId="68D0B33F"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(i) un detalle de municipios y tramos viales </w:t>
      </w:r>
    </w:p>
    <w:p w14:paraId="2B0A43D1" w14:textId="3CE6B6F3"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priorizados: y (ii) un modelo consolidado </w:t>
      </w:r>
    </w:p>
    <w:p w14:paraId="7B4C3D9A" w14:textId="556D9531"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de costos con sus supuestos y fuentes </w:t>
      </w:r>
    </w:p>
    <w:p w14:paraId="1C1A0060" w14:textId="0AB349D3" w:rsidR="1C60C9A4" w:rsidRPr="002A25C9" w:rsidRDefault="1C60C9A4"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de referencia</w:t>
      </w:r>
      <w:r w:rsidR="008E0735" w:rsidRPr="002A25C9">
        <w:rPr>
          <w:rFonts w:ascii="Book Antiqua" w:hAnsi="Book Antiqua" w:cs="Calibri"/>
          <w:bCs/>
          <w:lang w:val="es-PR"/>
        </w:rPr>
        <w:t xml:space="preserve">  </w:t>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67039EB7" w:rsidRPr="002A25C9">
        <w:rPr>
          <w:rFonts w:ascii="Book Antiqua" w:hAnsi="Book Antiqua" w:cs="Calibri"/>
          <w:bCs/>
          <w:lang w:val="es-PR"/>
        </w:rPr>
        <w:t xml:space="preserve">           </w:t>
      </w:r>
      <w:r w:rsidR="716CFB92" w:rsidRPr="002A25C9">
        <w:rPr>
          <w:rFonts w:ascii="Book Antiqua" w:hAnsi="Book Antiqua" w:cs="Calibri"/>
          <w:bCs/>
          <w:lang w:val="es-PR"/>
        </w:rPr>
        <w:t>25,545,000</w:t>
      </w:r>
    </w:p>
    <w:p w14:paraId="1667C10B"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cubrir los costos de la Fase 2</w:t>
      </w:r>
    </w:p>
    <w:p w14:paraId="25657B1F" w14:textId="363EC130"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para el diseño y construcción de</w:t>
      </w:r>
    </w:p>
    <w:p w14:paraId="4131099C" w14:textId="6E995280"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salas adicionales de entrevistas para</w:t>
      </w:r>
    </w:p>
    <w:p w14:paraId="114A8C1A" w14:textId="4A51BC1F" w:rsidR="005626E6" w:rsidRPr="002A25C9" w:rsidRDefault="530EA4A0" w:rsidP="78D84B49">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víctimas de violencia, sujeto a</w:t>
      </w:r>
    </w:p>
    <w:p w14:paraId="79577F8C" w14:textId="3C71F2EE" w:rsidR="00836672" w:rsidRPr="002A25C9" w:rsidRDefault="530EA4A0" w:rsidP="00025206">
      <w:pPr>
        <w:pStyle w:val="ListParagraph"/>
        <w:tabs>
          <w:tab w:val="left" w:pos="720"/>
        </w:tabs>
        <w:spacing w:line="480" w:lineRule="auto"/>
        <w:ind w:left="2880"/>
        <w:rPr>
          <w:rFonts w:ascii="Book Antiqua" w:hAnsi="Book Antiqua" w:cs="Calibri"/>
          <w:bCs/>
          <w:lang w:val="es-PR"/>
        </w:rPr>
      </w:pPr>
      <w:r w:rsidRPr="002A25C9">
        <w:rPr>
          <w:rFonts w:ascii="Book Antiqua" w:hAnsi="Book Antiqua" w:cs="Calibri"/>
          <w:bCs/>
          <w:lang w:val="es-PR"/>
        </w:rPr>
        <w:t xml:space="preserve">certificaciones de la AEP y la Policía de </w:t>
      </w:r>
      <w:r w:rsidR="002F087B" w:rsidRPr="002A25C9">
        <w:rPr>
          <w:rFonts w:ascii="Book Antiqua" w:hAnsi="Book Antiqua" w:cs="Calibri"/>
          <w:bCs/>
          <w:lang w:val="es-PR"/>
        </w:rPr>
        <w:t xml:space="preserve">Puerto Rico </w:t>
      </w:r>
    </w:p>
    <w:p w14:paraId="474DB34C" w14:textId="7A81774A" w:rsidR="005626E6" w:rsidRPr="002A25C9" w:rsidRDefault="530EA4A0" w:rsidP="78D84B49">
      <w:pPr>
        <w:pStyle w:val="ListParagraph"/>
        <w:tabs>
          <w:tab w:val="left" w:pos="720"/>
        </w:tabs>
        <w:spacing w:line="480" w:lineRule="auto"/>
        <w:ind w:left="2880"/>
        <w:rPr>
          <w:rFonts w:ascii="Book Antiqua" w:hAnsi="Book Antiqua"/>
          <w:bCs/>
          <w:lang w:val="es-PR"/>
        </w:rPr>
      </w:pPr>
      <w:r w:rsidRPr="002A25C9">
        <w:rPr>
          <w:rFonts w:ascii="Book Antiqua" w:hAnsi="Book Antiqua" w:cs="Calibri"/>
          <w:bCs/>
          <w:lang w:val="es-PR"/>
        </w:rPr>
        <w:t>de que todo</w:t>
      </w:r>
      <w:r w:rsidR="00025206" w:rsidRPr="002A25C9">
        <w:rPr>
          <w:rFonts w:ascii="Book Antiqua" w:hAnsi="Book Antiqua" w:cs="Calibri"/>
          <w:bCs/>
          <w:lang w:val="es-PR"/>
        </w:rPr>
        <w:t xml:space="preserve"> </w:t>
      </w:r>
      <w:r w:rsidRPr="002A25C9">
        <w:rPr>
          <w:rFonts w:ascii="Book Antiqua" w:hAnsi="Book Antiqua"/>
          <w:bCs/>
          <w:lang w:val="es-PR"/>
        </w:rPr>
        <w:t>el diseño y construcción de la Fase 1</w:t>
      </w:r>
    </w:p>
    <w:p w14:paraId="0AE45396" w14:textId="6A33F8E6"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ha sido completado</w:t>
      </w:r>
      <w:r w:rsidR="005626E6" w:rsidRPr="002A25C9">
        <w:rPr>
          <w:rFonts w:ascii="Book Antiqua" w:hAnsi="Book Antiqua" w:cs="Calibri"/>
          <w:bCs/>
          <w:szCs w:val="24"/>
          <w:lang w:val="es-PR"/>
        </w:rPr>
        <w:tab/>
        <w:t>6,658,000</w:t>
      </w:r>
    </w:p>
    <w:p w14:paraId="74676753" w14:textId="77777777" w:rsidR="005626E6"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Para la adquisición de máquinas</w:t>
      </w:r>
    </w:p>
    <w:p w14:paraId="3DF3C015" w14:textId="53CA4220" w:rsidR="005626E6" w:rsidRPr="002A25C9" w:rsidRDefault="005D099D" w:rsidP="005626E6">
      <w:pPr>
        <w:pStyle w:val="ListParagraph"/>
        <w:tabs>
          <w:tab w:val="left" w:pos="72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 xml:space="preserve">electrónicas de </w:t>
      </w:r>
      <w:r w:rsidR="0021230B" w:rsidRPr="002A25C9">
        <w:rPr>
          <w:rFonts w:ascii="Book Antiqua" w:hAnsi="Book Antiqua" w:cs="Calibri"/>
          <w:bCs/>
          <w:szCs w:val="24"/>
          <w:lang w:val="es-PR"/>
        </w:rPr>
        <w:t>escrutinio</w:t>
      </w:r>
      <w:r w:rsidR="0021230B" w:rsidRPr="002A25C9" w:rsidDel="0021230B">
        <w:rPr>
          <w:rFonts w:ascii="Book Antiqua" w:hAnsi="Book Antiqua" w:cs="Calibri"/>
          <w:bCs/>
          <w:szCs w:val="24"/>
          <w:lang w:val="es-PR"/>
        </w:rPr>
        <w:t xml:space="preserve"> </w:t>
      </w:r>
    </w:p>
    <w:p w14:paraId="4B1CB2E1" w14:textId="0BAD634D" w:rsidR="005626E6" w:rsidRPr="002A25C9" w:rsidRDefault="005D099D" w:rsidP="005626E6">
      <w:pPr>
        <w:pStyle w:val="ListParagraph"/>
        <w:tabs>
          <w:tab w:val="right" w:pos="8200"/>
        </w:tabs>
        <w:spacing w:line="480" w:lineRule="auto"/>
        <w:ind w:left="2880" w:hanging="720"/>
        <w:rPr>
          <w:rFonts w:ascii="Book Antiqua" w:hAnsi="Book Antiqua" w:cs="Calibri"/>
          <w:bCs/>
          <w:szCs w:val="24"/>
          <w:lang w:val="es-PR"/>
        </w:rPr>
      </w:pPr>
      <w:r w:rsidRPr="002A25C9">
        <w:rPr>
          <w:rFonts w:ascii="Book Antiqua" w:hAnsi="Book Antiqua" w:cs="Calibri"/>
          <w:bCs/>
          <w:szCs w:val="24"/>
          <w:lang w:val="es-PR"/>
        </w:rPr>
        <w:tab/>
      </w:r>
      <w:r w:rsidR="005626E6" w:rsidRPr="002A25C9">
        <w:rPr>
          <w:rFonts w:ascii="Book Antiqua" w:hAnsi="Book Antiqua" w:cs="Calibri"/>
          <w:bCs/>
          <w:szCs w:val="24"/>
          <w:lang w:val="es-PR"/>
        </w:rPr>
        <w:t>para las próximas elecciones</w:t>
      </w:r>
      <w:r w:rsidR="005626E6" w:rsidRPr="002A25C9">
        <w:rPr>
          <w:rFonts w:ascii="Book Antiqua" w:hAnsi="Book Antiqua" w:cs="Calibri"/>
          <w:bCs/>
          <w:szCs w:val="24"/>
          <w:lang w:val="es-PR"/>
        </w:rPr>
        <w:tab/>
        <w:t>15,000,000</w:t>
      </w:r>
    </w:p>
    <w:p w14:paraId="6571755F" w14:textId="77777777" w:rsidR="00793BC3" w:rsidRPr="002A25C9" w:rsidRDefault="00E46CBD"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Implementación y soporte</w:t>
      </w:r>
      <w:r w:rsidR="00793BC3" w:rsidRPr="002A25C9">
        <w:rPr>
          <w:rFonts w:ascii="Book Antiqua" w:hAnsi="Book Antiqua" w:cs="Calibri"/>
          <w:bCs/>
          <w:szCs w:val="24"/>
          <w:lang w:val="es-PR"/>
        </w:rPr>
        <w:t xml:space="preserve"> </w:t>
      </w:r>
    </w:p>
    <w:p w14:paraId="4680EFA9" w14:textId="0BD7DB84" w:rsidR="00135B71" w:rsidRPr="002A25C9" w:rsidRDefault="00793BC3" w:rsidP="00793BC3">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el sistema de ERP</w:t>
      </w:r>
      <w:r w:rsidRPr="002A25C9">
        <w:rPr>
          <w:rFonts w:ascii="Book Antiqua" w:hAnsi="Book Antiqua" w:cs="Calibri"/>
          <w:bCs/>
          <w:szCs w:val="24"/>
          <w:lang w:val="es-PR"/>
        </w:rPr>
        <w:tab/>
      </w:r>
      <w:r w:rsidR="00D65B75" w:rsidRPr="002A25C9">
        <w:rPr>
          <w:rFonts w:ascii="Book Antiqua" w:hAnsi="Book Antiqua" w:cs="Calibri"/>
          <w:bCs/>
          <w:szCs w:val="24"/>
          <w:lang w:val="es-PR"/>
        </w:rPr>
        <w:t>10,000,000</w:t>
      </w:r>
    </w:p>
    <w:p w14:paraId="5C9789AC" w14:textId="77777777" w:rsidR="007D64B4" w:rsidRPr="002A25C9" w:rsidRDefault="5ADBFACD" w:rsidP="007F5428">
      <w:pPr>
        <w:pStyle w:val="ListParagraph"/>
        <w:numPr>
          <w:ilvl w:val="4"/>
          <w:numId w:val="100"/>
        </w:numPr>
        <w:tabs>
          <w:tab w:val="right" w:pos="8200"/>
        </w:tabs>
        <w:spacing w:line="480" w:lineRule="auto"/>
        <w:rPr>
          <w:rFonts w:ascii="Book Antiqua" w:hAnsi="Book Antiqua" w:cs="Calibri"/>
          <w:bCs/>
          <w:lang w:val="es-PR"/>
        </w:rPr>
      </w:pPr>
      <w:r w:rsidRPr="002A25C9">
        <w:rPr>
          <w:rFonts w:ascii="Book Antiqua" w:hAnsi="Book Antiqua" w:cs="Calibri"/>
          <w:bCs/>
          <w:lang w:val="es-PR"/>
        </w:rPr>
        <w:t>Para la i</w:t>
      </w:r>
      <w:r w:rsidR="25837F44" w:rsidRPr="002A25C9">
        <w:rPr>
          <w:rFonts w:ascii="Book Antiqua" w:hAnsi="Book Antiqua" w:cs="Calibri"/>
          <w:bCs/>
          <w:lang w:val="es-PR"/>
        </w:rPr>
        <w:t>niciativa</w:t>
      </w:r>
      <w:r w:rsidR="366F143D" w:rsidRPr="002A25C9">
        <w:rPr>
          <w:rFonts w:ascii="Book Antiqua" w:hAnsi="Book Antiqua" w:cs="Calibri"/>
          <w:bCs/>
          <w:lang w:val="es-PR"/>
        </w:rPr>
        <w:t xml:space="preserve"> </w:t>
      </w:r>
      <w:r w:rsidR="15B6A285" w:rsidRPr="002A25C9">
        <w:rPr>
          <w:rFonts w:ascii="Book Antiqua" w:hAnsi="Book Antiqua" w:cs="Calibri"/>
          <w:bCs/>
          <w:lang w:val="es-PR"/>
        </w:rPr>
        <w:t>“</w:t>
      </w:r>
      <w:r w:rsidR="25837F44" w:rsidRPr="002A25C9">
        <w:rPr>
          <w:rFonts w:ascii="Book Antiqua" w:hAnsi="Book Antiqua" w:cs="Calibri"/>
          <w:bCs/>
          <w:lang w:val="es-PR"/>
        </w:rPr>
        <w:t>PUESTA AL DÍA”</w:t>
      </w:r>
      <w:r w:rsidR="26F1BED2" w:rsidRPr="002A25C9">
        <w:rPr>
          <w:rFonts w:ascii="Book Antiqua" w:hAnsi="Book Antiqua" w:cs="Calibri"/>
          <w:bCs/>
          <w:lang w:val="es-PR"/>
        </w:rPr>
        <w:t xml:space="preserve"> </w:t>
      </w:r>
    </w:p>
    <w:p w14:paraId="5E509437" w14:textId="77777777" w:rsidR="007D64B4" w:rsidRPr="002A25C9" w:rsidRDefault="26F1BED2" w:rsidP="007D64B4">
      <w:pPr>
        <w:pStyle w:val="ListParagraph"/>
        <w:tabs>
          <w:tab w:val="right" w:pos="8200"/>
        </w:tabs>
        <w:spacing w:line="480" w:lineRule="auto"/>
        <w:ind w:left="2880"/>
        <w:rPr>
          <w:rFonts w:ascii="Book Antiqua" w:hAnsi="Book Antiqua"/>
          <w:bCs/>
          <w:lang w:val="es-PR"/>
        </w:rPr>
      </w:pPr>
      <w:r w:rsidRPr="002A25C9">
        <w:rPr>
          <w:rFonts w:ascii="Book Antiqua" w:hAnsi="Book Antiqua" w:cs="Calibri"/>
          <w:bCs/>
          <w:lang w:val="es-PR"/>
        </w:rPr>
        <w:t>de la YMCA</w:t>
      </w:r>
      <w:r w:rsidR="007D64B4" w:rsidRPr="002A25C9">
        <w:rPr>
          <w:rFonts w:ascii="Book Antiqua" w:hAnsi="Book Antiqua" w:cs="Calibri"/>
          <w:bCs/>
          <w:lang w:val="es-PR"/>
        </w:rPr>
        <w:t xml:space="preserve"> </w:t>
      </w:r>
      <w:r w:rsidR="002A057E" w:rsidRPr="002A25C9">
        <w:rPr>
          <w:rFonts w:ascii="Book Antiqua" w:hAnsi="Book Antiqua"/>
          <w:bCs/>
          <w:lang w:val="es-PR"/>
        </w:rPr>
        <w:t>p</w:t>
      </w:r>
      <w:r w:rsidRPr="002A25C9">
        <w:rPr>
          <w:rFonts w:ascii="Book Antiqua" w:hAnsi="Book Antiqua"/>
          <w:bCs/>
          <w:lang w:val="es-PR"/>
        </w:rPr>
        <w:t>ara rehabilitar instalaciones</w:t>
      </w:r>
    </w:p>
    <w:p w14:paraId="57F36B2D" w14:textId="489A2B14" w:rsidR="006F0827" w:rsidRPr="002A25C9" w:rsidRDefault="26F1BED2" w:rsidP="78D84B4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bCs/>
          <w:lang w:val="es-PR"/>
        </w:rPr>
        <w:t xml:space="preserve"> en </w:t>
      </w:r>
      <w:r w:rsidR="25837F44" w:rsidRPr="002A25C9">
        <w:rPr>
          <w:rFonts w:ascii="Book Antiqua" w:hAnsi="Book Antiqua"/>
          <w:bCs/>
          <w:lang w:val="es-PR"/>
        </w:rPr>
        <w:t>Río Grande,</w:t>
      </w:r>
      <w:r w:rsidR="25837F44" w:rsidRPr="002A25C9">
        <w:rPr>
          <w:rFonts w:ascii="Book Antiqua" w:hAnsi="Book Antiqua" w:cs="Calibri"/>
          <w:bCs/>
          <w:lang w:val="es-PR"/>
        </w:rPr>
        <w:t xml:space="preserve"> Luquillo y San Juan</w:t>
      </w:r>
      <w:r w:rsidR="004A1413" w:rsidRPr="002A25C9">
        <w:rPr>
          <w:rFonts w:ascii="Book Antiqua" w:hAnsi="Book Antiqua" w:cs="Calibri"/>
          <w:bCs/>
          <w:lang w:val="es-PR"/>
        </w:rPr>
        <w:t xml:space="preserve"> </w:t>
      </w:r>
      <w:r w:rsidR="009B142E" w:rsidRPr="002A25C9">
        <w:rPr>
          <w:rFonts w:ascii="Book Antiqua" w:hAnsi="Book Antiqua"/>
          <w:bCs/>
          <w:lang w:val="es-PR"/>
        </w:rPr>
        <w:tab/>
      </w:r>
      <w:r w:rsidR="72FBE3AE" w:rsidRPr="002A25C9">
        <w:rPr>
          <w:rFonts w:ascii="Book Antiqua" w:hAnsi="Book Antiqua" w:cs="Calibri"/>
          <w:bCs/>
          <w:lang w:val="es-PR"/>
        </w:rPr>
        <w:t>300,000</w:t>
      </w:r>
    </w:p>
    <w:p w14:paraId="27052CD9" w14:textId="202F19FE" w:rsidR="002F6154" w:rsidRPr="002A25C9" w:rsidRDefault="002F6154" w:rsidP="007F5428">
      <w:pPr>
        <w:pStyle w:val="ListParagraph"/>
        <w:numPr>
          <w:ilvl w:val="4"/>
          <w:numId w:val="100"/>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Fondos para mejoras permanentes y</w:t>
      </w:r>
    </w:p>
    <w:p w14:paraId="04736F84" w14:textId="6E0676C1" w:rsidR="00742BE4" w:rsidRPr="002A25C9" w:rsidRDefault="002F6154" w:rsidP="002D16A8">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equipos</w:t>
      </w:r>
      <w:r w:rsidR="005626E6" w:rsidRPr="002A25C9">
        <w:rPr>
          <w:rFonts w:ascii="Book Antiqua" w:hAnsi="Book Antiqua" w:cs="Calibri"/>
          <w:bCs/>
          <w:szCs w:val="24"/>
          <w:lang w:val="es-PR"/>
        </w:rPr>
        <w:t xml:space="preserve"> no asignados</w:t>
      </w:r>
      <w:r w:rsidR="00BE5692" w:rsidRPr="00BE5692">
        <w:rPr>
          <w:rFonts w:ascii="Book Antiqua" w:hAnsi="Book Antiqua" w:cs="Calibri"/>
          <w:bCs/>
          <w:szCs w:val="24"/>
          <w:lang w:val="es-PR"/>
        </w:rPr>
        <w:tab/>
      </w:r>
      <w:r w:rsidR="00031AB4" w:rsidRPr="00BE5692">
        <w:rPr>
          <w:rFonts w:ascii="Book Antiqua" w:hAnsi="Book Antiqua" w:cs="Calibri"/>
          <w:bCs/>
          <w:szCs w:val="24"/>
          <w:lang w:val="es-PR"/>
        </w:rPr>
        <w:t>7</w:t>
      </w:r>
      <w:r w:rsidR="003B5088" w:rsidRPr="00BE5692">
        <w:rPr>
          <w:rFonts w:ascii="Book Antiqua" w:hAnsi="Book Antiqua" w:cs="Calibri"/>
          <w:bCs/>
          <w:szCs w:val="24"/>
          <w:lang w:val="es-PR"/>
        </w:rPr>
        <w:t>09</w:t>
      </w:r>
      <w:r w:rsidR="00592B3D" w:rsidRPr="00BE5692">
        <w:rPr>
          <w:rFonts w:ascii="Book Antiqua" w:hAnsi="Book Antiqua" w:cs="Calibri"/>
          <w:bCs/>
          <w:szCs w:val="24"/>
          <w:lang w:val="es-PR"/>
        </w:rPr>
        <w:t>,000</w:t>
      </w:r>
    </w:p>
    <w:p w14:paraId="4FF3B806" w14:textId="77777777" w:rsidR="005D099D" w:rsidRPr="002A25C9" w:rsidRDefault="005626E6" w:rsidP="007F5428">
      <w:pPr>
        <w:pStyle w:val="ListParagraph"/>
        <w:numPr>
          <w:ilvl w:val="3"/>
          <w:numId w:val="100"/>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5D14FC76" w14:textId="4A4B9082" w:rsidR="005626E6" w:rsidRPr="002A25C9" w:rsidRDefault="005626E6" w:rsidP="005D099D">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70,500,000</w:t>
      </w:r>
    </w:p>
    <w:p w14:paraId="29B67AFB" w14:textId="77777777" w:rsidR="00DE1907" w:rsidRPr="002A25C9" w:rsidRDefault="00DE1907"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Ley 106-2017 sobre el Retiro de la </w:t>
      </w:r>
    </w:p>
    <w:p w14:paraId="154891AE" w14:textId="1FB076E1" w:rsidR="005626E6" w:rsidRPr="002A25C9" w:rsidRDefault="005626E6" w:rsidP="00DE190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Policía</w:t>
      </w:r>
      <w:r w:rsidR="00DE1907" w:rsidRPr="002A25C9">
        <w:rPr>
          <w:rFonts w:ascii="Book Antiqua" w:hAnsi="Book Antiqua" w:cs="Calibri"/>
          <w:bCs/>
          <w:szCs w:val="24"/>
          <w:lang w:val="es-PR"/>
        </w:rPr>
        <w:t xml:space="preserve">, según la Aportación Definida        </w:t>
      </w:r>
      <w:r w:rsidRPr="002A25C9">
        <w:rPr>
          <w:rFonts w:ascii="Book Antiqua" w:hAnsi="Book Antiqua" w:cs="Calibri"/>
          <w:bCs/>
          <w:szCs w:val="24"/>
          <w:lang w:val="es-PR"/>
        </w:rPr>
        <w:t>37,000,000</w:t>
      </w:r>
    </w:p>
    <w:p w14:paraId="3F7F3D54" w14:textId="77777777" w:rsidR="004176DE"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apoyar </w:t>
      </w:r>
      <w:r w:rsidR="00DE1907" w:rsidRPr="002A25C9">
        <w:rPr>
          <w:rFonts w:ascii="Book Antiqua" w:hAnsi="Book Antiqua" w:cs="Calibri"/>
          <w:bCs/>
          <w:szCs w:val="24"/>
          <w:lang w:val="es-PR"/>
        </w:rPr>
        <w:t xml:space="preserve">el proyecto de </w:t>
      </w:r>
    </w:p>
    <w:p w14:paraId="76AF54B5" w14:textId="6B043198" w:rsidR="004176DE" w:rsidRPr="002A25C9" w:rsidRDefault="004176DE" w:rsidP="004176D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externalización </w:t>
      </w:r>
      <w:r w:rsidR="00DE1907" w:rsidRPr="002A25C9">
        <w:rPr>
          <w:rFonts w:ascii="Book Antiqua" w:hAnsi="Book Antiqua" w:cs="Calibri"/>
          <w:bCs/>
          <w:szCs w:val="24"/>
          <w:lang w:val="es-PR"/>
        </w:rPr>
        <w:t xml:space="preserve">de beneficios </w:t>
      </w:r>
      <w:r w:rsidRPr="002A25C9">
        <w:rPr>
          <w:rFonts w:ascii="Book Antiqua" w:hAnsi="Book Antiqua" w:cs="Calibri"/>
          <w:bCs/>
          <w:szCs w:val="24"/>
          <w:lang w:val="es-PR"/>
        </w:rPr>
        <w:t xml:space="preserve">de </w:t>
      </w:r>
    </w:p>
    <w:p w14:paraId="03096FE4" w14:textId="77777777" w:rsidR="004176DE" w:rsidRPr="002A25C9" w:rsidRDefault="004176DE" w:rsidP="004176D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pensiones de la </w:t>
      </w:r>
      <w:r w:rsidR="005626E6" w:rsidRPr="002A25C9">
        <w:rPr>
          <w:rFonts w:ascii="Book Antiqua" w:hAnsi="Book Antiqua" w:cs="Calibri"/>
          <w:bCs/>
          <w:szCs w:val="24"/>
          <w:lang w:val="es-PR"/>
        </w:rPr>
        <w:t xml:space="preserve">Orquesta Sinfónica </w:t>
      </w:r>
    </w:p>
    <w:p w14:paraId="14186F2C" w14:textId="17625471" w:rsidR="005626E6" w:rsidRPr="002A25C9" w:rsidRDefault="005626E6" w:rsidP="004176DE">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w:t>
      </w:r>
      <w:r w:rsidRPr="002A25C9">
        <w:rPr>
          <w:rFonts w:ascii="Book Antiqua" w:hAnsi="Book Antiqua" w:cs="Calibri"/>
          <w:bCs/>
          <w:szCs w:val="24"/>
          <w:lang w:val="es-PR"/>
        </w:rPr>
        <w:tab/>
      </w:r>
      <w:r w:rsidR="004176DE" w:rsidRPr="002A25C9">
        <w:rPr>
          <w:rFonts w:ascii="Book Antiqua" w:hAnsi="Book Antiqua" w:cs="Calibri"/>
          <w:bCs/>
          <w:szCs w:val="24"/>
          <w:lang w:val="es-PR"/>
        </w:rPr>
        <w:tab/>
      </w:r>
      <w:r w:rsidR="004176DE" w:rsidRPr="002A25C9">
        <w:rPr>
          <w:rFonts w:ascii="Book Antiqua" w:hAnsi="Book Antiqua" w:cs="Calibri"/>
          <w:bCs/>
          <w:szCs w:val="24"/>
          <w:lang w:val="es-PR"/>
        </w:rPr>
        <w:tab/>
      </w:r>
      <w:r w:rsidR="004176DE" w:rsidRPr="002A25C9">
        <w:rPr>
          <w:rFonts w:ascii="Book Antiqua" w:hAnsi="Book Antiqua" w:cs="Calibri"/>
          <w:bCs/>
          <w:szCs w:val="24"/>
          <w:lang w:val="es-PR"/>
        </w:rPr>
        <w:tab/>
      </w:r>
      <w:r w:rsidRPr="002A25C9">
        <w:rPr>
          <w:rFonts w:ascii="Book Antiqua" w:hAnsi="Book Antiqua" w:cs="Calibri"/>
          <w:bCs/>
          <w:szCs w:val="24"/>
          <w:lang w:val="es-PR"/>
        </w:rPr>
        <w:t>2,000,000</w:t>
      </w:r>
    </w:p>
    <w:p w14:paraId="33F1DF54" w14:textId="3622B59A" w:rsidR="00FB3FB9" w:rsidRPr="002A25C9" w:rsidRDefault="00E860E4"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de </w:t>
      </w:r>
      <w:r w:rsidR="00FB3FB9" w:rsidRPr="002A25C9">
        <w:rPr>
          <w:rFonts w:ascii="Book Antiqua" w:hAnsi="Book Antiqua" w:cs="Calibri"/>
          <w:bCs/>
          <w:szCs w:val="24"/>
          <w:lang w:val="es-PR"/>
        </w:rPr>
        <w:t>a</w:t>
      </w:r>
      <w:r w:rsidR="005626E6" w:rsidRPr="002A25C9">
        <w:rPr>
          <w:rFonts w:ascii="Book Antiqua" w:hAnsi="Book Antiqua" w:cs="Calibri"/>
          <w:bCs/>
          <w:szCs w:val="24"/>
          <w:lang w:val="es-PR"/>
        </w:rPr>
        <w:t>ma de</w:t>
      </w:r>
      <w:r w:rsidR="00FB3FB9" w:rsidRPr="002A25C9">
        <w:rPr>
          <w:rFonts w:ascii="Book Antiqua" w:hAnsi="Book Antiqua" w:cs="Calibri"/>
          <w:bCs/>
          <w:szCs w:val="24"/>
          <w:lang w:val="es-PR"/>
        </w:rPr>
        <w:t xml:space="preserve"> </w:t>
      </w:r>
      <w:r w:rsidR="005626E6" w:rsidRPr="002A25C9">
        <w:rPr>
          <w:rFonts w:ascii="Book Antiqua" w:hAnsi="Book Antiqua" w:cs="Calibri"/>
          <w:bCs/>
          <w:szCs w:val="24"/>
          <w:lang w:val="es-PR"/>
        </w:rPr>
        <w:t>llaves</w:t>
      </w:r>
      <w:r w:rsidR="00FB3FB9" w:rsidRPr="002A25C9">
        <w:rPr>
          <w:rFonts w:ascii="Book Antiqua" w:hAnsi="Book Antiqua" w:cs="Calibri"/>
          <w:bCs/>
          <w:szCs w:val="24"/>
          <w:lang w:val="es-PR"/>
        </w:rPr>
        <w:t xml:space="preserve"> para el</w:t>
      </w:r>
    </w:p>
    <w:p w14:paraId="4BC297E8" w14:textId="15DFFD05" w:rsidR="00FB3FB9" w:rsidRPr="002A25C9" w:rsidRDefault="00343717" w:rsidP="00FB3FB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bienestar </w:t>
      </w:r>
      <w:r w:rsidR="00FB3FB9" w:rsidRPr="002A25C9">
        <w:rPr>
          <w:rFonts w:ascii="Book Antiqua" w:hAnsi="Book Antiqua" w:cs="Calibri"/>
          <w:bCs/>
          <w:szCs w:val="24"/>
          <w:lang w:val="es-PR"/>
        </w:rPr>
        <w:t xml:space="preserve">social proporcionados por </w:t>
      </w:r>
    </w:p>
    <w:p w14:paraId="32BA5206" w14:textId="6BE7FA90" w:rsidR="005626E6" w:rsidRPr="002A25C9" w:rsidRDefault="00FB3FB9" w:rsidP="00FB3FB9">
      <w:pPr>
        <w:pStyle w:val="ListParagraph"/>
        <w:tabs>
          <w:tab w:val="left" w:pos="72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los </w:t>
      </w:r>
      <w:r w:rsidR="005626E6" w:rsidRPr="002A25C9">
        <w:rPr>
          <w:rFonts w:ascii="Book Antiqua" w:hAnsi="Book Antiqua" w:cs="Calibri"/>
          <w:bCs/>
          <w:szCs w:val="24"/>
          <w:lang w:val="es-PR"/>
        </w:rPr>
        <w:t>municipios, sujeto</w:t>
      </w:r>
      <w:r w:rsidR="00CD6027" w:rsidRPr="002A25C9">
        <w:rPr>
          <w:rFonts w:ascii="Book Antiqua" w:hAnsi="Book Antiqua" w:cs="Calibri"/>
          <w:bCs/>
          <w:szCs w:val="24"/>
          <w:lang w:val="es-PR"/>
        </w:rPr>
        <w:t>s</w:t>
      </w:r>
      <w:r w:rsidR="005626E6" w:rsidRPr="002A25C9">
        <w:rPr>
          <w:rFonts w:ascii="Book Antiqua" w:hAnsi="Book Antiqua" w:cs="Calibri"/>
          <w:bCs/>
          <w:szCs w:val="24"/>
          <w:lang w:val="es-PR"/>
        </w:rPr>
        <w:t xml:space="preserve"> a </w:t>
      </w:r>
      <w:r w:rsidR="00CD6027" w:rsidRPr="002A25C9">
        <w:rPr>
          <w:rFonts w:ascii="Book Antiqua" w:hAnsi="Book Antiqua" w:cs="Calibri"/>
          <w:bCs/>
          <w:szCs w:val="24"/>
          <w:lang w:val="es-PR"/>
        </w:rPr>
        <w:t xml:space="preserve">la </w:t>
      </w:r>
      <w:r w:rsidR="005626E6" w:rsidRPr="002A25C9">
        <w:rPr>
          <w:rFonts w:ascii="Book Antiqua" w:hAnsi="Book Antiqua" w:cs="Calibri"/>
          <w:bCs/>
          <w:szCs w:val="24"/>
          <w:lang w:val="es-PR"/>
        </w:rPr>
        <w:t>revisión y</w:t>
      </w:r>
    </w:p>
    <w:p w14:paraId="18A86FDF" w14:textId="500D9B78" w:rsidR="00E860E4" w:rsidRPr="002A25C9" w:rsidRDefault="00AC5F75"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lang w:val="es-PR"/>
        </w:rPr>
        <w:t xml:space="preserve">           </w:t>
      </w:r>
      <w:r w:rsidR="530EA4A0" w:rsidRPr="002A25C9">
        <w:rPr>
          <w:rFonts w:ascii="Book Antiqua" w:hAnsi="Book Antiqua" w:cs="Calibri"/>
          <w:bCs/>
          <w:lang w:val="es-PR"/>
        </w:rPr>
        <w:t>aprobación de</w:t>
      </w:r>
      <w:r w:rsidR="6FB8AD26" w:rsidRPr="002A25C9">
        <w:rPr>
          <w:rFonts w:ascii="Book Antiqua" w:hAnsi="Book Antiqua" w:cs="Calibri"/>
          <w:bCs/>
          <w:lang w:val="es-PR"/>
        </w:rPr>
        <w:t>l plan de distribución por</w:t>
      </w:r>
    </w:p>
    <w:p w14:paraId="0A71F2B7" w14:textId="19B8E3CD" w:rsidR="005626E6" w:rsidRPr="002A25C9" w:rsidRDefault="7A31E884"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lang w:val="es-PR"/>
        </w:rPr>
        <w:t xml:space="preserve">    </w:t>
      </w:r>
      <w:r w:rsidR="00E860E4" w:rsidRPr="002A25C9">
        <w:rPr>
          <w:rFonts w:ascii="Book Antiqua" w:hAnsi="Book Antiqua"/>
          <w:bCs/>
          <w:lang w:val="es-PR"/>
        </w:rPr>
        <w:tab/>
      </w:r>
      <w:r w:rsidR="6FB8AD26" w:rsidRPr="002A25C9">
        <w:rPr>
          <w:rFonts w:ascii="Book Antiqua" w:hAnsi="Book Antiqua" w:cs="Calibri"/>
          <w:bCs/>
          <w:lang w:val="es-PR"/>
        </w:rPr>
        <w:t>parte de</w:t>
      </w:r>
      <w:r w:rsidR="530EA4A0" w:rsidRPr="002A25C9">
        <w:rPr>
          <w:rFonts w:ascii="Book Antiqua" w:hAnsi="Book Antiqua" w:cs="Calibri"/>
          <w:bCs/>
          <w:lang w:val="es-PR"/>
        </w:rPr>
        <w:t xml:space="preserve"> la Junta de Supervisión</w:t>
      </w:r>
      <w:r w:rsidR="00E860E4" w:rsidRPr="002A25C9">
        <w:rPr>
          <w:rFonts w:ascii="Book Antiqua" w:hAnsi="Book Antiqua"/>
          <w:bCs/>
          <w:lang w:val="es-PR"/>
        </w:rPr>
        <w:tab/>
      </w:r>
      <w:r w:rsidR="00E860E4" w:rsidRPr="002A25C9">
        <w:rPr>
          <w:rFonts w:ascii="Book Antiqua" w:hAnsi="Book Antiqua"/>
          <w:bCs/>
          <w:lang w:val="es-PR"/>
        </w:rPr>
        <w:tab/>
      </w:r>
      <w:r w:rsidR="3D311732" w:rsidRPr="002A25C9">
        <w:rPr>
          <w:rFonts w:ascii="Book Antiqua" w:hAnsi="Book Antiqua" w:cs="Calibri"/>
          <w:bCs/>
          <w:lang w:val="es-PR"/>
        </w:rPr>
        <w:t xml:space="preserve">  </w:t>
      </w:r>
      <w:r w:rsidR="530EA4A0" w:rsidRPr="002A25C9">
        <w:rPr>
          <w:rFonts w:ascii="Book Antiqua" w:hAnsi="Book Antiqua" w:cs="Calibri"/>
          <w:bCs/>
          <w:lang w:val="es-PR"/>
        </w:rPr>
        <w:t>20,000,000</w:t>
      </w:r>
    </w:p>
    <w:p w14:paraId="06A548A8" w14:textId="24714349" w:rsidR="005D099D" w:rsidRPr="002A25C9" w:rsidRDefault="005626E6" w:rsidP="007F5428">
      <w:pPr>
        <w:pStyle w:val="ListParagraph"/>
        <w:numPr>
          <w:ilvl w:val="4"/>
          <w:numId w:val="100"/>
        </w:numPr>
        <w:tabs>
          <w:tab w:val="left" w:pos="7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0B762F" w:rsidRPr="002A25C9">
        <w:rPr>
          <w:rFonts w:ascii="Book Antiqua" w:hAnsi="Book Antiqua" w:cs="Calibri"/>
          <w:bCs/>
          <w:szCs w:val="24"/>
          <w:lang w:val="es-PR"/>
        </w:rPr>
        <w:t xml:space="preserve">la </w:t>
      </w:r>
      <w:r w:rsidRPr="002A25C9">
        <w:rPr>
          <w:rFonts w:ascii="Book Antiqua" w:hAnsi="Book Antiqua" w:cs="Calibri"/>
          <w:bCs/>
          <w:szCs w:val="24"/>
          <w:lang w:val="es-PR"/>
        </w:rPr>
        <w:t xml:space="preserve">Administración para el </w:t>
      </w:r>
    </w:p>
    <w:p w14:paraId="718C697B" w14:textId="35121F0A" w:rsidR="005D099D" w:rsidRPr="002A25C9" w:rsidRDefault="005D099D"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530EA4A0" w:rsidRPr="002A25C9">
        <w:rPr>
          <w:rFonts w:ascii="Book Antiqua" w:hAnsi="Book Antiqua" w:cs="Calibri"/>
          <w:bCs/>
          <w:lang w:val="es-PR"/>
        </w:rPr>
        <w:t>Cuidado</w:t>
      </w:r>
      <w:r w:rsidR="3326718D" w:rsidRPr="002A25C9">
        <w:rPr>
          <w:rFonts w:ascii="Book Antiqua" w:hAnsi="Book Antiqua" w:cs="Calibri"/>
          <w:bCs/>
          <w:lang w:val="es-PR"/>
        </w:rPr>
        <w:t xml:space="preserve"> </w:t>
      </w:r>
      <w:r w:rsidR="530EA4A0" w:rsidRPr="002A25C9">
        <w:rPr>
          <w:rFonts w:ascii="Book Antiqua" w:hAnsi="Book Antiqua" w:cs="Calibri"/>
          <w:bCs/>
          <w:lang w:val="es-PR"/>
        </w:rPr>
        <w:t xml:space="preserve">y Desarrollo Integral de la </w:t>
      </w:r>
    </w:p>
    <w:p w14:paraId="2C96DADB" w14:textId="133D9150" w:rsidR="000B762F" w:rsidRPr="002A25C9" w:rsidRDefault="005D099D"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lastRenderedPageBreak/>
        <w:tab/>
      </w:r>
      <w:r w:rsidR="530EA4A0" w:rsidRPr="002A25C9">
        <w:rPr>
          <w:rFonts w:ascii="Book Antiqua" w:hAnsi="Book Antiqua" w:cs="Calibri"/>
          <w:bCs/>
          <w:lang w:val="es-PR"/>
        </w:rPr>
        <w:t xml:space="preserve">Niñez, </w:t>
      </w:r>
      <w:r w:rsidR="41F5AA50" w:rsidRPr="002A25C9">
        <w:rPr>
          <w:rFonts w:ascii="Book Antiqua" w:hAnsi="Book Antiqua" w:cs="Calibri"/>
          <w:bCs/>
          <w:lang w:val="es-PR"/>
        </w:rPr>
        <w:t>para otorgar vales para cuido</w:t>
      </w:r>
    </w:p>
    <w:p w14:paraId="32CF7CC7" w14:textId="3BFC52E6" w:rsidR="00AC5F75" w:rsidRPr="002A25C9" w:rsidRDefault="000B762F" w:rsidP="00AC5F75">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szCs w:val="24"/>
          <w:lang w:val="es-PR"/>
        </w:rPr>
        <w:tab/>
      </w:r>
      <w:r w:rsidR="41F5AA50" w:rsidRPr="002A25C9">
        <w:rPr>
          <w:rFonts w:ascii="Book Antiqua" w:hAnsi="Book Antiqua" w:cs="Calibri"/>
          <w:bCs/>
          <w:lang w:val="es-PR"/>
        </w:rPr>
        <w:t xml:space="preserve">de niños, </w:t>
      </w:r>
      <w:r w:rsidR="530EA4A0" w:rsidRPr="002A25C9">
        <w:rPr>
          <w:rFonts w:ascii="Book Antiqua" w:hAnsi="Book Antiqua" w:cs="Calibri"/>
          <w:bCs/>
          <w:lang w:val="es-PR"/>
        </w:rPr>
        <w:t>sujeto al</w:t>
      </w:r>
      <w:r w:rsidR="3326718D" w:rsidRPr="002A25C9">
        <w:rPr>
          <w:rFonts w:ascii="Book Antiqua" w:hAnsi="Book Antiqua" w:cs="Calibri"/>
          <w:bCs/>
          <w:lang w:val="es-PR"/>
        </w:rPr>
        <w:t xml:space="preserve"> </w:t>
      </w:r>
      <w:r w:rsidR="530EA4A0" w:rsidRPr="002A25C9">
        <w:rPr>
          <w:rFonts w:ascii="Book Antiqua" w:hAnsi="Book Antiqua" w:cs="Calibri"/>
          <w:bCs/>
          <w:lang w:val="es-PR"/>
        </w:rPr>
        <w:t xml:space="preserve">cumplimiento </w:t>
      </w:r>
    </w:p>
    <w:p w14:paraId="6DB7F912" w14:textId="67986280" w:rsidR="005626E6" w:rsidRPr="002A25C9" w:rsidRDefault="00AC5F75" w:rsidP="78D84B49">
      <w:pPr>
        <w:pStyle w:val="ListParagraph"/>
        <w:tabs>
          <w:tab w:val="left" w:pos="720"/>
        </w:tabs>
        <w:spacing w:line="480" w:lineRule="auto"/>
        <w:ind w:left="2880" w:hanging="720"/>
        <w:rPr>
          <w:rFonts w:ascii="Book Antiqua" w:hAnsi="Book Antiqua" w:cs="Calibri"/>
          <w:bCs/>
          <w:lang w:val="es-PR"/>
        </w:rPr>
      </w:pPr>
      <w:r w:rsidRPr="002A25C9">
        <w:rPr>
          <w:rFonts w:ascii="Book Antiqua" w:hAnsi="Book Antiqua" w:cs="Calibri"/>
          <w:bCs/>
          <w:lang w:val="es-PR"/>
        </w:rPr>
        <w:t xml:space="preserve">            </w:t>
      </w:r>
      <w:r w:rsidR="530EA4A0" w:rsidRPr="002A25C9">
        <w:rPr>
          <w:rFonts w:ascii="Book Antiqua" w:hAnsi="Book Antiqua" w:cs="Calibri"/>
          <w:bCs/>
          <w:lang w:val="es-PR"/>
        </w:rPr>
        <w:t>de metas</w:t>
      </w:r>
      <w:r w:rsidRPr="002A25C9">
        <w:rPr>
          <w:rFonts w:ascii="Book Antiqua" w:hAnsi="Book Antiqua" w:cs="Calibri"/>
          <w:bCs/>
          <w:lang w:val="es-PR"/>
        </w:rPr>
        <w:t xml:space="preserve">                                                       </w:t>
      </w:r>
      <w:r w:rsidR="530EA4A0" w:rsidRPr="002A25C9">
        <w:rPr>
          <w:rFonts w:ascii="Book Antiqua" w:hAnsi="Book Antiqua" w:cs="Calibri"/>
          <w:bCs/>
          <w:lang w:val="es-PR"/>
        </w:rPr>
        <w:t>11,500,000</w:t>
      </w:r>
    </w:p>
    <w:p w14:paraId="45DB13A9" w14:textId="652A24D9" w:rsidR="005626E6" w:rsidRPr="002A25C9" w:rsidRDefault="009214DA" w:rsidP="78D84B49">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r w:rsidR="530EA4A0" w:rsidRPr="002A25C9">
        <w:rPr>
          <w:rFonts w:ascii="Book Antiqua" w:hAnsi="Book Antiqua" w:cs="Calibri"/>
          <w:bCs/>
          <w:lang w:val="es-PR"/>
        </w:rPr>
        <w:t>Total Asignaciones bajo la Custodia de la OGP</w:t>
      </w:r>
      <w:r w:rsidR="65353F9A" w:rsidRPr="002A25C9">
        <w:rPr>
          <w:rFonts w:ascii="Book Antiqua" w:hAnsi="Book Antiqua" w:cs="Calibri"/>
          <w:bCs/>
          <w:lang w:val="es-PR"/>
        </w:rPr>
        <w:t xml:space="preserve">               </w:t>
      </w:r>
      <w:r w:rsidRPr="002A25C9">
        <w:rPr>
          <w:rFonts w:ascii="Book Antiqua" w:hAnsi="Book Antiqua" w:cs="Calibri"/>
          <w:bCs/>
          <w:lang w:val="es-PR"/>
        </w:rPr>
        <w:t xml:space="preserve">   </w:t>
      </w:r>
      <w:r w:rsidR="00A45156" w:rsidRPr="002A25C9">
        <w:rPr>
          <w:rFonts w:ascii="Book Antiqua" w:hAnsi="Book Antiqua" w:cs="Calibri"/>
          <w:bCs/>
          <w:lang w:val="es-PR"/>
        </w:rPr>
        <w:t xml:space="preserve"> </w:t>
      </w:r>
      <w:r w:rsidR="65353F9A" w:rsidRPr="002A25C9">
        <w:rPr>
          <w:rFonts w:ascii="Book Antiqua" w:hAnsi="Book Antiqua" w:cs="Calibri"/>
          <w:bCs/>
          <w:lang w:val="es-PR"/>
        </w:rPr>
        <w:t xml:space="preserve"> </w:t>
      </w:r>
      <w:r w:rsidR="00BE5692">
        <w:rPr>
          <w:rFonts w:ascii="Book Antiqua" w:hAnsi="Book Antiqua" w:cs="Calibri"/>
          <w:bCs/>
          <w:lang w:val="es-PR"/>
        </w:rPr>
        <w:tab/>
      </w:r>
      <w:r w:rsidR="007479E9" w:rsidRPr="00BE5692">
        <w:rPr>
          <w:rFonts w:ascii="Book Antiqua" w:hAnsi="Book Antiqua" w:cs="Calibri"/>
          <w:bCs/>
          <w:lang w:val="es-PR"/>
        </w:rPr>
        <w:t>76</w:t>
      </w:r>
      <w:r w:rsidR="006D4D6C" w:rsidRPr="00BE5692">
        <w:rPr>
          <w:rFonts w:ascii="Book Antiqua" w:hAnsi="Book Antiqua" w:cs="Calibri"/>
          <w:bCs/>
          <w:lang w:val="es-PR"/>
        </w:rPr>
        <w:t>8,238</w:t>
      </w:r>
      <w:r w:rsidR="007479E9" w:rsidRPr="00BE5692">
        <w:rPr>
          <w:rFonts w:ascii="Book Antiqua" w:hAnsi="Book Antiqua" w:cs="Calibri"/>
          <w:bCs/>
          <w:lang w:val="es-PR"/>
        </w:rPr>
        <w:t>,000</w:t>
      </w:r>
    </w:p>
    <w:p w14:paraId="628F04A3" w14:textId="67582737" w:rsidR="00E71ED7" w:rsidRPr="002A25C9" w:rsidRDefault="6C79F8F4" w:rsidP="78D84B49">
      <w:pPr>
        <w:pStyle w:val="ListParagraph"/>
        <w:tabs>
          <w:tab w:val="left" w:pos="1984"/>
        </w:tabs>
        <w:spacing w:line="480" w:lineRule="auto"/>
        <w:rPr>
          <w:rFonts w:ascii="Book Antiqua" w:hAnsi="Book Antiqua" w:cs="Calibri"/>
          <w:bCs/>
          <w:i/>
          <w:iCs/>
          <w:lang w:val="es-PR"/>
        </w:rPr>
      </w:pPr>
      <w:r w:rsidRPr="002A25C9">
        <w:rPr>
          <w:rFonts w:ascii="Book Antiqua" w:hAnsi="Book Antiqua" w:cs="Calibri"/>
          <w:bCs/>
          <w:lang w:val="es-PR"/>
        </w:rPr>
        <w:t>Subtotal de Asignaciones bajo Custodia</w:t>
      </w:r>
      <w:r w:rsidR="00A45156" w:rsidRPr="002A25C9">
        <w:rPr>
          <w:rFonts w:ascii="Book Antiqua" w:hAnsi="Book Antiqua" w:cs="Calibri"/>
          <w:bCs/>
          <w:lang w:val="es-PR"/>
        </w:rPr>
        <w:t>s</w:t>
      </w:r>
      <w:r w:rsidR="00E71ED7" w:rsidRPr="002A25C9">
        <w:rPr>
          <w:rFonts w:ascii="Book Antiqua" w:hAnsi="Book Antiqua"/>
          <w:bCs/>
          <w:lang w:val="es-PR"/>
        </w:rPr>
        <w:tab/>
      </w:r>
      <w:r w:rsidRPr="002A25C9">
        <w:rPr>
          <w:rFonts w:ascii="Book Antiqua" w:hAnsi="Book Antiqua" w:cs="Calibri"/>
          <w:bCs/>
          <w:lang w:val="es-PR"/>
        </w:rPr>
        <w:t xml:space="preserve">            </w:t>
      </w:r>
      <w:r w:rsidR="00BE5692">
        <w:rPr>
          <w:rFonts w:ascii="Book Antiqua" w:hAnsi="Book Antiqua" w:cs="Calibri"/>
          <w:bCs/>
          <w:lang w:val="es-PR"/>
        </w:rPr>
        <w:tab/>
      </w:r>
      <w:r w:rsidR="00BE5692">
        <w:rPr>
          <w:rFonts w:ascii="Book Antiqua" w:hAnsi="Book Antiqua" w:cs="Calibri"/>
          <w:bCs/>
          <w:lang w:val="es-PR"/>
        </w:rPr>
        <w:tab/>
      </w:r>
      <w:r w:rsidR="00E027CA" w:rsidRPr="00BE5692">
        <w:rPr>
          <w:rFonts w:ascii="Book Antiqua" w:hAnsi="Book Antiqua" w:cs="Calibri"/>
          <w:bCs/>
          <w:lang w:val="es-PR"/>
        </w:rPr>
        <w:t>3,</w:t>
      </w:r>
      <w:r w:rsidR="007479E9" w:rsidRPr="00BE5692">
        <w:rPr>
          <w:rFonts w:ascii="Book Antiqua" w:hAnsi="Book Antiqua" w:cs="Calibri"/>
          <w:bCs/>
          <w:lang w:val="es-PR"/>
        </w:rPr>
        <w:t>493,</w:t>
      </w:r>
      <w:r w:rsidR="006D4D6C" w:rsidRPr="00BE5692">
        <w:rPr>
          <w:rFonts w:ascii="Book Antiqua" w:hAnsi="Book Antiqua" w:cs="Calibri"/>
          <w:bCs/>
          <w:lang w:val="es-PR"/>
        </w:rPr>
        <w:t>856</w:t>
      </w:r>
      <w:r w:rsidR="007479E9" w:rsidRPr="00BE5692">
        <w:rPr>
          <w:rFonts w:ascii="Book Antiqua" w:hAnsi="Book Antiqua" w:cs="Calibri"/>
          <w:bCs/>
          <w:lang w:val="es-PR"/>
        </w:rPr>
        <w:t>,000</w:t>
      </w:r>
    </w:p>
    <w:p w14:paraId="0792011B" w14:textId="08B0C408" w:rsidR="00E71ED7" w:rsidRPr="002A25C9" w:rsidRDefault="00E71ED7">
      <w:pPr>
        <w:pStyle w:val="Heading1"/>
        <w:numPr>
          <w:ilvl w:val="0"/>
          <w:numId w:val="99"/>
        </w:numPr>
        <w:rPr>
          <w:b w:val="0"/>
          <w:bCs/>
          <w:szCs w:val="24"/>
        </w:rPr>
      </w:pPr>
      <w:r w:rsidRPr="002A25C9">
        <w:rPr>
          <w:b w:val="0"/>
          <w:bCs/>
          <w:szCs w:val="24"/>
        </w:rPr>
        <w:t xml:space="preserve">Hacienda/Oficina del Principal Oficial Financiero </w:t>
      </w:r>
    </w:p>
    <w:p w14:paraId="68B3EEEC"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Hacienda</w:t>
      </w:r>
    </w:p>
    <w:p w14:paraId="59E1B93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72,169,000</w:t>
      </w:r>
    </w:p>
    <w:p w14:paraId="438A3E0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56,000,000</w:t>
      </w:r>
    </w:p>
    <w:p w14:paraId="297A795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3,000,000</w:t>
      </w:r>
    </w:p>
    <w:p w14:paraId="5A8E06E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436,000</w:t>
      </w:r>
    </w:p>
    <w:p w14:paraId="15AB8EE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3,000,000</w:t>
      </w:r>
    </w:p>
    <w:p w14:paraId="71961C9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7,733,000</w:t>
      </w:r>
    </w:p>
    <w:p w14:paraId="26D3C38B"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5017A8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2,000,000</w:t>
      </w:r>
    </w:p>
    <w:p w14:paraId="44C71889" w14:textId="744236B3"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45,633,000</w:t>
      </w:r>
    </w:p>
    <w:p w14:paraId="25052B25" w14:textId="6C7460C8"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10,576,000</w:t>
      </w:r>
    </w:p>
    <w:p w14:paraId="5254E91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2,849,000</w:t>
      </w:r>
    </w:p>
    <w:p w14:paraId="1E7E9EC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395,000</w:t>
      </w:r>
    </w:p>
    <w:p w14:paraId="7A9DEB1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6,870,000</w:t>
      </w:r>
    </w:p>
    <w:p w14:paraId="5C98670E" w14:textId="77777777" w:rsidR="00AB6FC1"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750D768" w14:textId="38D4F9D8"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332,000</w:t>
      </w:r>
    </w:p>
    <w:p w14:paraId="1364629D"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el pago de combustibles y</w:t>
      </w:r>
    </w:p>
    <w:p w14:paraId="0D27CC7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130,000</w:t>
      </w:r>
    </w:p>
    <w:p w14:paraId="4ADCE51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21,752,000</w:t>
      </w:r>
    </w:p>
    <w:p w14:paraId="174DDC6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5,548,000</w:t>
      </w:r>
    </w:p>
    <w:p w14:paraId="210E347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3,189,000</w:t>
      </w:r>
    </w:p>
    <w:p w14:paraId="38FF7E2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130,000</w:t>
      </w:r>
    </w:p>
    <w:p w14:paraId="3C97EF4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12,885,000</w:t>
      </w:r>
    </w:p>
    <w:p w14:paraId="2BC3E88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840,000</w:t>
      </w:r>
    </w:p>
    <w:p w14:paraId="15BBC26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40,790,000</w:t>
      </w:r>
    </w:p>
    <w:p w14:paraId="42895647" w14:textId="77777777" w:rsidR="008A5555"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F1CE671" w14:textId="6D326CEB"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10,300,000</w:t>
      </w:r>
    </w:p>
    <w:p w14:paraId="72C169C5" w14:textId="0EA2C9B6"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270,000</w:t>
      </w:r>
    </w:p>
    <w:p w14:paraId="010399EA" w14:textId="0CA2DC35" w:rsidR="00191A53" w:rsidRPr="002A25C9" w:rsidRDefault="00FA3ED4">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6,000</w:t>
      </w:r>
    </w:p>
    <w:p w14:paraId="02345657" w14:textId="08223F6A" w:rsidR="000D0276" w:rsidRPr="002A25C9" w:rsidRDefault="00EE7D95">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Gastos</w:t>
      </w:r>
      <w:r w:rsidR="00141AB0" w:rsidRPr="002A25C9">
        <w:rPr>
          <w:rFonts w:ascii="Book Antiqua" w:hAnsi="Book Antiqua" w:cs="Calibri"/>
          <w:bCs/>
          <w:szCs w:val="24"/>
          <w:lang w:val="es-PR"/>
        </w:rPr>
        <w:t xml:space="preserve"> relacionados al Sistema Unificado</w:t>
      </w:r>
    </w:p>
    <w:p w14:paraId="2CE1012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Rentas Internas</w:t>
      </w:r>
      <w:r w:rsidRPr="002A25C9">
        <w:rPr>
          <w:rFonts w:ascii="Book Antiqua" w:hAnsi="Book Antiqua" w:cs="Calibri"/>
          <w:bCs/>
          <w:szCs w:val="24"/>
          <w:lang w:val="es-PR"/>
        </w:rPr>
        <w:tab/>
        <w:t>13,984,000</w:t>
      </w:r>
    </w:p>
    <w:p w14:paraId="06D4BD33" w14:textId="4FFB2CDD" w:rsidR="00084885"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Gastos p</w:t>
      </w:r>
      <w:r w:rsidR="00EE7D95" w:rsidRPr="002A25C9">
        <w:rPr>
          <w:rFonts w:ascii="Book Antiqua" w:hAnsi="Book Antiqua" w:cs="Calibri"/>
          <w:bCs/>
          <w:szCs w:val="24"/>
          <w:lang w:val="es-PR"/>
        </w:rPr>
        <w:t>or</w:t>
      </w:r>
      <w:r w:rsidRPr="002A25C9">
        <w:rPr>
          <w:rFonts w:ascii="Book Antiqua" w:hAnsi="Book Antiqua" w:cs="Calibri"/>
          <w:bCs/>
          <w:szCs w:val="24"/>
          <w:lang w:val="es-PR"/>
        </w:rPr>
        <w:t xml:space="preserve"> servicios profesionales y </w:t>
      </w:r>
    </w:p>
    <w:p w14:paraId="6D0AABA4" w14:textId="1D262ADB" w:rsidR="00084885" w:rsidRPr="002A25C9" w:rsidRDefault="00EE7D95" w:rsidP="0008488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consultoría para la </w:t>
      </w:r>
      <w:r w:rsidR="0073589B" w:rsidRPr="002A25C9">
        <w:rPr>
          <w:rFonts w:ascii="Book Antiqua" w:hAnsi="Book Antiqua" w:cs="Calibri"/>
          <w:bCs/>
          <w:szCs w:val="24"/>
          <w:lang w:val="es-PR"/>
        </w:rPr>
        <w:t xml:space="preserve">auditoría y preparación </w:t>
      </w:r>
    </w:p>
    <w:p w14:paraId="0D22E0E8" w14:textId="77777777" w:rsidR="00EE7D95" w:rsidRPr="002A25C9" w:rsidRDefault="00EE7D95" w:rsidP="00EE7D9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73589B" w:rsidRPr="002A25C9">
        <w:rPr>
          <w:rFonts w:ascii="Book Antiqua" w:hAnsi="Book Antiqua" w:cs="Calibri"/>
          <w:bCs/>
          <w:szCs w:val="24"/>
          <w:lang w:val="es-PR"/>
        </w:rPr>
        <w:t>e</w:t>
      </w:r>
      <w:r w:rsidR="00084885"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los estados financieros del </w:t>
      </w:r>
    </w:p>
    <w:p w14:paraId="0FF4F165" w14:textId="799BF37D" w:rsidR="079ABE6F" w:rsidRPr="002A25C9" w:rsidRDefault="00EE7D95" w:rsidP="00EE7D9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Gobierno de Puerto Rico</w:t>
      </w:r>
      <w:r w:rsidR="00084885" w:rsidRPr="002A25C9">
        <w:rPr>
          <w:rFonts w:ascii="Book Antiqua" w:hAnsi="Book Antiqua" w:cs="Calibri"/>
          <w:bCs/>
          <w:szCs w:val="24"/>
          <w:lang w:val="es-PR"/>
        </w:rPr>
        <w:t xml:space="preserve">          </w:t>
      </w:r>
      <w:r w:rsidR="00084885" w:rsidRPr="002A25C9">
        <w:rPr>
          <w:rFonts w:ascii="Book Antiqua" w:hAnsi="Book Antiqua" w:cs="Calibri"/>
          <w:bCs/>
          <w:szCs w:val="24"/>
          <w:lang w:val="es-PR"/>
        </w:rPr>
        <w:tab/>
      </w:r>
      <w:r w:rsidRPr="002A25C9">
        <w:rPr>
          <w:rFonts w:ascii="Book Antiqua" w:hAnsi="Book Antiqua" w:cs="Calibri"/>
          <w:bCs/>
          <w:szCs w:val="24"/>
          <w:lang w:val="es-PR"/>
        </w:rPr>
        <w:tab/>
      </w:r>
      <w:r w:rsidR="0073589B" w:rsidRPr="002A25C9">
        <w:rPr>
          <w:rFonts w:ascii="Book Antiqua" w:hAnsi="Book Antiqua" w:cs="Calibri"/>
          <w:bCs/>
          <w:szCs w:val="24"/>
          <w:lang w:val="es-PR"/>
        </w:rPr>
        <w:t>14,236,000</w:t>
      </w:r>
    </w:p>
    <w:p w14:paraId="109EF132" w14:textId="77777777" w:rsidR="0047388C"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servicios profesionales de </w:t>
      </w:r>
    </w:p>
    <w:p w14:paraId="79E4A389" w14:textId="070CC22C" w:rsidR="0047388C" w:rsidRPr="002A25C9" w:rsidRDefault="00FC4BF5" w:rsidP="0047388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w:t>
      </w:r>
      <w:r w:rsidR="0073589B" w:rsidRPr="002A25C9">
        <w:rPr>
          <w:rFonts w:ascii="Book Antiqua" w:hAnsi="Book Antiqua" w:cs="Calibri"/>
          <w:bCs/>
          <w:szCs w:val="24"/>
          <w:lang w:val="es-PR"/>
        </w:rPr>
        <w:t xml:space="preserve">Oficina del </w:t>
      </w:r>
      <w:r w:rsidR="00B57C95" w:rsidRPr="002A25C9">
        <w:rPr>
          <w:rFonts w:ascii="Book Antiqua" w:hAnsi="Book Antiqua" w:cs="Calibri"/>
          <w:bCs/>
          <w:szCs w:val="24"/>
          <w:lang w:val="es-PR"/>
        </w:rPr>
        <w:t>Principal</w:t>
      </w:r>
      <w:r w:rsidR="0047388C" w:rsidRPr="002A25C9">
        <w:rPr>
          <w:rFonts w:ascii="Book Antiqua" w:hAnsi="Book Antiqua" w:cs="Calibri"/>
          <w:bCs/>
          <w:szCs w:val="24"/>
          <w:lang w:val="es-PR"/>
        </w:rPr>
        <w:t xml:space="preserve"> Oficial</w:t>
      </w:r>
      <w:r w:rsidR="0073589B" w:rsidRPr="002A25C9">
        <w:rPr>
          <w:rFonts w:ascii="Book Antiqua" w:hAnsi="Book Antiqua" w:cs="Calibri"/>
          <w:bCs/>
          <w:szCs w:val="24"/>
          <w:lang w:val="es-PR"/>
        </w:rPr>
        <w:t xml:space="preserve"> </w:t>
      </w:r>
    </w:p>
    <w:p w14:paraId="43B928B4" w14:textId="2240FB76" w:rsidR="079ABE6F" w:rsidRPr="002A25C9" w:rsidRDefault="0073589B" w:rsidP="0047388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Financiero</w:t>
      </w:r>
      <w:r w:rsidRPr="002A25C9">
        <w:rPr>
          <w:rFonts w:ascii="Book Antiqua" w:hAnsi="Book Antiqua" w:cs="Calibri"/>
          <w:bCs/>
          <w:szCs w:val="24"/>
          <w:lang w:val="es-PR"/>
        </w:rPr>
        <w:tab/>
      </w:r>
      <w:r w:rsidR="0047388C" w:rsidRPr="002A25C9">
        <w:rPr>
          <w:rFonts w:ascii="Book Antiqua" w:hAnsi="Book Antiqua" w:cs="Calibri"/>
          <w:bCs/>
          <w:szCs w:val="24"/>
          <w:lang w:val="es-PR"/>
        </w:rPr>
        <w:tab/>
      </w:r>
      <w:r w:rsidR="0047388C" w:rsidRPr="002A25C9">
        <w:rPr>
          <w:rFonts w:ascii="Book Antiqua" w:hAnsi="Book Antiqua" w:cs="Calibri"/>
          <w:bCs/>
          <w:szCs w:val="24"/>
          <w:lang w:val="es-PR"/>
        </w:rPr>
        <w:tab/>
      </w:r>
      <w:r w:rsidR="0047388C" w:rsidRPr="002A25C9">
        <w:rPr>
          <w:rFonts w:ascii="Book Antiqua" w:hAnsi="Book Antiqua" w:cs="Calibri"/>
          <w:bCs/>
          <w:szCs w:val="24"/>
          <w:lang w:val="es-PR"/>
        </w:rPr>
        <w:tab/>
      </w:r>
      <w:r w:rsidR="0047388C" w:rsidRPr="002A25C9">
        <w:rPr>
          <w:rFonts w:ascii="Book Antiqua" w:hAnsi="Book Antiqua" w:cs="Calibri"/>
          <w:bCs/>
          <w:szCs w:val="24"/>
          <w:lang w:val="es-PR"/>
        </w:rPr>
        <w:tab/>
      </w:r>
      <w:r w:rsidRPr="002A25C9">
        <w:rPr>
          <w:rFonts w:ascii="Book Antiqua" w:hAnsi="Book Antiqua" w:cs="Calibri"/>
          <w:bCs/>
          <w:szCs w:val="24"/>
          <w:lang w:val="es-PR"/>
        </w:rPr>
        <w:t>1,994,000</w:t>
      </w:r>
    </w:p>
    <w:p w14:paraId="315B69C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4,795,000</w:t>
      </w:r>
    </w:p>
    <w:p w14:paraId="1AF55F0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4,495,000</w:t>
      </w:r>
    </w:p>
    <w:p w14:paraId="524AFBFC"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gastos operacionales de la Oficina</w:t>
      </w:r>
    </w:p>
    <w:p w14:paraId="21B1E317" w14:textId="0814E21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w:t>
      </w:r>
      <w:r w:rsidR="00084885" w:rsidRPr="002A25C9">
        <w:rPr>
          <w:rFonts w:ascii="Book Antiqua" w:hAnsi="Book Antiqua" w:cs="Calibri"/>
          <w:bCs/>
          <w:szCs w:val="24"/>
          <w:lang w:val="es-PR"/>
        </w:rPr>
        <w:t>Principal Oficial</w:t>
      </w:r>
      <w:r w:rsidRPr="002A25C9">
        <w:rPr>
          <w:rFonts w:ascii="Book Antiqua" w:hAnsi="Book Antiqua" w:cs="Calibri"/>
          <w:bCs/>
          <w:szCs w:val="24"/>
          <w:lang w:val="es-PR"/>
        </w:rPr>
        <w:t xml:space="preserve"> Financiero</w:t>
      </w:r>
      <w:r w:rsidRPr="002A25C9">
        <w:rPr>
          <w:rFonts w:ascii="Book Antiqua" w:hAnsi="Book Antiqua" w:cs="Calibri"/>
          <w:bCs/>
          <w:szCs w:val="24"/>
          <w:lang w:val="es-PR"/>
        </w:rPr>
        <w:tab/>
        <w:t>300,000</w:t>
      </w:r>
    </w:p>
    <w:p w14:paraId="4061BC7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315,000</w:t>
      </w:r>
    </w:p>
    <w:p w14:paraId="0087727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310,000</w:t>
      </w:r>
    </w:p>
    <w:p w14:paraId="673F7EF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5,573,000</w:t>
      </w:r>
    </w:p>
    <w:p w14:paraId="09F6E95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98,000</w:t>
      </w:r>
    </w:p>
    <w:p w14:paraId="60621CC5" w14:textId="4D884B08" w:rsidR="000D0276" w:rsidRPr="002A25C9" w:rsidRDefault="00141AB0">
      <w:pPr>
        <w:pStyle w:val="ListParagraph"/>
        <w:numPr>
          <w:ilvl w:val="4"/>
          <w:numId w:val="7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EF6A8EE" w14:textId="0E4E1EC1" w:rsidR="079ABE6F" w:rsidRPr="002A25C9" w:rsidRDefault="0073589B" w:rsidP="006C13B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98,000</w:t>
      </w:r>
    </w:p>
    <w:p w14:paraId="47BB738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Hacienda</w:t>
      </w:r>
      <w:r w:rsidRPr="002A25C9">
        <w:rPr>
          <w:rFonts w:ascii="Book Antiqua" w:hAnsi="Book Antiqua" w:cs="Calibri"/>
          <w:bCs/>
          <w:szCs w:val="24"/>
          <w:lang w:val="es-PR"/>
        </w:rPr>
        <w:tab/>
        <w:t>202,851,000</w:t>
      </w:r>
    </w:p>
    <w:p w14:paraId="7D4AC273"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Gerencia y Presupuesto</w:t>
      </w:r>
    </w:p>
    <w:p w14:paraId="3812A48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14,115,000</w:t>
      </w:r>
    </w:p>
    <w:p w14:paraId="3E3E6DF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5,671,000</w:t>
      </w:r>
    </w:p>
    <w:p w14:paraId="7C0E5D6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4,956,000</w:t>
      </w:r>
    </w:p>
    <w:p w14:paraId="4E22E24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33,000</w:t>
      </w:r>
    </w:p>
    <w:p w14:paraId="2B4ED8B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291,000</w:t>
      </w:r>
    </w:p>
    <w:p w14:paraId="0ADCBD0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1,477,000</w:t>
      </w:r>
    </w:p>
    <w:p w14:paraId="514D43A9"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C297D1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359,000</w:t>
      </w:r>
    </w:p>
    <w:p w14:paraId="02E3E7E5" w14:textId="4AF2B228" w:rsidR="007C585E"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1A0708" w:rsidRPr="002A25C9">
        <w:rPr>
          <w:rFonts w:ascii="Book Antiqua" w:hAnsi="Book Antiqua" w:cs="Calibri"/>
          <w:bCs/>
          <w:szCs w:val="24"/>
          <w:lang w:val="es-PR"/>
        </w:rPr>
        <w:t xml:space="preserve">cubrir </w:t>
      </w:r>
      <w:r w:rsidR="00B13A6E" w:rsidRPr="002A25C9">
        <w:rPr>
          <w:rFonts w:ascii="Book Antiqua" w:hAnsi="Book Antiqua" w:cs="Calibri"/>
          <w:bCs/>
          <w:szCs w:val="24"/>
          <w:lang w:val="es-PR"/>
        </w:rPr>
        <w:t>nuevos puestos al</w:t>
      </w:r>
    </w:p>
    <w:p w14:paraId="2CB5EBE2" w14:textId="015257C5" w:rsidR="00FB3D70" w:rsidRPr="002A25C9" w:rsidRDefault="00E85E2A" w:rsidP="0005175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w:t>
      </w:r>
      <w:r w:rsidR="00B13A6E" w:rsidRPr="002A25C9">
        <w:rPr>
          <w:rFonts w:ascii="Book Antiqua" w:hAnsi="Book Antiqua" w:cs="Calibri"/>
          <w:bCs/>
          <w:szCs w:val="24"/>
          <w:lang w:val="es-PR"/>
        </w:rPr>
        <w:t xml:space="preserve">mplementarse la </w:t>
      </w:r>
      <w:r w:rsidR="00FB3D70" w:rsidRPr="002A25C9">
        <w:rPr>
          <w:rFonts w:ascii="Book Antiqua" w:hAnsi="Book Antiqua" w:cs="Calibri"/>
          <w:bCs/>
          <w:szCs w:val="24"/>
          <w:lang w:val="es-PR"/>
        </w:rPr>
        <w:t>Oficina de Manejo</w:t>
      </w:r>
    </w:p>
    <w:p w14:paraId="666DED82" w14:textId="22BCF23C" w:rsidR="079ABE6F" w:rsidRPr="002A25C9" w:rsidRDefault="00FB3D70" w:rsidP="0005175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Fondos Federales </w:t>
      </w:r>
      <w:r w:rsidR="00051759" w:rsidRPr="002A25C9">
        <w:rPr>
          <w:rFonts w:ascii="Book Antiqua" w:hAnsi="Book Antiqua" w:cs="Calibri"/>
          <w:bCs/>
          <w:szCs w:val="24"/>
          <w:lang w:val="es-PR"/>
        </w:rPr>
        <w:t>(GMO)</w:t>
      </w:r>
      <w:r w:rsidR="00051759"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051759" w:rsidRPr="002A25C9">
        <w:rPr>
          <w:rFonts w:ascii="Book Antiqua" w:hAnsi="Book Antiqua" w:cs="Calibri"/>
          <w:bCs/>
          <w:szCs w:val="24"/>
          <w:lang w:val="es-PR"/>
        </w:rPr>
        <w:t>91</w:t>
      </w:r>
      <w:r w:rsidR="0073589B" w:rsidRPr="002A25C9">
        <w:rPr>
          <w:rFonts w:ascii="Book Antiqua" w:hAnsi="Book Antiqua" w:cs="Calibri"/>
          <w:bCs/>
          <w:szCs w:val="24"/>
          <w:lang w:val="es-PR"/>
        </w:rPr>
        <w:t>2,000</w:t>
      </w:r>
    </w:p>
    <w:p w14:paraId="24527BBE" w14:textId="5541DFB2" w:rsidR="008C5AFB"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cubrir nuev</w:t>
      </w:r>
      <w:r w:rsidR="00B37D47" w:rsidRPr="002A25C9">
        <w:rPr>
          <w:rFonts w:ascii="Book Antiqua" w:hAnsi="Book Antiqua" w:cs="Calibri"/>
          <w:bCs/>
          <w:szCs w:val="24"/>
          <w:lang w:val="es-PR"/>
        </w:rPr>
        <w:t>as plazas</w:t>
      </w:r>
    </w:p>
    <w:p w14:paraId="5C58A27C" w14:textId="77777777" w:rsidR="008C5AFB" w:rsidRPr="002A25C9" w:rsidRDefault="00191A53" w:rsidP="008C5AF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empleados</w:t>
      </w:r>
      <w:r w:rsidR="008C5AFB"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en la Oficina de </w:t>
      </w:r>
    </w:p>
    <w:p w14:paraId="008E186F" w14:textId="15493B66" w:rsidR="00191A53" w:rsidRPr="002A25C9" w:rsidRDefault="00191A53" w:rsidP="0008488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Política Económica y Fiscal</w:t>
      </w:r>
      <w:r w:rsidRPr="002A25C9">
        <w:rPr>
          <w:rFonts w:ascii="Book Antiqua" w:hAnsi="Book Antiqua" w:cs="Calibri"/>
          <w:bCs/>
          <w:szCs w:val="24"/>
          <w:lang w:val="es-PR"/>
        </w:rPr>
        <w:tab/>
        <w:t>416,000</w:t>
      </w:r>
    </w:p>
    <w:p w14:paraId="2BBCB372" w14:textId="2B395D2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6,352,000</w:t>
      </w:r>
    </w:p>
    <w:p w14:paraId="013CDBB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552,000</w:t>
      </w:r>
    </w:p>
    <w:p w14:paraId="16C65B1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269,000</w:t>
      </w:r>
    </w:p>
    <w:p w14:paraId="52A0759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117,000</w:t>
      </w:r>
    </w:p>
    <w:p w14:paraId="3E6671EA" w14:textId="77777777" w:rsidR="00AB6FC1"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0CCF697" w14:textId="0D152E91"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109,000</w:t>
      </w:r>
    </w:p>
    <w:p w14:paraId="021CEC54"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AA3148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57,000</w:t>
      </w:r>
    </w:p>
    <w:p w14:paraId="4D5759D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786,000</w:t>
      </w:r>
    </w:p>
    <w:p w14:paraId="2B1F1D1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96,000</w:t>
      </w:r>
    </w:p>
    <w:p w14:paraId="63AC093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188,000</w:t>
      </w:r>
    </w:p>
    <w:p w14:paraId="59E9971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240,000</w:t>
      </w:r>
    </w:p>
    <w:p w14:paraId="7155EB4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262,000</w:t>
      </w:r>
    </w:p>
    <w:p w14:paraId="082EE24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45,000</w:t>
      </w:r>
    </w:p>
    <w:p w14:paraId="09AC549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3,172,000</w:t>
      </w:r>
    </w:p>
    <w:p w14:paraId="256ACD43" w14:textId="77777777" w:rsidR="008A5555"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33366D5D" w14:textId="77A58EF9"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1,864,000</w:t>
      </w:r>
    </w:p>
    <w:p w14:paraId="4A0E6552" w14:textId="003707A1"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476,000</w:t>
      </w:r>
    </w:p>
    <w:p w14:paraId="2551E125" w14:textId="4CC43931" w:rsidR="00191A53" w:rsidRPr="002A25C9" w:rsidRDefault="00FA3ED4">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médicos</w:t>
      </w:r>
      <w:r w:rsidR="00191A53" w:rsidRPr="002A25C9">
        <w:rPr>
          <w:rFonts w:ascii="Book Antiqua" w:hAnsi="Book Antiqua" w:cs="Calibri"/>
          <w:bCs/>
          <w:szCs w:val="24"/>
          <w:lang w:val="es-PR"/>
        </w:rPr>
        <w:tab/>
        <w:t>12,000</w:t>
      </w:r>
    </w:p>
    <w:p w14:paraId="5137009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640,000</w:t>
      </w:r>
    </w:p>
    <w:p w14:paraId="461D7006"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725F7C9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180,000</w:t>
      </w:r>
    </w:p>
    <w:p w14:paraId="543C2BC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392,000</w:t>
      </w:r>
    </w:p>
    <w:p w14:paraId="2367AF6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170,000</w:t>
      </w:r>
    </w:p>
    <w:p w14:paraId="5BC1F5C3" w14:textId="5F782487" w:rsidR="00556DAA" w:rsidRPr="002A25C9" w:rsidRDefault="1D137E6F">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00556DAA" w:rsidRPr="002A25C9">
        <w:rPr>
          <w:rFonts w:ascii="Book Antiqua" w:hAnsi="Book Antiqua"/>
          <w:bCs/>
          <w:lang w:val="es-PR"/>
        </w:rPr>
        <w:tab/>
      </w:r>
      <w:r w:rsidR="73E78A44" w:rsidRPr="002A25C9">
        <w:rPr>
          <w:rFonts w:ascii="Book Antiqua" w:hAnsi="Book Antiqua" w:cs="Calibri"/>
          <w:bCs/>
          <w:lang w:val="es-PR"/>
        </w:rPr>
        <w:t>2,192</w:t>
      </w:r>
      <w:r w:rsidRPr="002A25C9">
        <w:rPr>
          <w:rFonts w:ascii="Book Antiqua" w:hAnsi="Book Antiqua" w:cs="Calibri"/>
          <w:bCs/>
          <w:lang w:val="es-PR"/>
        </w:rPr>
        <w:t>,000</w:t>
      </w:r>
    </w:p>
    <w:p w14:paraId="3AFE1BC6" w14:textId="30A306B4" w:rsidR="00556DAA" w:rsidRPr="002A25C9" w:rsidRDefault="1D137E6F">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Compra de equipo</w:t>
      </w:r>
      <w:r w:rsidR="00556DAA" w:rsidRPr="002A25C9">
        <w:rPr>
          <w:rFonts w:ascii="Book Antiqua" w:hAnsi="Book Antiqua"/>
          <w:bCs/>
          <w:lang w:val="es-PR"/>
        </w:rPr>
        <w:tab/>
      </w:r>
      <w:r w:rsidRPr="002A25C9">
        <w:rPr>
          <w:rFonts w:ascii="Book Antiqua" w:hAnsi="Book Antiqua" w:cs="Calibri"/>
          <w:bCs/>
          <w:lang w:val="es-PR"/>
        </w:rPr>
        <w:t>108,000</w:t>
      </w:r>
    </w:p>
    <w:p w14:paraId="417C3DEA" w14:textId="46E69506" w:rsidR="001275CE" w:rsidRPr="002A25C9" w:rsidRDefault="50D81BE4" w:rsidP="5B5A84AD">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Total Oficina de Gerencia y Presupuesto</w:t>
      </w:r>
      <w:r w:rsidR="00444EA6" w:rsidRPr="002A25C9">
        <w:rPr>
          <w:rFonts w:ascii="Book Antiqua" w:hAnsi="Book Antiqua"/>
          <w:bCs/>
          <w:lang w:val="es-PR"/>
        </w:rPr>
        <w:tab/>
      </w:r>
      <w:r w:rsidRPr="002A25C9">
        <w:rPr>
          <w:rFonts w:ascii="Book Antiqua" w:hAnsi="Book Antiqua" w:cs="Calibri"/>
          <w:bCs/>
          <w:lang w:val="es-PR"/>
        </w:rPr>
        <w:t>2</w:t>
      </w:r>
      <w:r w:rsidR="203B1AAA" w:rsidRPr="002A25C9">
        <w:rPr>
          <w:rFonts w:ascii="Book Antiqua" w:hAnsi="Book Antiqua" w:cs="Calibri"/>
          <w:bCs/>
          <w:lang w:val="es-PR"/>
        </w:rPr>
        <w:t>7</w:t>
      </w:r>
      <w:r w:rsidRPr="002A25C9">
        <w:rPr>
          <w:rFonts w:ascii="Book Antiqua" w:hAnsi="Book Antiqua" w:cs="Calibri"/>
          <w:bCs/>
          <w:lang w:val="es-PR"/>
        </w:rPr>
        <w:t>,</w:t>
      </w:r>
      <w:r w:rsidR="1F4FBC07" w:rsidRPr="002A25C9">
        <w:rPr>
          <w:rFonts w:ascii="Book Antiqua" w:hAnsi="Book Antiqua" w:cs="Calibri"/>
          <w:bCs/>
          <w:lang w:val="es-PR"/>
        </w:rPr>
        <w:t>884</w:t>
      </w:r>
      <w:r w:rsidRPr="002A25C9">
        <w:rPr>
          <w:rFonts w:ascii="Book Antiqua" w:hAnsi="Book Antiqua" w:cs="Calibri"/>
          <w:bCs/>
          <w:lang w:val="es-PR"/>
        </w:rPr>
        <w:t>,000</w:t>
      </w:r>
    </w:p>
    <w:p w14:paraId="566022AE"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Asesoría Financiera y Agencia Fiscal de Puerto Rico</w:t>
      </w:r>
    </w:p>
    <w:p w14:paraId="411F63E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11,186,000</w:t>
      </w:r>
    </w:p>
    <w:p w14:paraId="6C483D9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5,559,000</w:t>
      </w:r>
    </w:p>
    <w:p w14:paraId="2A702EF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3,321,000</w:t>
      </w:r>
    </w:p>
    <w:p w14:paraId="2CC764E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142,000</w:t>
      </w:r>
    </w:p>
    <w:p w14:paraId="7877705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920,000</w:t>
      </w:r>
    </w:p>
    <w:p w14:paraId="191EE70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765,000</w:t>
      </w:r>
    </w:p>
    <w:p w14:paraId="5191840E"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683F3B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204,000</w:t>
      </w:r>
    </w:p>
    <w:p w14:paraId="1F2A6DA8" w14:textId="745E054E" w:rsidR="00191A53" w:rsidRPr="002A25C9" w:rsidRDefault="000500D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275,000</w:t>
      </w:r>
    </w:p>
    <w:p w14:paraId="39BD9143" w14:textId="52B758D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325,000</w:t>
      </w:r>
    </w:p>
    <w:p w14:paraId="387A78E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589,000</w:t>
      </w:r>
    </w:p>
    <w:p w14:paraId="4D7D0D4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589,000</w:t>
      </w:r>
    </w:p>
    <w:p w14:paraId="51737B6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2,540,000</w:t>
      </w:r>
    </w:p>
    <w:p w14:paraId="35FDC3B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40,000</w:t>
      </w:r>
    </w:p>
    <w:p w14:paraId="634976E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16,037,000</w:t>
      </w:r>
    </w:p>
    <w:p w14:paraId="146363B2"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 servicios profesionales</w:t>
      </w:r>
    </w:p>
    <w:p w14:paraId="43F46D18" w14:textId="5A266F6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w:t>
      </w:r>
      <w:r w:rsidR="00ED0902" w:rsidRPr="002A25C9">
        <w:rPr>
          <w:rFonts w:ascii="Book Antiqua" w:hAnsi="Book Antiqua" w:cs="Calibri"/>
          <w:bCs/>
          <w:szCs w:val="24"/>
          <w:lang w:val="es-PR"/>
        </w:rPr>
        <w:t>s</w:t>
      </w:r>
      <w:r w:rsidRPr="002A25C9">
        <w:rPr>
          <w:rFonts w:ascii="Book Antiqua" w:hAnsi="Book Antiqua" w:cs="Calibri"/>
          <w:bCs/>
          <w:szCs w:val="24"/>
          <w:lang w:val="es-PR"/>
        </w:rPr>
        <w:t xml:space="preserve"> al Título III y a</w:t>
      </w:r>
    </w:p>
    <w:p w14:paraId="130A0BDC" w14:textId="20A8DEDD" w:rsidR="079ABE6F" w:rsidRPr="002A25C9" w:rsidRDefault="00ED0902"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w:t>
      </w:r>
      <w:r w:rsidR="0073589B" w:rsidRPr="002A25C9">
        <w:rPr>
          <w:rFonts w:ascii="Book Antiqua" w:hAnsi="Book Antiqua" w:cs="Calibri"/>
          <w:bCs/>
          <w:szCs w:val="24"/>
          <w:lang w:val="es-PR"/>
        </w:rPr>
        <w:t>estructuración</w:t>
      </w:r>
      <w:r w:rsidR="0073589B" w:rsidRPr="002A25C9">
        <w:rPr>
          <w:rFonts w:ascii="Book Antiqua" w:hAnsi="Book Antiqua" w:cs="Calibri"/>
          <w:bCs/>
          <w:szCs w:val="24"/>
          <w:lang w:val="es-PR"/>
        </w:rPr>
        <w:tab/>
        <w:t>16,037,000</w:t>
      </w:r>
    </w:p>
    <w:p w14:paraId="0375BE1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82,000</w:t>
      </w:r>
    </w:p>
    <w:p w14:paraId="570ADAB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56756E3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200,000</w:t>
      </w:r>
    </w:p>
    <w:p w14:paraId="7211A4EB" w14:textId="16C5FE83" w:rsidR="00191A53" w:rsidRPr="002A25C9" w:rsidRDefault="001643D2">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compras</w:t>
      </w:r>
      <w:r w:rsidR="00191A53" w:rsidRPr="002A25C9">
        <w:rPr>
          <w:rFonts w:ascii="Book Antiqua" w:hAnsi="Book Antiqua" w:cs="Calibri"/>
          <w:bCs/>
          <w:szCs w:val="24"/>
          <w:lang w:val="es-PR"/>
        </w:rPr>
        <w:t xml:space="preserve"> de equipo</w:t>
      </w:r>
      <w:r w:rsidR="00E83F3A" w:rsidRPr="002A25C9">
        <w:rPr>
          <w:rFonts w:ascii="Book Antiqua" w:hAnsi="Book Antiqua" w:cs="Calibri"/>
          <w:bCs/>
          <w:szCs w:val="24"/>
          <w:lang w:val="es-PR"/>
        </w:rPr>
        <w:t>s</w:t>
      </w:r>
      <w:r w:rsidR="00191A53" w:rsidRPr="002A25C9">
        <w:rPr>
          <w:rFonts w:ascii="Book Antiqua" w:hAnsi="Book Antiqua" w:cs="Calibri"/>
          <w:bCs/>
          <w:szCs w:val="24"/>
          <w:lang w:val="es-PR"/>
        </w:rPr>
        <w:tab/>
        <w:t>57,000</w:t>
      </w:r>
    </w:p>
    <w:p w14:paraId="3D631F71" w14:textId="77777777" w:rsidR="00084885"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Licencia anual del programa (“software”) </w:t>
      </w:r>
    </w:p>
    <w:p w14:paraId="29F0B805" w14:textId="2370E738" w:rsidR="00191A53" w:rsidRPr="002A25C9" w:rsidRDefault="00191A53" w:rsidP="0008488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DebtBook</w:t>
      </w:r>
      <w:r w:rsidRPr="002A25C9">
        <w:rPr>
          <w:rFonts w:ascii="Book Antiqua" w:hAnsi="Book Antiqua" w:cs="Calibri"/>
          <w:bCs/>
          <w:szCs w:val="24"/>
          <w:lang w:val="es-PR"/>
        </w:rPr>
        <w:tab/>
        <w:t>143,000</w:t>
      </w:r>
    </w:p>
    <w:p w14:paraId="12D059D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283,000</w:t>
      </w:r>
    </w:p>
    <w:p w14:paraId="5E12F4D4" w14:textId="12F4E970"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847488D" w14:textId="59547528" w:rsidR="079ABE6F" w:rsidRPr="002A25C9" w:rsidRDefault="0073589B" w:rsidP="006C13B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283,000</w:t>
      </w:r>
    </w:p>
    <w:p w14:paraId="0F3F9157" w14:textId="77777777" w:rsidR="00E46BDA"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de Asesoría Financiera y Agencia Fiscal </w:t>
      </w:r>
    </w:p>
    <w:p w14:paraId="01B71368" w14:textId="28A54CA2" w:rsidR="001275CE" w:rsidRPr="002A25C9" w:rsidRDefault="00E46BDA" w:rsidP="40AC614D">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w:t>
      </w:r>
      <w:r w:rsidR="00444EA6" w:rsidRPr="002A25C9">
        <w:rPr>
          <w:rFonts w:ascii="Book Antiqua" w:hAnsi="Book Antiqua" w:cs="Calibri"/>
          <w:bCs/>
          <w:lang w:val="es-PR"/>
        </w:rPr>
        <w:t>de Puerto Rico</w:t>
      </w:r>
      <w:r w:rsidRPr="002A25C9">
        <w:rPr>
          <w:rFonts w:ascii="Book Antiqua" w:hAnsi="Book Antiqua" w:cs="Calibri"/>
          <w:bCs/>
          <w:lang w:val="es-PR"/>
        </w:rPr>
        <w:t xml:space="preserve"> </w:t>
      </w:r>
      <w:r w:rsidRPr="002A25C9">
        <w:rPr>
          <w:rFonts w:ascii="Book Antiqua" w:hAnsi="Book Antiqua"/>
          <w:bCs/>
          <w:lang w:val="es-PR"/>
        </w:rPr>
        <w:tab/>
      </w:r>
      <w:r w:rsidR="00444EA6" w:rsidRPr="002A25C9">
        <w:rPr>
          <w:rFonts w:ascii="Book Antiqua" w:hAnsi="Book Antiqua" w:cs="Calibri"/>
          <w:bCs/>
          <w:lang w:val="es-PR"/>
        </w:rPr>
        <w:t>3</w:t>
      </w:r>
      <w:r w:rsidR="73CB8EA6" w:rsidRPr="002A25C9">
        <w:rPr>
          <w:rFonts w:ascii="Book Antiqua" w:hAnsi="Book Antiqua" w:cs="Calibri"/>
          <w:bCs/>
          <w:lang w:val="es-PR"/>
        </w:rPr>
        <w:t>1</w:t>
      </w:r>
      <w:r w:rsidR="000E5F59" w:rsidRPr="002A25C9">
        <w:rPr>
          <w:rFonts w:ascii="Book Antiqua" w:hAnsi="Book Antiqua" w:cs="Calibri"/>
          <w:bCs/>
          <w:lang w:val="es-PR"/>
        </w:rPr>
        <w:t>,</w:t>
      </w:r>
      <w:r w:rsidR="0EDF3BE9" w:rsidRPr="002A25C9">
        <w:rPr>
          <w:rFonts w:ascii="Book Antiqua" w:hAnsi="Book Antiqua" w:cs="Calibri"/>
          <w:bCs/>
          <w:lang w:val="es-PR"/>
        </w:rPr>
        <w:t>297</w:t>
      </w:r>
      <w:r w:rsidR="00444EA6" w:rsidRPr="002A25C9">
        <w:rPr>
          <w:rFonts w:ascii="Book Antiqua" w:hAnsi="Book Antiqua" w:cs="Calibri"/>
          <w:bCs/>
          <w:lang w:val="es-PR"/>
        </w:rPr>
        <w:t>,000</w:t>
      </w:r>
    </w:p>
    <w:p w14:paraId="67702983"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Servicios Generales</w:t>
      </w:r>
    </w:p>
    <w:p w14:paraId="54F5714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6,650,000</w:t>
      </w:r>
    </w:p>
    <w:p w14:paraId="6708078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3,955,000</w:t>
      </w:r>
    </w:p>
    <w:p w14:paraId="3A1602F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1,659,000</w:t>
      </w:r>
    </w:p>
    <w:p w14:paraId="797B87C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258,000</w:t>
      </w:r>
    </w:p>
    <w:p w14:paraId="1315C2C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beneficios del empleado</w:t>
      </w:r>
      <w:r w:rsidRPr="002A25C9">
        <w:rPr>
          <w:rFonts w:ascii="Book Antiqua" w:hAnsi="Book Antiqua" w:cs="Calibri"/>
          <w:bCs/>
          <w:szCs w:val="24"/>
          <w:lang w:val="es-PR"/>
        </w:rPr>
        <w:tab/>
        <w:t>778,000</w:t>
      </w:r>
    </w:p>
    <w:p w14:paraId="44DE1725" w14:textId="5ED8085F"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5,257,000</w:t>
      </w:r>
    </w:p>
    <w:p w14:paraId="172AD1E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88,000</w:t>
      </w:r>
    </w:p>
    <w:p w14:paraId="656170FE" w14:textId="77777777" w:rsidR="00AB6FC1"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0C2DD6F" w14:textId="0EFE8502" w:rsidR="00191A53" w:rsidRPr="002A25C9" w:rsidRDefault="00AB6FC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66,000</w:t>
      </w:r>
    </w:p>
    <w:p w14:paraId="2EB5E1B6"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2A0DCA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22,000</w:t>
      </w:r>
    </w:p>
    <w:p w14:paraId="403DF53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2,328,000</w:t>
      </w:r>
    </w:p>
    <w:p w14:paraId="23F442A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11,000</w:t>
      </w:r>
    </w:p>
    <w:p w14:paraId="6CAEB39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2,317,000</w:t>
      </w:r>
    </w:p>
    <w:p w14:paraId="052BE83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50,000</w:t>
      </w:r>
    </w:p>
    <w:p w14:paraId="0079644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3,731,000</w:t>
      </w:r>
    </w:p>
    <w:p w14:paraId="09BE5E07" w14:textId="77777777" w:rsidR="008A5555"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C088B6C" w14:textId="1D6012CF" w:rsidR="00191A53" w:rsidRPr="002A25C9" w:rsidRDefault="00A61A36" w:rsidP="008A555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1,855,000</w:t>
      </w:r>
    </w:p>
    <w:p w14:paraId="7ED99EB3" w14:textId="2BB6C79A"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885,000</w:t>
      </w:r>
    </w:p>
    <w:p w14:paraId="7DAA36FA" w14:textId="1F568BAE" w:rsidR="00191A53" w:rsidRPr="002A25C9" w:rsidRDefault="00FA3ED4">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25,000</w:t>
      </w:r>
    </w:p>
    <w:p w14:paraId="060C221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20,000</w:t>
      </w:r>
    </w:p>
    <w:p w14:paraId="1A83826D"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22F556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346,000</w:t>
      </w:r>
    </w:p>
    <w:p w14:paraId="2CED41E4"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2505950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200,000</w:t>
      </w:r>
    </w:p>
    <w:p w14:paraId="7EDC2EFF" w14:textId="0BA87902" w:rsidR="00FC79EC"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w:t>
      </w:r>
      <w:r w:rsidR="004739AF" w:rsidRPr="002A25C9">
        <w:rPr>
          <w:rFonts w:ascii="Book Antiqua" w:hAnsi="Book Antiqua" w:cs="Calibri"/>
          <w:bCs/>
          <w:szCs w:val="24"/>
          <w:lang w:val="es-PR"/>
        </w:rPr>
        <w:t>gastos</w:t>
      </w:r>
      <w:r w:rsidRPr="002A25C9">
        <w:rPr>
          <w:rFonts w:ascii="Book Antiqua" w:hAnsi="Book Antiqua" w:cs="Calibri"/>
          <w:bCs/>
          <w:szCs w:val="24"/>
          <w:lang w:val="es-PR"/>
        </w:rPr>
        <w:t xml:space="preserve"> </w:t>
      </w:r>
      <w:r w:rsidR="001F6A05" w:rsidRPr="002A25C9">
        <w:rPr>
          <w:rFonts w:ascii="Book Antiqua" w:hAnsi="Book Antiqua" w:cs="Calibri"/>
          <w:bCs/>
          <w:szCs w:val="24"/>
          <w:lang w:val="es-PR"/>
        </w:rPr>
        <w:t>de mantenimiento</w:t>
      </w:r>
    </w:p>
    <w:p w14:paraId="722382B6" w14:textId="5D7CD9CD" w:rsidR="00731D79" w:rsidRPr="002A25C9" w:rsidRDefault="004739AF" w:rsidP="00FC79E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w:t>
      </w:r>
      <w:r w:rsidR="00FC79EC" w:rsidRPr="002A25C9">
        <w:rPr>
          <w:rFonts w:ascii="Book Antiqua" w:hAnsi="Book Antiqua" w:cs="Calibri"/>
          <w:bCs/>
          <w:szCs w:val="24"/>
          <w:lang w:val="es-PR"/>
        </w:rPr>
        <w:t xml:space="preserve"> ciberseguridad</w:t>
      </w:r>
      <w:r w:rsidR="00731D79" w:rsidRPr="002A25C9">
        <w:rPr>
          <w:rFonts w:ascii="Book Antiqua" w:hAnsi="Book Antiqua" w:cs="Calibri"/>
          <w:bCs/>
          <w:szCs w:val="24"/>
          <w:lang w:val="es-PR"/>
        </w:rPr>
        <w:t xml:space="preserve"> relacionados a </w:t>
      </w:r>
    </w:p>
    <w:p w14:paraId="48040920" w14:textId="27CE34A4" w:rsidR="079ABE6F" w:rsidRPr="002A25C9" w:rsidRDefault="007F5179" w:rsidP="003F379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JEDI 1.0 y JEDI 2.0</w:t>
      </w:r>
      <w:r w:rsidR="003F3792" w:rsidRPr="002A25C9">
        <w:rPr>
          <w:rFonts w:ascii="Book Antiqua" w:hAnsi="Book Antiqua" w:cs="Calibri"/>
          <w:bCs/>
          <w:szCs w:val="24"/>
          <w:lang w:val="es-PR"/>
        </w:rPr>
        <w:tab/>
      </w:r>
      <w:r w:rsidR="003F3792" w:rsidRPr="002A25C9">
        <w:rPr>
          <w:rFonts w:ascii="Book Antiqua" w:hAnsi="Book Antiqua" w:cs="Calibri"/>
          <w:bCs/>
          <w:szCs w:val="24"/>
          <w:lang w:val="es-PR"/>
        </w:rPr>
        <w:tab/>
      </w:r>
      <w:r w:rsidR="003F3792" w:rsidRPr="002A25C9">
        <w:rPr>
          <w:rFonts w:ascii="Book Antiqua" w:hAnsi="Book Antiqua" w:cs="Calibri"/>
          <w:bCs/>
          <w:szCs w:val="24"/>
          <w:lang w:val="es-PR"/>
        </w:rPr>
        <w:tab/>
      </w:r>
      <w:r w:rsidR="0073589B" w:rsidRPr="002A25C9">
        <w:rPr>
          <w:rFonts w:ascii="Book Antiqua" w:hAnsi="Book Antiqua" w:cs="Calibri"/>
          <w:bCs/>
          <w:szCs w:val="24"/>
          <w:lang w:val="es-PR"/>
        </w:rPr>
        <w:tab/>
        <w:t>400,000</w:t>
      </w:r>
    </w:p>
    <w:p w14:paraId="5DDEE7D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350,000</w:t>
      </w:r>
    </w:p>
    <w:p w14:paraId="4B710D6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100,000</w:t>
      </w:r>
    </w:p>
    <w:p w14:paraId="4B1D0522" w14:textId="697787E0" w:rsidR="00556DAA" w:rsidRPr="002A25C9" w:rsidRDefault="72D5A529">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00556DAA" w:rsidRPr="002A25C9">
        <w:rPr>
          <w:rFonts w:ascii="Book Antiqua" w:hAnsi="Book Antiqua"/>
          <w:bCs/>
          <w:lang w:val="es-PR"/>
        </w:rPr>
        <w:tab/>
      </w:r>
      <w:r w:rsidR="63F2D332" w:rsidRPr="002A25C9">
        <w:rPr>
          <w:rFonts w:ascii="Book Antiqua" w:hAnsi="Book Antiqua" w:cs="Calibri"/>
          <w:bCs/>
          <w:lang w:val="es-PR"/>
        </w:rPr>
        <w:t>271</w:t>
      </w:r>
      <w:r w:rsidRPr="002A25C9">
        <w:rPr>
          <w:rFonts w:ascii="Book Antiqua" w:hAnsi="Book Antiqua" w:cs="Calibri"/>
          <w:bCs/>
          <w:lang w:val="es-PR"/>
        </w:rPr>
        <w:t>,000</w:t>
      </w:r>
    </w:p>
    <w:p w14:paraId="335AD0D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100,000</w:t>
      </w:r>
    </w:p>
    <w:p w14:paraId="3E0A28F0" w14:textId="788E106E" w:rsidR="001275CE" w:rsidRPr="002A25C9" w:rsidRDefault="00444EA6" w:rsidP="00924547">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Total Administración de Servicios Generales</w:t>
      </w:r>
      <w:r w:rsidRPr="002A25C9">
        <w:rPr>
          <w:rFonts w:ascii="Book Antiqua" w:hAnsi="Book Antiqua"/>
          <w:bCs/>
          <w:lang w:val="es-PR"/>
        </w:rPr>
        <w:tab/>
      </w:r>
      <w:r w:rsidR="719A36D9" w:rsidRPr="002A25C9">
        <w:rPr>
          <w:rFonts w:ascii="Book Antiqua" w:hAnsi="Book Antiqua" w:cs="Calibri"/>
          <w:bCs/>
          <w:lang w:val="es-PR"/>
        </w:rPr>
        <w:t>1</w:t>
      </w:r>
      <w:r w:rsidR="465F41D4" w:rsidRPr="002A25C9">
        <w:rPr>
          <w:rFonts w:ascii="Book Antiqua" w:hAnsi="Book Antiqua" w:cs="Calibri"/>
          <w:bCs/>
          <w:lang w:val="es-PR"/>
        </w:rPr>
        <w:t>8</w:t>
      </w:r>
      <w:r w:rsidR="719A36D9" w:rsidRPr="002A25C9">
        <w:rPr>
          <w:rFonts w:ascii="Book Antiqua" w:hAnsi="Book Antiqua" w:cs="Calibri"/>
          <w:bCs/>
          <w:lang w:val="es-PR"/>
        </w:rPr>
        <w:t>,</w:t>
      </w:r>
      <w:r w:rsidR="10A34DA2" w:rsidRPr="002A25C9">
        <w:rPr>
          <w:rFonts w:ascii="Book Antiqua" w:hAnsi="Book Antiqua" w:cs="Calibri"/>
          <w:bCs/>
          <w:lang w:val="es-PR"/>
        </w:rPr>
        <w:t>9</w:t>
      </w:r>
      <w:r w:rsidR="4C8FE455" w:rsidRPr="002A25C9">
        <w:rPr>
          <w:rFonts w:ascii="Book Antiqua" w:hAnsi="Book Antiqua" w:cs="Calibri"/>
          <w:bCs/>
          <w:lang w:val="es-PR"/>
        </w:rPr>
        <w:t>2</w:t>
      </w:r>
      <w:r w:rsidR="10A34DA2" w:rsidRPr="002A25C9">
        <w:rPr>
          <w:rFonts w:ascii="Book Antiqua" w:hAnsi="Book Antiqua" w:cs="Calibri"/>
          <w:bCs/>
          <w:lang w:val="es-PR"/>
        </w:rPr>
        <w:t>5</w:t>
      </w:r>
      <w:r w:rsidRPr="002A25C9">
        <w:rPr>
          <w:rFonts w:ascii="Book Antiqua" w:hAnsi="Book Antiqua" w:cs="Calibri"/>
          <w:bCs/>
          <w:lang w:val="es-PR"/>
        </w:rPr>
        <w:t>,000</w:t>
      </w:r>
    </w:p>
    <w:p w14:paraId="70602EF4" w14:textId="77777777" w:rsidR="00084885"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Oficina de Administración y Transformación de los Recursos </w:t>
      </w:r>
    </w:p>
    <w:p w14:paraId="26D14373" w14:textId="7B2FB5D9" w:rsidR="00444EA6" w:rsidRPr="002A25C9" w:rsidRDefault="00444EA6" w:rsidP="00084885">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Humanos en el Gobierno de PR</w:t>
      </w:r>
    </w:p>
    <w:p w14:paraId="4515587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5,198,000</w:t>
      </w:r>
    </w:p>
    <w:p w14:paraId="5EEF7DD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4,066,000</w:t>
      </w:r>
    </w:p>
    <w:p w14:paraId="24BC365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465,000</w:t>
      </w:r>
    </w:p>
    <w:p w14:paraId="637D842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158,000</w:t>
      </w:r>
    </w:p>
    <w:p w14:paraId="61433F6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440,000</w:t>
      </w:r>
    </w:p>
    <w:p w14:paraId="6BE53D71"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4731A2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69,000</w:t>
      </w:r>
    </w:p>
    <w:p w14:paraId="5EBE240D" w14:textId="20C5FD4E"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3,924,000</w:t>
      </w:r>
    </w:p>
    <w:p w14:paraId="3F79EC2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67,000</w:t>
      </w:r>
    </w:p>
    <w:p w14:paraId="3CC9097B" w14:textId="77777777" w:rsidR="00CC7AB7"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36651F0" w14:textId="6D78F48D" w:rsidR="00191A53" w:rsidRPr="002A25C9" w:rsidRDefault="003C43B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64,000</w:t>
      </w:r>
    </w:p>
    <w:p w14:paraId="47624AFD"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0E3ADD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5990FA7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1,552,000</w:t>
      </w:r>
    </w:p>
    <w:p w14:paraId="29E51CD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15,000</w:t>
      </w:r>
    </w:p>
    <w:p w14:paraId="558F4E3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847,000</w:t>
      </w:r>
    </w:p>
    <w:p w14:paraId="046DB703" w14:textId="77777777" w:rsidR="00D54B4D" w:rsidRPr="002A25C9" w:rsidRDefault="00181B92">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1D1BFE" w:rsidRPr="002A25C9">
        <w:rPr>
          <w:rFonts w:ascii="Book Antiqua" w:hAnsi="Book Antiqua" w:cs="Calibri"/>
          <w:bCs/>
          <w:szCs w:val="24"/>
          <w:lang w:val="es-PR"/>
        </w:rPr>
        <w:t>cubrir</w:t>
      </w:r>
      <w:r w:rsidR="00964436" w:rsidRPr="002A25C9">
        <w:rPr>
          <w:rFonts w:ascii="Book Antiqua" w:hAnsi="Book Antiqua" w:cs="Calibri"/>
          <w:bCs/>
          <w:szCs w:val="24"/>
          <w:lang w:val="es-PR"/>
        </w:rPr>
        <w:t xml:space="preserve"> </w:t>
      </w:r>
      <w:r w:rsidR="00D54B4D" w:rsidRPr="002A25C9">
        <w:rPr>
          <w:rFonts w:ascii="Book Antiqua" w:hAnsi="Book Antiqua" w:cs="Calibri"/>
          <w:bCs/>
          <w:szCs w:val="24"/>
          <w:lang w:val="es-PR"/>
        </w:rPr>
        <w:t xml:space="preserve">los </w:t>
      </w:r>
      <w:r w:rsidR="00964436" w:rsidRPr="002A25C9">
        <w:rPr>
          <w:rFonts w:ascii="Book Antiqua" w:hAnsi="Book Antiqua" w:cs="Calibri"/>
          <w:bCs/>
          <w:szCs w:val="24"/>
          <w:lang w:val="es-PR"/>
        </w:rPr>
        <w:t>costo</w:t>
      </w:r>
      <w:r w:rsidR="00D54B4D" w:rsidRPr="002A25C9">
        <w:rPr>
          <w:rFonts w:ascii="Book Antiqua" w:hAnsi="Book Antiqua" w:cs="Calibri"/>
          <w:bCs/>
          <w:szCs w:val="24"/>
          <w:lang w:val="es-PR"/>
        </w:rPr>
        <w:t>s</w:t>
      </w:r>
      <w:r w:rsidR="00964436" w:rsidRPr="002A25C9">
        <w:rPr>
          <w:rFonts w:ascii="Book Antiqua" w:hAnsi="Book Antiqua" w:cs="Calibri"/>
          <w:bCs/>
          <w:szCs w:val="24"/>
          <w:lang w:val="es-PR"/>
        </w:rPr>
        <w:t xml:space="preserve"> de </w:t>
      </w:r>
      <w:r w:rsidR="00D54B4D" w:rsidRPr="002A25C9">
        <w:rPr>
          <w:rFonts w:ascii="Book Antiqua" w:hAnsi="Book Antiqua" w:cs="Calibri"/>
          <w:bCs/>
          <w:szCs w:val="24"/>
          <w:lang w:val="es-PR"/>
        </w:rPr>
        <w:t>suscripción</w:t>
      </w:r>
    </w:p>
    <w:p w14:paraId="6760BFEE" w14:textId="7538F705" w:rsidR="00DB79F3" w:rsidRPr="002A25C9" w:rsidRDefault="004B2E35" w:rsidP="004B2E35">
      <w:pPr>
        <w:tabs>
          <w:tab w:val="right" w:pos="82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 xml:space="preserve">            de </w:t>
      </w:r>
      <w:r w:rsidR="00DB79F3" w:rsidRPr="002A25C9">
        <w:rPr>
          <w:rFonts w:ascii="Book Antiqua" w:hAnsi="Book Antiqua" w:cs="Calibri"/>
          <w:bCs/>
          <w:szCs w:val="24"/>
          <w:lang w:val="es-PR"/>
        </w:rPr>
        <w:t>l</w:t>
      </w:r>
      <w:r w:rsidR="00964436" w:rsidRPr="002A25C9">
        <w:rPr>
          <w:rFonts w:ascii="Book Antiqua" w:hAnsi="Book Antiqua" w:cs="Calibri"/>
          <w:bCs/>
          <w:szCs w:val="24"/>
          <w:lang w:val="es-PR"/>
        </w:rPr>
        <w:t>icencias</w:t>
      </w:r>
      <w:r w:rsidR="00D54B4D" w:rsidRPr="002A25C9">
        <w:rPr>
          <w:rFonts w:ascii="Book Antiqua" w:hAnsi="Book Antiqua" w:cs="Calibri"/>
          <w:bCs/>
          <w:szCs w:val="24"/>
          <w:lang w:val="es-PR"/>
        </w:rPr>
        <w:t xml:space="preserve"> </w:t>
      </w:r>
      <w:r w:rsidRPr="002A25C9">
        <w:rPr>
          <w:rFonts w:ascii="Book Antiqua" w:hAnsi="Book Antiqua" w:cs="Calibri"/>
          <w:bCs/>
          <w:szCs w:val="24"/>
          <w:lang w:val="es-PR"/>
        </w:rPr>
        <w:t>de la</w:t>
      </w:r>
      <w:r w:rsidR="00083401" w:rsidRPr="002A25C9">
        <w:rPr>
          <w:rFonts w:ascii="Book Antiqua" w:hAnsi="Book Antiqua" w:cs="Calibri"/>
          <w:bCs/>
          <w:szCs w:val="24"/>
          <w:lang w:val="es-PR"/>
        </w:rPr>
        <w:t xml:space="preserve"> plataforma de </w:t>
      </w:r>
    </w:p>
    <w:p w14:paraId="0E8EADC0" w14:textId="4DE4DB54" w:rsidR="00964436" w:rsidRPr="002A25C9" w:rsidRDefault="00DB79F3" w:rsidP="00D54B4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aprendizaje </w:t>
      </w:r>
      <w:r w:rsidR="004B2E35" w:rsidRPr="002A25C9">
        <w:rPr>
          <w:rFonts w:ascii="Book Antiqua" w:hAnsi="Book Antiqua" w:cs="Calibri"/>
          <w:bCs/>
          <w:szCs w:val="24"/>
          <w:lang w:val="es-PR"/>
        </w:rPr>
        <w:t xml:space="preserve">en línea </w:t>
      </w:r>
      <w:r w:rsidRPr="002A25C9">
        <w:rPr>
          <w:rFonts w:ascii="Book Antiqua" w:hAnsi="Book Antiqua" w:cs="Calibri"/>
          <w:bCs/>
          <w:szCs w:val="24"/>
          <w:lang w:val="es-PR"/>
        </w:rPr>
        <w:t xml:space="preserve">del </w:t>
      </w:r>
      <w:r w:rsidR="00EF0FF8" w:rsidRPr="002A25C9">
        <w:rPr>
          <w:rFonts w:ascii="Book Antiqua" w:hAnsi="Book Antiqua" w:cs="Calibri"/>
          <w:bCs/>
          <w:szCs w:val="24"/>
          <w:lang w:val="es-PR"/>
        </w:rPr>
        <w:t>Gobierno</w:t>
      </w:r>
      <w:r w:rsidR="00340EC4" w:rsidRPr="002A25C9">
        <w:rPr>
          <w:rFonts w:ascii="Book Antiqua" w:hAnsi="Book Antiqua" w:cs="Calibri"/>
          <w:bCs/>
          <w:szCs w:val="24"/>
          <w:lang w:val="es-PR"/>
        </w:rPr>
        <w:tab/>
      </w:r>
      <w:r w:rsidR="00C247EB" w:rsidRPr="002A25C9">
        <w:rPr>
          <w:rFonts w:ascii="Book Antiqua" w:hAnsi="Book Antiqua" w:cs="Calibri"/>
          <w:bCs/>
          <w:szCs w:val="24"/>
          <w:lang w:val="es-PR"/>
        </w:rPr>
        <w:t>650,000</w:t>
      </w:r>
    </w:p>
    <w:p w14:paraId="75B9BC4C" w14:textId="13300253"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r>
      <w:r w:rsidR="00692D21" w:rsidRPr="002A25C9">
        <w:rPr>
          <w:rFonts w:ascii="Book Antiqua" w:hAnsi="Book Antiqua" w:cs="Calibri"/>
          <w:bCs/>
          <w:szCs w:val="24"/>
          <w:lang w:val="es-PR"/>
        </w:rPr>
        <w:t>40</w:t>
      </w:r>
      <w:r w:rsidRPr="002A25C9">
        <w:rPr>
          <w:rFonts w:ascii="Book Antiqua" w:hAnsi="Book Antiqua" w:cs="Calibri"/>
          <w:bCs/>
          <w:szCs w:val="24"/>
          <w:lang w:val="es-PR"/>
        </w:rPr>
        <w:t>,000</w:t>
      </w:r>
    </w:p>
    <w:p w14:paraId="7179A1A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5,890,000</w:t>
      </w:r>
    </w:p>
    <w:p w14:paraId="623B48AD" w14:textId="072934ED"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90,000</w:t>
      </w:r>
    </w:p>
    <w:p w14:paraId="4F8DD865" w14:textId="77777777" w:rsidR="004B2E35"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w:t>
      </w:r>
      <w:r w:rsidR="004B2E35" w:rsidRPr="002A25C9">
        <w:rPr>
          <w:rFonts w:ascii="Book Antiqua" w:hAnsi="Book Antiqua" w:cs="Calibri"/>
          <w:bCs/>
          <w:szCs w:val="24"/>
          <w:lang w:val="es-PR"/>
        </w:rPr>
        <w:t>costos</w:t>
      </w:r>
      <w:r w:rsidRPr="002A25C9">
        <w:rPr>
          <w:rFonts w:ascii="Book Antiqua" w:hAnsi="Book Antiqua" w:cs="Calibri"/>
          <w:bCs/>
          <w:szCs w:val="24"/>
          <w:lang w:val="es-PR"/>
        </w:rPr>
        <w:t xml:space="preserve"> relacionados </w:t>
      </w:r>
      <w:r w:rsidR="004B2E35" w:rsidRPr="002A25C9">
        <w:rPr>
          <w:rFonts w:ascii="Book Antiqua" w:hAnsi="Book Antiqua" w:cs="Calibri"/>
          <w:bCs/>
          <w:szCs w:val="24"/>
          <w:lang w:val="es-PR"/>
        </w:rPr>
        <w:t>con</w:t>
      </w:r>
    </w:p>
    <w:p w14:paraId="56665410" w14:textId="5C07BBF7" w:rsidR="004B2E35" w:rsidRPr="002A25C9" w:rsidRDefault="0014782B" w:rsidP="004B2E3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w:t>
      </w:r>
      <w:r w:rsidR="004B2E35" w:rsidRPr="002A25C9">
        <w:rPr>
          <w:rFonts w:ascii="Book Antiqua" w:hAnsi="Book Antiqua" w:cs="Calibri"/>
          <w:bCs/>
          <w:szCs w:val="24"/>
          <w:lang w:val="es-PR"/>
        </w:rPr>
        <w:t xml:space="preserve">a </w:t>
      </w:r>
      <w:r w:rsidR="00191A53" w:rsidRPr="002A25C9">
        <w:rPr>
          <w:rFonts w:ascii="Book Antiqua" w:hAnsi="Book Antiqua" w:cs="Calibri"/>
          <w:bCs/>
          <w:szCs w:val="24"/>
          <w:lang w:val="es-PR"/>
        </w:rPr>
        <w:t xml:space="preserve">plataforma de reclutamiento </w:t>
      </w:r>
    </w:p>
    <w:p w14:paraId="664C0C39" w14:textId="4D732BDB" w:rsidR="00191A53" w:rsidRPr="002A25C9" w:rsidRDefault="00191A53" w:rsidP="004B2E35">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Gobierno</w:t>
      </w:r>
      <w:r w:rsidR="00E768BC" w:rsidRPr="002A25C9">
        <w:rPr>
          <w:rFonts w:ascii="Book Antiqua" w:hAnsi="Book Antiqua" w:cs="Calibri"/>
          <w:bCs/>
          <w:szCs w:val="24"/>
          <w:lang w:val="es-PR"/>
        </w:rPr>
        <w:t xml:space="preserve"> </w:t>
      </w:r>
      <w:r w:rsidRPr="002A25C9">
        <w:rPr>
          <w:rFonts w:ascii="Book Antiqua" w:hAnsi="Book Antiqua" w:cs="Calibri"/>
          <w:bCs/>
          <w:szCs w:val="24"/>
          <w:lang w:val="es-PR"/>
        </w:rPr>
        <w:tab/>
        <w:t>5,800,000</w:t>
      </w:r>
    </w:p>
    <w:p w14:paraId="5803D43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108,000</w:t>
      </w:r>
    </w:p>
    <w:p w14:paraId="4F5CDBB9" w14:textId="77777777" w:rsidR="007757C5"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25F0F0AA" w14:textId="1101F21A" w:rsidR="00191A53" w:rsidRPr="002A25C9" w:rsidRDefault="005D503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35,000</w:t>
      </w:r>
    </w:p>
    <w:p w14:paraId="274D6374" w14:textId="34336772"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5EED2DBC" w14:textId="33144BB8" w:rsidR="079ABE6F" w:rsidRPr="002A25C9" w:rsidRDefault="0073589B" w:rsidP="006C13B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73,000</w:t>
      </w:r>
    </w:p>
    <w:p w14:paraId="405807CF" w14:textId="77777777" w:rsidR="004865A3"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 Administración y Transformación de los Recursos </w:t>
      </w:r>
    </w:p>
    <w:p w14:paraId="4C0061E8" w14:textId="37E3D5C2" w:rsidR="001275CE" w:rsidRPr="002A25C9" w:rsidRDefault="004865A3" w:rsidP="00783B96">
      <w:pPr>
        <w:tabs>
          <w:tab w:val="right"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Humanos en el Gobierno de PR</w:t>
      </w:r>
      <w:r w:rsidR="00444EA6" w:rsidRPr="002A25C9">
        <w:rPr>
          <w:rFonts w:ascii="Book Antiqua" w:hAnsi="Book Antiqua" w:cs="Calibri"/>
          <w:bCs/>
          <w:szCs w:val="24"/>
          <w:lang w:val="es-PR"/>
        </w:rPr>
        <w:tab/>
      </w:r>
      <w:r w:rsidR="008B461E"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16,739,000</w:t>
      </w:r>
    </w:p>
    <w:p w14:paraId="45FDBBD9" w14:textId="764418E9" w:rsidR="00005EDD" w:rsidRPr="002A25C9" w:rsidRDefault="1B07797D" w:rsidP="00783B96">
      <w:pPr>
        <w:tabs>
          <w:tab w:val="left" w:pos="1984"/>
          <w:tab w:val="right" w:pos="9270"/>
        </w:tabs>
        <w:spacing w:line="480" w:lineRule="auto"/>
        <w:rPr>
          <w:rFonts w:ascii="Book Antiqua" w:hAnsi="Book Antiqua" w:cs="Calibri"/>
          <w:bCs/>
          <w:lang w:val="es-PR"/>
        </w:rPr>
      </w:pPr>
      <w:r w:rsidRPr="002A25C9">
        <w:rPr>
          <w:rFonts w:ascii="Book Antiqua" w:hAnsi="Book Antiqua" w:cs="Calibri"/>
          <w:bCs/>
          <w:lang w:val="es-PR"/>
        </w:rPr>
        <w:t>Subtotal de Hacienda/Oficina del Principal Oficial Financiero</w:t>
      </w:r>
      <w:r w:rsidR="00005EDD" w:rsidRPr="002A25C9">
        <w:rPr>
          <w:rFonts w:ascii="Book Antiqua" w:hAnsi="Book Antiqua"/>
          <w:bCs/>
          <w:lang w:val="es-PR"/>
        </w:rPr>
        <w:tab/>
      </w:r>
      <w:r w:rsidRPr="002A25C9">
        <w:rPr>
          <w:rFonts w:ascii="Book Antiqua" w:hAnsi="Book Antiqua" w:cs="Calibri"/>
          <w:bCs/>
          <w:lang w:val="es-PR"/>
        </w:rPr>
        <w:t xml:space="preserve">               </w:t>
      </w:r>
      <w:r w:rsidRPr="00BE5692">
        <w:rPr>
          <w:rFonts w:ascii="Book Antiqua" w:hAnsi="Book Antiqua" w:cs="Calibri"/>
          <w:bCs/>
          <w:lang w:val="es-PR"/>
        </w:rPr>
        <w:t>29</w:t>
      </w:r>
      <w:r w:rsidR="472D1CA0" w:rsidRPr="00BE5692">
        <w:rPr>
          <w:rFonts w:ascii="Book Antiqua" w:hAnsi="Book Antiqua" w:cs="Calibri"/>
          <w:bCs/>
          <w:lang w:val="es-PR"/>
        </w:rPr>
        <w:t>7</w:t>
      </w:r>
      <w:r w:rsidRPr="00BE5692">
        <w:rPr>
          <w:rFonts w:ascii="Book Antiqua" w:hAnsi="Book Antiqua" w:cs="Calibri"/>
          <w:bCs/>
          <w:lang w:val="es-PR"/>
        </w:rPr>
        <w:t>,</w:t>
      </w:r>
      <w:r w:rsidR="3B64A1D0" w:rsidRPr="00BE5692">
        <w:rPr>
          <w:rFonts w:ascii="Book Antiqua" w:hAnsi="Book Antiqua" w:cs="Calibri"/>
          <w:bCs/>
          <w:lang w:val="es-PR"/>
        </w:rPr>
        <w:t>696</w:t>
      </w:r>
      <w:r w:rsidRPr="00BE5692">
        <w:rPr>
          <w:rFonts w:ascii="Book Antiqua" w:hAnsi="Book Antiqua" w:cs="Calibri"/>
          <w:bCs/>
          <w:lang w:val="es-PR"/>
        </w:rPr>
        <w:t>,000</w:t>
      </w:r>
    </w:p>
    <w:p w14:paraId="137A1FB9" w14:textId="3DE4EEBD" w:rsidR="00005EDD" w:rsidRPr="002A25C9" w:rsidRDefault="00005EDD">
      <w:pPr>
        <w:pStyle w:val="Heading1"/>
        <w:numPr>
          <w:ilvl w:val="0"/>
          <w:numId w:val="99"/>
        </w:numPr>
        <w:rPr>
          <w:b w:val="0"/>
          <w:bCs/>
          <w:szCs w:val="24"/>
        </w:rPr>
      </w:pPr>
      <w:r w:rsidRPr="002A25C9">
        <w:rPr>
          <w:b w:val="0"/>
          <w:bCs/>
          <w:szCs w:val="24"/>
        </w:rPr>
        <w:t>Oficina del Ejecutivo</w:t>
      </w:r>
    </w:p>
    <w:p w14:paraId="45B8EE9A"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la Gobernadora</w:t>
      </w:r>
    </w:p>
    <w:p w14:paraId="62A6644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10,502,000</w:t>
      </w:r>
    </w:p>
    <w:p w14:paraId="246306CA" w14:textId="3B064EC4"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w:t>
      </w:r>
      <w:r w:rsidR="00BA1065" w:rsidRPr="002A25C9">
        <w:rPr>
          <w:rFonts w:ascii="Book Antiqua" w:hAnsi="Book Antiqua" w:cs="Calibri"/>
          <w:bCs/>
          <w:szCs w:val="24"/>
          <w:lang w:val="es-PR"/>
        </w:rPr>
        <w:t>495</w:t>
      </w:r>
      <w:r w:rsidRPr="002A25C9">
        <w:rPr>
          <w:rFonts w:ascii="Book Antiqua" w:hAnsi="Book Antiqua" w:cs="Calibri"/>
          <w:bCs/>
          <w:szCs w:val="24"/>
          <w:lang w:val="es-PR"/>
        </w:rPr>
        <w:t>,000</w:t>
      </w:r>
    </w:p>
    <w:p w14:paraId="06082FE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7,509,000</w:t>
      </w:r>
    </w:p>
    <w:p w14:paraId="032367F3"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621,000</w:t>
      </w:r>
    </w:p>
    <w:p w14:paraId="0057886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802,000</w:t>
      </w:r>
    </w:p>
    <w:p w14:paraId="3917C66F"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0C16007" w14:textId="207033BA" w:rsidR="00191A53" w:rsidRPr="002A25C9" w:rsidRDefault="0073589B" w:rsidP="00D1196E">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75,000</w:t>
      </w:r>
    </w:p>
    <w:p w14:paraId="458DE122" w14:textId="6693562D"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2,154,000</w:t>
      </w:r>
    </w:p>
    <w:p w14:paraId="6F02A11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973,000</w:t>
      </w:r>
    </w:p>
    <w:p w14:paraId="52EB54C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342,000</w:t>
      </w:r>
    </w:p>
    <w:p w14:paraId="292083E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408,000</w:t>
      </w:r>
    </w:p>
    <w:p w14:paraId="7814E755" w14:textId="77777777" w:rsidR="00EE3D50"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F71096F" w14:textId="656F4740" w:rsidR="00191A53" w:rsidRPr="002A25C9" w:rsidRDefault="00BC6710"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159,000</w:t>
      </w:r>
    </w:p>
    <w:p w14:paraId="0E83E35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4B4FEF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64,000</w:t>
      </w:r>
    </w:p>
    <w:p w14:paraId="5EA5D6F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883,000</w:t>
      </w:r>
    </w:p>
    <w:p w14:paraId="1B35ADF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402,000</w:t>
      </w:r>
    </w:p>
    <w:p w14:paraId="755F681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7,000</w:t>
      </w:r>
    </w:p>
    <w:p w14:paraId="682A381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18,000</w:t>
      </w:r>
    </w:p>
    <w:p w14:paraId="36B79C0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456,000</w:t>
      </w:r>
    </w:p>
    <w:p w14:paraId="3CEAB80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217,000</w:t>
      </w:r>
    </w:p>
    <w:p w14:paraId="13A2B07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1,275,000</w:t>
      </w:r>
    </w:p>
    <w:p w14:paraId="6357DF5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1,253,000</w:t>
      </w:r>
    </w:p>
    <w:p w14:paraId="3D1F7228"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7A6B3DC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22,000</w:t>
      </w:r>
    </w:p>
    <w:p w14:paraId="7F2EB01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157,000</w:t>
      </w:r>
    </w:p>
    <w:p w14:paraId="3D25913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298,000</w:t>
      </w:r>
    </w:p>
    <w:p w14:paraId="65408308" w14:textId="6A048AEB" w:rsidR="00556DAA" w:rsidRPr="002A25C9" w:rsidRDefault="1D137E6F">
      <w:pPr>
        <w:pStyle w:val="ListParagraph"/>
        <w:numPr>
          <w:ilvl w:val="3"/>
          <w:numId w:val="99"/>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00556DAA" w:rsidRPr="002A25C9">
        <w:rPr>
          <w:rFonts w:ascii="Book Antiqua" w:hAnsi="Book Antiqua"/>
          <w:bCs/>
          <w:lang w:val="es-PR"/>
        </w:rPr>
        <w:tab/>
      </w:r>
      <w:r w:rsidR="02C77D78" w:rsidRPr="002A25C9">
        <w:rPr>
          <w:rFonts w:ascii="Book Antiqua" w:hAnsi="Book Antiqua" w:cs="Calibri"/>
          <w:bCs/>
          <w:lang w:val="es-PR"/>
        </w:rPr>
        <w:t>500</w:t>
      </w:r>
      <w:r w:rsidRPr="002A25C9">
        <w:rPr>
          <w:rFonts w:ascii="Book Antiqua" w:hAnsi="Book Antiqua" w:cs="Calibri"/>
          <w:bCs/>
          <w:lang w:val="es-PR"/>
        </w:rPr>
        <w:t>,000</w:t>
      </w:r>
    </w:p>
    <w:p w14:paraId="76EFAF8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60,000</w:t>
      </w:r>
    </w:p>
    <w:p w14:paraId="642CF3C1" w14:textId="6B37E80E" w:rsidR="001275CE" w:rsidRPr="002A25C9" w:rsidRDefault="50D81BE4" w:rsidP="5B5A84AD">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Total Oficina de la Gobernadora</w:t>
      </w:r>
      <w:r w:rsidR="00444EA6" w:rsidRPr="002A25C9">
        <w:rPr>
          <w:rFonts w:ascii="Book Antiqua" w:hAnsi="Book Antiqua"/>
          <w:bCs/>
          <w:lang w:val="es-PR"/>
        </w:rPr>
        <w:tab/>
      </w:r>
      <w:r w:rsidRPr="002A25C9">
        <w:rPr>
          <w:rFonts w:ascii="Book Antiqua" w:hAnsi="Book Antiqua" w:cs="Calibri"/>
          <w:bCs/>
          <w:lang w:val="es-PR"/>
        </w:rPr>
        <w:t>1</w:t>
      </w:r>
      <w:r w:rsidR="1C4A5F15" w:rsidRPr="002A25C9">
        <w:rPr>
          <w:rFonts w:ascii="Book Antiqua" w:hAnsi="Book Antiqua" w:cs="Calibri"/>
          <w:bCs/>
          <w:lang w:val="es-PR"/>
        </w:rPr>
        <w:t>7,019</w:t>
      </w:r>
      <w:r w:rsidRPr="002A25C9">
        <w:rPr>
          <w:rFonts w:ascii="Book Antiqua" w:hAnsi="Book Antiqua" w:cs="Calibri"/>
          <w:bCs/>
          <w:lang w:val="es-PR"/>
        </w:rPr>
        <w:t>,000</w:t>
      </w:r>
    </w:p>
    <w:p w14:paraId="2B9011C0"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Asuntos Federales de Puerto Rico</w:t>
      </w:r>
    </w:p>
    <w:p w14:paraId="5105B60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1,362,000</w:t>
      </w:r>
    </w:p>
    <w:p w14:paraId="6325557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1,182,000</w:t>
      </w:r>
    </w:p>
    <w:p w14:paraId="00634A7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72,000</w:t>
      </w:r>
    </w:p>
    <w:p w14:paraId="46DAE58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108,000</w:t>
      </w:r>
    </w:p>
    <w:p w14:paraId="56A3DCE8" w14:textId="3D5DE912"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516,000</w:t>
      </w:r>
    </w:p>
    <w:p w14:paraId="675E95F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23,000</w:t>
      </w:r>
    </w:p>
    <w:p w14:paraId="46A41E68" w14:textId="77777777" w:rsidR="00637204"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2ABC480" w14:textId="3A251A81" w:rsidR="00191A53" w:rsidRPr="002A25C9" w:rsidRDefault="000B1BA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17,000</w:t>
      </w:r>
    </w:p>
    <w:p w14:paraId="029E3CF1"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B94A63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60BA774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669,000</w:t>
      </w:r>
    </w:p>
    <w:p w14:paraId="6C7FF9E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1,000</w:t>
      </w:r>
    </w:p>
    <w:p w14:paraId="04A369F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621,000</w:t>
      </w:r>
    </w:p>
    <w:p w14:paraId="0C24E80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Reparaciones y mantenimientos</w:t>
      </w:r>
      <w:r w:rsidRPr="002A25C9">
        <w:rPr>
          <w:rFonts w:ascii="Book Antiqua" w:hAnsi="Book Antiqua" w:cs="Calibri"/>
          <w:bCs/>
          <w:szCs w:val="24"/>
          <w:lang w:val="es-PR"/>
        </w:rPr>
        <w:tab/>
        <w:t>10,000</w:t>
      </w:r>
    </w:p>
    <w:p w14:paraId="7EE6DA7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37,000</w:t>
      </w:r>
    </w:p>
    <w:p w14:paraId="7958EE3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139,000</w:t>
      </w:r>
    </w:p>
    <w:p w14:paraId="63B770B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187,000</w:t>
      </w:r>
    </w:p>
    <w:p w14:paraId="6B9F530C"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80,000</w:t>
      </w:r>
    </w:p>
    <w:p w14:paraId="5A41EBE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45,000</w:t>
      </w:r>
    </w:p>
    <w:p w14:paraId="2E047A4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182,000</w:t>
      </w:r>
    </w:p>
    <w:p w14:paraId="7CD2C7F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Asuntos Federales de Puerto Rico</w:t>
      </w:r>
      <w:r w:rsidRPr="002A25C9">
        <w:rPr>
          <w:rFonts w:ascii="Book Antiqua" w:hAnsi="Book Antiqua" w:cs="Calibri"/>
          <w:bCs/>
          <w:szCs w:val="24"/>
          <w:lang w:val="es-PR"/>
        </w:rPr>
        <w:tab/>
        <w:t>3,203,000</w:t>
      </w:r>
    </w:p>
    <w:p w14:paraId="3D4DF29F" w14:textId="2F2E2365"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Estatal de Conservación Histórica</w:t>
      </w:r>
      <w:r w:rsidR="00D14DA5" w:rsidRPr="002A25C9">
        <w:rPr>
          <w:rFonts w:ascii="Book Antiqua" w:hAnsi="Book Antiqua" w:cs="Calibri"/>
          <w:bCs/>
          <w:szCs w:val="24"/>
          <w:lang w:val="es-PR"/>
        </w:rPr>
        <w:t xml:space="preserve"> de Puerto Rico</w:t>
      </w:r>
    </w:p>
    <w:p w14:paraId="726197E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1,318,000</w:t>
      </w:r>
    </w:p>
    <w:p w14:paraId="250D401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899,000</w:t>
      </w:r>
    </w:p>
    <w:p w14:paraId="0860EE5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256,000</w:t>
      </w:r>
    </w:p>
    <w:p w14:paraId="09A4C26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28,000</w:t>
      </w:r>
    </w:p>
    <w:p w14:paraId="10C366E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110,000</w:t>
      </w:r>
    </w:p>
    <w:p w14:paraId="334F7234"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9DCF6E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25,000</w:t>
      </w:r>
    </w:p>
    <w:p w14:paraId="7CF8D6BA" w14:textId="56C32085"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265,000</w:t>
      </w:r>
    </w:p>
    <w:p w14:paraId="7152A37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542,000</w:t>
      </w:r>
    </w:p>
    <w:p w14:paraId="0A55FCD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346,000</w:t>
      </w:r>
    </w:p>
    <w:p w14:paraId="1FD1EAF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193,000</w:t>
      </w:r>
    </w:p>
    <w:p w14:paraId="533019A3"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754717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7D9271C4"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983,000</w:t>
      </w:r>
    </w:p>
    <w:p w14:paraId="7623769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983,000</w:t>
      </w:r>
    </w:p>
    <w:p w14:paraId="498991F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19,000</w:t>
      </w:r>
    </w:p>
    <w:p w14:paraId="0354B4DD" w14:textId="77777777" w:rsidR="00DB3F1A" w:rsidRPr="002A25C9" w:rsidRDefault="00A61A36">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3DB0939B" w14:textId="1C18ED4F"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7,000</w:t>
      </w:r>
    </w:p>
    <w:p w14:paraId="3A1B7EF8"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BE2CBE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10,000</w:t>
      </w:r>
    </w:p>
    <w:p w14:paraId="56B46422"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61724DA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2,000</w:t>
      </w:r>
    </w:p>
    <w:p w14:paraId="791B0A8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125,000</w:t>
      </w:r>
    </w:p>
    <w:p w14:paraId="1D70336A" w14:textId="6212EC5E"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Estatal de Conservación Histórica</w:t>
      </w:r>
      <w:r w:rsidR="00D14DA5" w:rsidRPr="002A25C9">
        <w:rPr>
          <w:rFonts w:ascii="Book Antiqua" w:hAnsi="Book Antiqua" w:cs="Calibri"/>
          <w:bCs/>
          <w:szCs w:val="24"/>
          <w:lang w:val="es-PR"/>
        </w:rPr>
        <w:t xml:space="preserve"> de Puerto Rico</w:t>
      </w:r>
      <w:r w:rsidRPr="002A25C9">
        <w:rPr>
          <w:rFonts w:ascii="Book Antiqua" w:hAnsi="Book Antiqua" w:cs="Calibri"/>
          <w:bCs/>
          <w:szCs w:val="24"/>
          <w:lang w:val="es-PR"/>
        </w:rPr>
        <w:tab/>
        <w:t>3,252,000</w:t>
      </w:r>
    </w:p>
    <w:p w14:paraId="747136E8"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para el Financiamiento de la Infraestructura de Puerto Rico</w:t>
      </w:r>
    </w:p>
    <w:p w14:paraId="3654547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2,171,000</w:t>
      </w:r>
    </w:p>
    <w:p w14:paraId="5C3978E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858,000</w:t>
      </w:r>
    </w:p>
    <w:p w14:paraId="23E012A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793,000</w:t>
      </w:r>
    </w:p>
    <w:p w14:paraId="6639721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30,000</w:t>
      </w:r>
    </w:p>
    <w:p w14:paraId="44DB47E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289,000</w:t>
      </w:r>
    </w:p>
    <w:p w14:paraId="2B63524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201,000</w:t>
      </w:r>
    </w:p>
    <w:p w14:paraId="1C590979" w14:textId="16C36503"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147,000</w:t>
      </w:r>
    </w:p>
    <w:p w14:paraId="1ECD34F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81,000</w:t>
      </w:r>
    </w:p>
    <w:p w14:paraId="41757837" w14:textId="03A0DD59"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28,000</w:t>
      </w:r>
    </w:p>
    <w:p w14:paraId="5291AE5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43,000</w:t>
      </w:r>
    </w:p>
    <w:p w14:paraId="39D95F8C"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laborales y</w:t>
      </w:r>
    </w:p>
    <w:p w14:paraId="63335CF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10,000</w:t>
      </w:r>
    </w:p>
    <w:p w14:paraId="499A1C96" w14:textId="77777777" w:rsidR="005D3870"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para el Financiamiento de la Infraestructura </w:t>
      </w:r>
    </w:p>
    <w:p w14:paraId="448176A5" w14:textId="3668B43C" w:rsidR="001275CE" w:rsidRPr="002A25C9" w:rsidRDefault="005D3870"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 Puerto Rico</w:t>
      </w:r>
      <w:r w:rsidR="00444EA6" w:rsidRPr="002A25C9">
        <w:rPr>
          <w:rFonts w:ascii="Book Antiqua" w:hAnsi="Book Antiqua" w:cs="Calibri"/>
          <w:bCs/>
          <w:szCs w:val="24"/>
          <w:lang w:val="es-PR"/>
        </w:rPr>
        <w:tab/>
        <w:t>2,399,000</w:t>
      </w:r>
    </w:p>
    <w:p w14:paraId="35B183C4" w14:textId="5AE9C880"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Autoridad para </w:t>
      </w:r>
      <w:r w:rsidR="00465CD3" w:rsidRPr="002A25C9">
        <w:rPr>
          <w:rFonts w:ascii="Book Antiqua" w:hAnsi="Book Antiqua" w:cs="Calibri"/>
          <w:bCs/>
          <w:szCs w:val="24"/>
          <w:lang w:val="es-PR"/>
        </w:rPr>
        <w:t xml:space="preserve">las </w:t>
      </w:r>
      <w:r w:rsidRPr="002A25C9">
        <w:rPr>
          <w:rFonts w:ascii="Book Antiqua" w:hAnsi="Book Antiqua" w:cs="Calibri"/>
          <w:bCs/>
          <w:szCs w:val="24"/>
          <w:lang w:val="es-PR"/>
        </w:rPr>
        <w:t>Alianzas Público Privadas</w:t>
      </w:r>
    </w:p>
    <w:p w14:paraId="7618B84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3,936,000</w:t>
      </w:r>
    </w:p>
    <w:p w14:paraId="2D62D0A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1,504,000</w:t>
      </w:r>
    </w:p>
    <w:p w14:paraId="42EBE53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1,763,000</w:t>
      </w:r>
    </w:p>
    <w:p w14:paraId="6EC6736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298,000</w:t>
      </w:r>
    </w:p>
    <w:p w14:paraId="4E464E9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371,000</w:t>
      </w:r>
    </w:p>
    <w:p w14:paraId="7A421A1F" w14:textId="6106DDA2"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62,000</w:t>
      </w:r>
    </w:p>
    <w:p w14:paraId="54F10F98" w14:textId="466E0A4C"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0090378B" w:rsidRPr="002A25C9">
        <w:rPr>
          <w:rFonts w:ascii="Book Antiqua" w:hAnsi="Book Antiqua" w:cs="Calibri"/>
          <w:bCs/>
          <w:szCs w:val="24"/>
          <w:lang w:val="es-PR"/>
        </w:rPr>
        <w:t xml:space="preserve">                                               </w:t>
      </w:r>
      <w:r w:rsidR="00BE5692" w:rsidRPr="00BE5692">
        <w:rPr>
          <w:rFonts w:ascii="Book Antiqua" w:hAnsi="Book Antiqua" w:cs="Calibri"/>
          <w:bCs/>
          <w:szCs w:val="24"/>
          <w:lang w:val="es-PR"/>
        </w:rPr>
        <w:tab/>
      </w:r>
      <w:r w:rsidR="0090378B" w:rsidRPr="00BE5692">
        <w:rPr>
          <w:rFonts w:ascii="Book Antiqua" w:hAnsi="Book Antiqua" w:cs="Calibri"/>
          <w:bCs/>
          <w:szCs w:val="24"/>
          <w:lang w:val="es-PR"/>
        </w:rPr>
        <w:t>707,000</w:t>
      </w:r>
    </w:p>
    <w:p w14:paraId="1F5A65C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40,000</w:t>
      </w:r>
    </w:p>
    <w:p w14:paraId="69FFC3A2" w14:textId="1A49BF64"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00C84350" w:rsidRPr="002A25C9">
        <w:rPr>
          <w:rFonts w:ascii="Book Antiqua" w:hAnsi="Book Antiqua" w:cs="Calibri"/>
          <w:bCs/>
          <w:szCs w:val="24"/>
          <w:lang w:val="es-PR"/>
        </w:rPr>
        <w:t xml:space="preserve">                            </w:t>
      </w:r>
      <w:r w:rsidR="00BE5692" w:rsidRPr="00BE5692">
        <w:rPr>
          <w:rFonts w:ascii="Book Antiqua" w:hAnsi="Book Antiqua" w:cs="Calibri"/>
          <w:bCs/>
          <w:szCs w:val="24"/>
          <w:lang w:val="es-PR"/>
        </w:rPr>
        <w:tab/>
      </w:r>
      <w:r w:rsidR="00C84350" w:rsidRPr="00BE5692">
        <w:rPr>
          <w:rFonts w:ascii="Book Antiqua" w:hAnsi="Book Antiqua" w:cs="Calibri"/>
          <w:bCs/>
          <w:szCs w:val="24"/>
          <w:lang w:val="es-PR"/>
        </w:rPr>
        <w:t>22,324,000</w:t>
      </w:r>
    </w:p>
    <w:p w14:paraId="1401021C" w14:textId="21638DFD"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00C84350" w:rsidRPr="002A25C9">
        <w:rPr>
          <w:rFonts w:ascii="Book Antiqua" w:hAnsi="Book Antiqua" w:cs="Calibri"/>
          <w:bCs/>
          <w:szCs w:val="24"/>
          <w:lang w:val="es-PR"/>
        </w:rPr>
        <w:t xml:space="preserve">      </w:t>
      </w:r>
      <w:r w:rsidR="00BE5692" w:rsidRPr="00BE5692">
        <w:rPr>
          <w:rFonts w:ascii="Book Antiqua" w:hAnsi="Book Antiqua" w:cs="Calibri"/>
          <w:bCs/>
          <w:szCs w:val="24"/>
          <w:lang w:val="es-PR"/>
        </w:rPr>
        <w:tab/>
      </w:r>
      <w:r w:rsidR="00C84350" w:rsidRPr="00BE5692">
        <w:rPr>
          <w:rFonts w:ascii="Book Antiqua" w:hAnsi="Book Antiqua" w:cs="Calibri"/>
          <w:bCs/>
          <w:szCs w:val="24"/>
          <w:lang w:val="es-PR"/>
        </w:rPr>
        <w:t>2,187,000</w:t>
      </w:r>
    </w:p>
    <w:p w14:paraId="05BAA100"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63BF32A6" w14:textId="5CF1DACB" w:rsidR="079ABE6F" w:rsidRPr="002A25C9" w:rsidRDefault="0073589B" w:rsidP="003229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r>
      <w:r w:rsidR="0090378B" w:rsidRPr="00BE5692">
        <w:rPr>
          <w:rFonts w:ascii="Book Antiqua" w:hAnsi="Book Antiqua" w:cs="Calibri"/>
          <w:bCs/>
          <w:szCs w:val="24"/>
          <w:lang w:val="es-PR"/>
        </w:rPr>
        <w:t>8,428,000</w:t>
      </w:r>
    </w:p>
    <w:p w14:paraId="3906E63E"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desarrollo e inversión en</w:t>
      </w:r>
    </w:p>
    <w:p w14:paraId="58BBAD7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Alianzas Público-Privadas,</w:t>
      </w:r>
    </w:p>
    <w:p w14:paraId="32FB93DD" w14:textId="2F275D4B" w:rsidR="00705A5F" w:rsidRPr="002A25C9" w:rsidRDefault="0073589B" w:rsidP="00705A5F">
      <w:pPr>
        <w:pStyle w:val="ListParagraph"/>
        <w:tabs>
          <w:tab w:val="left" w:pos="1984"/>
        </w:tabs>
        <w:spacing w:line="480" w:lineRule="auto"/>
        <w:ind w:left="2880"/>
        <w:rPr>
          <w:rFonts w:ascii="Book Antiqua" w:hAnsi="Book Antiqua" w:cs="Calibri"/>
          <w:bCs/>
          <w:lang w:val="es-PR"/>
        </w:rPr>
      </w:pPr>
      <w:r w:rsidRPr="002A25C9">
        <w:rPr>
          <w:rFonts w:ascii="Book Antiqua" w:hAnsi="Book Antiqua" w:cs="Calibri"/>
          <w:bCs/>
          <w:lang w:val="es-PR"/>
        </w:rPr>
        <w:t>la Oficina Central de</w:t>
      </w:r>
    </w:p>
    <w:p w14:paraId="78645DF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Recuperación y Reconstrucción</w:t>
      </w:r>
    </w:p>
    <w:p w14:paraId="3D77023D" w14:textId="5B64EBE4" w:rsidR="079ABE6F" w:rsidRPr="002A25C9" w:rsidRDefault="0073589B" w:rsidP="003229F9">
      <w:pPr>
        <w:pStyle w:val="ListParagraph"/>
        <w:tabs>
          <w:tab w:val="right" w:pos="8200"/>
        </w:tabs>
        <w:spacing w:line="480" w:lineRule="auto"/>
        <w:ind w:left="2880"/>
        <w:rPr>
          <w:rFonts w:ascii="Book Antiqua" w:hAnsi="Book Antiqua" w:cs="Calibri"/>
          <w:bCs/>
          <w:i/>
          <w:iCs/>
          <w:szCs w:val="24"/>
          <w:u w:val="single"/>
          <w:lang w:val="es-PR"/>
        </w:rPr>
      </w:pPr>
      <w:r w:rsidRPr="002A25C9">
        <w:rPr>
          <w:rFonts w:ascii="Book Antiqua" w:hAnsi="Book Antiqua" w:cs="Calibri"/>
          <w:bCs/>
          <w:szCs w:val="24"/>
          <w:lang w:val="es-PR"/>
        </w:rPr>
        <w:t>y gastos relacionados</w:t>
      </w:r>
      <w:r w:rsidRPr="002A25C9">
        <w:rPr>
          <w:rFonts w:ascii="Book Antiqua" w:hAnsi="Book Antiqua" w:cs="Calibri"/>
          <w:bCs/>
          <w:szCs w:val="24"/>
          <w:lang w:val="es-PR"/>
        </w:rPr>
        <w:tab/>
      </w:r>
      <w:r w:rsidR="00C84350" w:rsidRPr="00BE5692">
        <w:rPr>
          <w:rFonts w:ascii="Book Antiqua" w:hAnsi="Book Antiqua" w:cs="Calibri"/>
          <w:bCs/>
          <w:szCs w:val="24"/>
          <w:lang w:val="es-PR"/>
        </w:rPr>
        <w:t>11,709,000</w:t>
      </w:r>
    </w:p>
    <w:p w14:paraId="199DA8B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251,000</w:t>
      </w:r>
    </w:p>
    <w:p w14:paraId="505E440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37,000</w:t>
      </w:r>
    </w:p>
    <w:p w14:paraId="4B65A32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63,000</w:t>
      </w:r>
    </w:p>
    <w:p w14:paraId="1531EA3D" w14:textId="5BAE95DB" w:rsidR="000D0276" w:rsidRPr="002A25C9" w:rsidRDefault="00141AB0">
      <w:pPr>
        <w:pStyle w:val="ListParagraph"/>
        <w:numPr>
          <w:ilvl w:val="4"/>
          <w:numId w:val="8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36F3E76C" w14:textId="51620619"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63,000</w:t>
      </w:r>
    </w:p>
    <w:p w14:paraId="4601FC17" w14:textId="4E06C54D"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para </w:t>
      </w:r>
      <w:r w:rsidR="00465CD3" w:rsidRPr="002A25C9">
        <w:rPr>
          <w:rFonts w:ascii="Book Antiqua" w:hAnsi="Book Antiqua" w:cs="Calibri"/>
          <w:bCs/>
          <w:szCs w:val="24"/>
          <w:lang w:val="es-PR"/>
        </w:rPr>
        <w:t xml:space="preserve">las </w:t>
      </w:r>
      <w:r w:rsidRPr="002A25C9">
        <w:rPr>
          <w:rFonts w:ascii="Book Antiqua" w:hAnsi="Book Antiqua" w:cs="Calibri"/>
          <w:bCs/>
          <w:szCs w:val="24"/>
          <w:lang w:val="es-PR"/>
        </w:rPr>
        <w:t>Alianzas Público Privadas</w:t>
      </w:r>
      <w:r w:rsidRPr="002A25C9">
        <w:rPr>
          <w:rFonts w:ascii="Book Antiqua" w:hAnsi="Book Antiqua" w:cs="Calibri"/>
          <w:bCs/>
          <w:szCs w:val="24"/>
          <w:lang w:val="es-PR"/>
        </w:rPr>
        <w:tab/>
        <w:t>27,420,000</w:t>
      </w:r>
    </w:p>
    <w:p w14:paraId="5530E0BC"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Desarrollo Socioeconómico</w:t>
      </w:r>
    </w:p>
    <w:p w14:paraId="4F2A791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2,000,000</w:t>
      </w:r>
    </w:p>
    <w:p w14:paraId="2B745DA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1,259,000</w:t>
      </w:r>
    </w:p>
    <w:p w14:paraId="2A3A3BB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481,000</w:t>
      </w:r>
    </w:p>
    <w:p w14:paraId="1710D59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90,000</w:t>
      </w:r>
    </w:p>
    <w:p w14:paraId="7BDE9EA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170,000</w:t>
      </w:r>
    </w:p>
    <w:p w14:paraId="267856BD" w14:textId="5F717CDF"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2,232,000</w:t>
      </w:r>
    </w:p>
    <w:p w14:paraId="71A458D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190,000</w:t>
      </w:r>
    </w:p>
    <w:p w14:paraId="48F020B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33,000</w:t>
      </w:r>
    </w:p>
    <w:p w14:paraId="3F230D2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6,000</w:t>
      </w:r>
    </w:p>
    <w:p w14:paraId="3EBD603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94,000</w:t>
      </w:r>
    </w:p>
    <w:p w14:paraId="0011B271" w14:textId="77777777" w:rsidR="009976E2"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222361E" w14:textId="70062FE9" w:rsidR="00191A53" w:rsidRPr="002A25C9" w:rsidRDefault="00527862"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28,000</w:t>
      </w:r>
    </w:p>
    <w:p w14:paraId="7582DF9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8C84A4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29,000</w:t>
      </w:r>
    </w:p>
    <w:p w14:paraId="76D7170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161,000</w:t>
      </w:r>
    </w:p>
    <w:p w14:paraId="349C5EE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37,000</w:t>
      </w:r>
    </w:p>
    <w:p w14:paraId="6DF2D16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33,000</w:t>
      </w:r>
    </w:p>
    <w:p w14:paraId="17589A2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8,000</w:t>
      </w:r>
    </w:p>
    <w:p w14:paraId="3D1E074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83,000</w:t>
      </w:r>
    </w:p>
    <w:p w14:paraId="440940F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50,000</w:t>
      </w:r>
    </w:p>
    <w:p w14:paraId="320D792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255,000</w:t>
      </w:r>
    </w:p>
    <w:p w14:paraId="49EE9774" w14:textId="43A0E538"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40,000</w:t>
      </w:r>
    </w:p>
    <w:p w14:paraId="61350A6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170,000</w:t>
      </w:r>
    </w:p>
    <w:p w14:paraId="4ADC829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088A695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25,000</w:t>
      </w:r>
    </w:p>
    <w:p w14:paraId="40F72470"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643DB89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20,000</w:t>
      </w:r>
    </w:p>
    <w:p w14:paraId="2EE0A71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67,000</w:t>
      </w:r>
    </w:p>
    <w:p w14:paraId="7B771CC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35,000</w:t>
      </w:r>
    </w:p>
    <w:p w14:paraId="239909E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3,000</w:t>
      </w:r>
    </w:p>
    <w:p w14:paraId="411E323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5,000</w:t>
      </w:r>
    </w:p>
    <w:p w14:paraId="5B39F5F9" w14:textId="77777777" w:rsidR="009A0F29" w:rsidRDefault="000D37A2" w:rsidP="009A0F29">
      <w:pPr>
        <w:pStyle w:val="ListParagraph"/>
        <w:tabs>
          <w:tab w:val="right" w:pos="9000"/>
        </w:tabs>
        <w:spacing w:line="480" w:lineRule="auto"/>
        <w:ind w:left="2160" w:hanging="450"/>
        <w:rPr>
          <w:rFonts w:ascii="Book Antiqua" w:hAnsi="Book Antiqua" w:cs="Calibri"/>
          <w:bCs/>
          <w:szCs w:val="24"/>
          <w:lang w:val="es-PR"/>
        </w:rPr>
      </w:pPr>
      <w:r w:rsidRPr="009A0F29">
        <w:rPr>
          <w:rFonts w:ascii="Book Antiqua" w:hAnsi="Book Antiqua" w:cs="Calibri"/>
          <w:bCs/>
          <w:szCs w:val="24"/>
          <w:lang w:val="es-PR"/>
        </w:rPr>
        <w:t xml:space="preserve">K. </w:t>
      </w:r>
      <w:r w:rsidR="009A0F29">
        <w:rPr>
          <w:rFonts w:ascii="Book Antiqua" w:hAnsi="Book Antiqua" w:cs="Calibri"/>
          <w:bCs/>
          <w:szCs w:val="24"/>
          <w:lang w:val="es-PR"/>
        </w:rPr>
        <w:t xml:space="preserve">  </w:t>
      </w:r>
      <w:r w:rsidR="00556DAA" w:rsidRPr="002A25C9">
        <w:rPr>
          <w:rFonts w:ascii="Book Antiqua" w:hAnsi="Book Antiqua" w:cs="Calibri"/>
          <w:bCs/>
          <w:szCs w:val="24"/>
          <w:lang w:val="es-PR"/>
        </w:rPr>
        <w:t xml:space="preserve">Incentivos y Subsidios Dirigidos al </w:t>
      </w:r>
    </w:p>
    <w:p w14:paraId="788F8FC0" w14:textId="1928BFA8" w:rsidR="00556DAA" w:rsidRPr="002A25C9" w:rsidRDefault="00065A1C" w:rsidP="009A0F29">
      <w:pPr>
        <w:pStyle w:val="ListParagraph"/>
        <w:tabs>
          <w:tab w:val="right" w:pos="9000"/>
        </w:tabs>
        <w:spacing w:line="480" w:lineRule="auto"/>
        <w:ind w:left="2160" w:hanging="450"/>
        <w:rPr>
          <w:rFonts w:ascii="Book Antiqua" w:hAnsi="Book Antiqua" w:cs="Calibri"/>
          <w:bCs/>
          <w:szCs w:val="24"/>
          <w:lang w:val="es-PR"/>
        </w:rPr>
      </w:pPr>
      <w:r>
        <w:rPr>
          <w:rFonts w:ascii="Book Antiqua" w:hAnsi="Book Antiqua" w:cs="Calibri"/>
          <w:bCs/>
          <w:szCs w:val="24"/>
          <w:lang w:val="es-PR"/>
        </w:rPr>
        <w:t xml:space="preserve">   </w:t>
      </w:r>
      <w:r w:rsidR="009A0F29">
        <w:rPr>
          <w:rFonts w:ascii="Book Antiqua" w:hAnsi="Book Antiqua" w:cs="Calibri"/>
          <w:bCs/>
          <w:szCs w:val="24"/>
          <w:lang w:val="es-PR"/>
        </w:rPr>
        <w:t xml:space="preserve">   </w:t>
      </w:r>
      <w:r w:rsidR="00556DAA" w:rsidRPr="002A25C9">
        <w:rPr>
          <w:rFonts w:ascii="Book Antiqua" w:hAnsi="Book Antiqua" w:cs="Calibri"/>
          <w:bCs/>
          <w:szCs w:val="24"/>
          <w:lang w:val="es-PR"/>
        </w:rPr>
        <w:t>Bienestar de la Ciudadanía</w:t>
      </w:r>
      <w:r w:rsidR="00556DAA" w:rsidRPr="002A25C9">
        <w:rPr>
          <w:rFonts w:ascii="Book Antiqua" w:hAnsi="Book Antiqua" w:cs="Calibri"/>
          <w:bCs/>
          <w:szCs w:val="24"/>
          <w:lang w:val="es-PR"/>
        </w:rPr>
        <w:tab/>
        <w:t>44,000</w:t>
      </w:r>
    </w:p>
    <w:p w14:paraId="7CB7F9E7" w14:textId="29CB7BE1"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Total Oficina de Desarrollo Socioeconómico</w:t>
      </w:r>
      <w:r w:rsidR="000D37A2" w:rsidRPr="002A25C9">
        <w:rPr>
          <w:rFonts w:ascii="Book Antiqua" w:hAnsi="Book Antiqua" w:cs="Calibri"/>
          <w:bCs/>
          <w:szCs w:val="24"/>
          <w:lang w:val="es-PR"/>
        </w:rPr>
        <w:t xml:space="preserve">                        </w:t>
      </w:r>
      <w:r w:rsidR="009A0F29" w:rsidRPr="009A0F29">
        <w:rPr>
          <w:rFonts w:ascii="Book Antiqua" w:hAnsi="Book Antiqua" w:cs="Calibri"/>
          <w:bCs/>
          <w:szCs w:val="24"/>
          <w:lang w:val="es-PR"/>
        </w:rPr>
        <w:tab/>
      </w:r>
      <w:r w:rsidR="000D37A2" w:rsidRPr="009A0F29">
        <w:rPr>
          <w:rFonts w:ascii="Book Antiqua" w:hAnsi="Book Antiqua" w:cs="Calibri"/>
          <w:bCs/>
          <w:szCs w:val="24"/>
          <w:lang w:val="es-PR"/>
        </w:rPr>
        <w:t>5,042,000</w:t>
      </w:r>
    </w:p>
    <w:p w14:paraId="40AA22F9" w14:textId="079DD948" w:rsidR="00443425" w:rsidRPr="002A25C9" w:rsidRDefault="00443425">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Edificios Públicos  </w:t>
      </w:r>
    </w:p>
    <w:p w14:paraId="5A0C82F2" w14:textId="673A262D" w:rsidR="00443425" w:rsidRPr="002A25C9" w:rsidRDefault="00443425">
      <w:pPr>
        <w:pStyle w:val="ListParagraph"/>
        <w:numPr>
          <w:ilvl w:val="3"/>
          <w:numId w:val="99"/>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3,870,000</w:t>
      </w:r>
    </w:p>
    <w:p w14:paraId="2D086B9C" w14:textId="2E39A25C" w:rsidR="00443425" w:rsidRPr="002A25C9" w:rsidRDefault="00443425">
      <w:pPr>
        <w:numPr>
          <w:ilvl w:val="4"/>
          <w:numId w:val="99"/>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3,870,000 </w:t>
      </w:r>
    </w:p>
    <w:p w14:paraId="0E7DE5DD" w14:textId="77777777" w:rsidR="00443425" w:rsidRPr="002A25C9" w:rsidRDefault="00443425">
      <w:pPr>
        <w:pStyle w:val="ListParagraph"/>
        <w:numPr>
          <w:ilvl w:val="3"/>
          <w:numId w:val="99"/>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Inversión en mejoras permanentes</w:t>
      </w:r>
      <w:r w:rsidRPr="002A25C9">
        <w:rPr>
          <w:rFonts w:ascii="Book Antiqua" w:hAnsi="Book Antiqua" w:cs="Calibri"/>
          <w:bCs/>
          <w:szCs w:val="24"/>
          <w:lang w:val="es-PR"/>
        </w:rPr>
        <w:tab/>
        <w:t>20,405,000</w:t>
      </w:r>
    </w:p>
    <w:p w14:paraId="1C2E07E5" w14:textId="17F60EB8" w:rsidR="00443425" w:rsidRPr="002A25C9" w:rsidRDefault="7C0746A1" w:rsidP="5B5A84AD">
      <w:pPr>
        <w:tabs>
          <w:tab w:val="left" w:pos="1984"/>
        </w:tabs>
        <w:spacing w:line="480" w:lineRule="auto"/>
        <w:rPr>
          <w:rFonts w:ascii="Book Antiqua" w:hAnsi="Book Antiqua" w:cs="Calibri"/>
          <w:bCs/>
          <w:lang w:val="es-PR"/>
        </w:rPr>
      </w:pPr>
      <w:r w:rsidRPr="002A25C9">
        <w:rPr>
          <w:rFonts w:ascii="Book Antiqua" w:hAnsi="Book Antiqua" w:cs="Calibri"/>
          <w:bCs/>
          <w:lang w:val="es-PR"/>
        </w:rPr>
        <w:t xml:space="preserve">                Total Autoridad de Edificios Públicos </w:t>
      </w:r>
      <w:r w:rsidR="00443425" w:rsidRPr="002A25C9">
        <w:rPr>
          <w:rFonts w:ascii="Book Antiqua" w:hAnsi="Book Antiqua"/>
          <w:bCs/>
          <w:lang w:val="es-PR"/>
        </w:rPr>
        <w:tab/>
      </w:r>
      <w:r w:rsidR="00443425" w:rsidRPr="002A25C9">
        <w:rPr>
          <w:rFonts w:ascii="Book Antiqua" w:hAnsi="Book Antiqua"/>
          <w:bCs/>
          <w:lang w:val="es-PR"/>
        </w:rPr>
        <w:tab/>
      </w:r>
      <w:r w:rsidR="00443425" w:rsidRPr="002A25C9">
        <w:rPr>
          <w:rFonts w:ascii="Book Antiqua" w:hAnsi="Book Antiqua"/>
          <w:bCs/>
          <w:lang w:val="es-PR"/>
        </w:rPr>
        <w:tab/>
      </w:r>
      <w:r w:rsidRPr="002A25C9">
        <w:rPr>
          <w:rFonts w:ascii="Book Antiqua" w:hAnsi="Book Antiqua" w:cs="Calibri"/>
          <w:bCs/>
          <w:lang w:val="es-PR"/>
        </w:rPr>
        <w:t xml:space="preserve">        24,275,000</w:t>
      </w:r>
    </w:p>
    <w:p w14:paraId="20E28553" w14:textId="3D2AFC46" w:rsidR="00E66EC4" w:rsidRPr="002A25C9" w:rsidRDefault="2AD3A9CE" w:rsidP="5B5A84AD">
      <w:pPr>
        <w:tabs>
          <w:tab w:val="left" w:pos="1984"/>
        </w:tabs>
        <w:spacing w:line="480" w:lineRule="auto"/>
        <w:rPr>
          <w:rFonts w:ascii="Book Antiqua" w:hAnsi="Book Antiqua" w:cs="Calibri"/>
          <w:bCs/>
          <w:i/>
          <w:iCs/>
          <w:u w:val="single"/>
          <w:lang w:val="es-PR"/>
        </w:rPr>
      </w:pPr>
      <w:r w:rsidRPr="002A25C9">
        <w:rPr>
          <w:rFonts w:ascii="Book Antiqua" w:hAnsi="Book Antiqua" w:cs="Calibri"/>
          <w:bCs/>
          <w:lang w:val="es-PR"/>
        </w:rPr>
        <w:t xml:space="preserve">             Subtotal de Oficina del Ejecutivo</w:t>
      </w:r>
      <w:r w:rsidR="00E66EC4" w:rsidRPr="002A25C9">
        <w:rPr>
          <w:rFonts w:ascii="Book Antiqua" w:hAnsi="Book Antiqua"/>
          <w:bCs/>
          <w:lang w:val="es-PR"/>
        </w:rPr>
        <w:tab/>
      </w:r>
      <w:r w:rsidR="00E66EC4" w:rsidRPr="002A25C9">
        <w:rPr>
          <w:rFonts w:ascii="Book Antiqua" w:hAnsi="Book Antiqua"/>
          <w:bCs/>
          <w:lang w:val="es-PR"/>
        </w:rPr>
        <w:tab/>
      </w:r>
      <w:r w:rsidR="00E66EC4" w:rsidRPr="002A25C9">
        <w:rPr>
          <w:rFonts w:ascii="Book Antiqua" w:hAnsi="Book Antiqua"/>
          <w:bCs/>
          <w:lang w:val="es-PR"/>
        </w:rPr>
        <w:tab/>
      </w:r>
      <w:r w:rsidRPr="002A25C9">
        <w:rPr>
          <w:rFonts w:ascii="Book Antiqua" w:hAnsi="Book Antiqua" w:cs="Calibri"/>
          <w:bCs/>
          <w:lang w:val="es-PR"/>
        </w:rPr>
        <w:t xml:space="preserve">                  </w:t>
      </w:r>
      <w:r w:rsidR="008B461E" w:rsidRPr="002A25C9">
        <w:rPr>
          <w:rFonts w:ascii="Book Antiqua" w:hAnsi="Book Antiqua" w:cs="Calibri"/>
          <w:bCs/>
          <w:lang w:val="es-PR"/>
        </w:rPr>
        <w:t xml:space="preserve">  </w:t>
      </w:r>
      <w:r w:rsidR="009A0F29" w:rsidRPr="009A0F29">
        <w:rPr>
          <w:rFonts w:ascii="Book Antiqua" w:hAnsi="Book Antiqua" w:cs="Calibri"/>
          <w:bCs/>
          <w:lang w:val="es-PR"/>
        </w:rPr>
        <w:tab/>
      </w:r>
      <w:r w:rsidR="000D37A2" w:rsidRPr="009A0F29">
        <w:rPr>
          <w:rFonts w:ascii="Book Antiqua" w:hAnsi="Book Antiqua" w:cs="Calibri"/>
          <w:bCs/>
          <w:lang w:val="es-PR"/>
        </w:rPr>
        <w:t>82,610,000</w:t>
      </w:r>
    </w:p>
    <w:p w14:paraId="265BA1D9" w14:textId="77777777" w:rsidR="00DA1FFC" w:rsidRPr="002A25C9" w:rsidRDefault="00DA1FFC">
      <w:pPr>
        <w:pStyle w:val="Heading1"/>
        <w:numPr>
          <w:ilvl w:val="0"/>
          <w:numId w:val="99"/>
        </w:numPr>
        <w:rPr>
          <w:b w:val="0"/>
          <w:bCs/>
          <w:szCs w:val="24"/>
        </w:rPr>
      </w:pPr>
      <w:bookmarkStart w:id="3" w:name="_Hlk513193472_8"/>
      <w:r w:rsidRPr="002A25C9">
        <w:rPr>
          <w:b w:val="0"/>
          <w:bCs/>
          <w:szCs w:val="24"/>
        </w:rPr>
        <w:t>Municipios</w:t>
      </w:r>
    </w:p>
    <w:bookmarkEnd w:id="3"/>
    <w:p w14:paraId="631BBB53" w14:textId="77777777" w:rsidR="00CA5CBA" w:rsidRPr="002A25C9" w:rsidRDefault="00DA1FFC">
      <w:pPr>
        <w:pStyle w:val="ListParagraph"/>
        <w:numPr>
          <w:ilvl w:val="3"/>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Incentivos y subsidios dirigidos al</w:t>
      </w:r>
    </w:p>
    <w:p w14:paraId="79F30836" w14:textId="0C7F6D0C" w:rsidR="00D85AA1" w:rsidRPr="002A25C9" w:rsidRDefault="00DA1FFC" w:rsidP="00CA5CBA">
      <w:pPr>
        <w:pStyle w:val="ListParagraph"/>
        <w:tabs>
          <w:tab w:val="left" w:pos="1984"/>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bienestar de la ciudadanía</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CA2FF8" w:rsidRPr="002A25C9">
        <w:rPr>
          <w:rFonts w:ascii="Book Antiqua" w:hAnsi="Book Antiqua"/>
          <w:bCs/>
          <w:szCs w:val="24"/>
          <w:lang w:val="es-PR"/>
        </w:rPr>
        <w:tab/>
      </w:r>
      <w:r w:rsidR="00CA2FF8" w:rsidRPr="002A25C9">
        <w:rPr>
          <w:rFonts w:ascii="Book Antiqua" w:hAnsi="Book Antiqua"/>
          <w:bCs/>
          <w:szCs w:val="24"/>
          <w:lang w:val="es-PR"/>
        </w:rPr>
        <w:tab/>
      </w:r>
      <w:r w:rsidR="00CA2FF8" w:rsidRPr="002A25C9">
        <w:rPr>
          <w:rFonts w:ascii="Book Antiqua" w:hAnsi="Book Antiqua"/>
          <w:bCs/>
          <w:szCs w:val="24"/>
          <w:lang w:val="es-PR"/>
        </w:rPr>
        <w:tab/>
      </w:r>
      <w:r w:rsidR="00543346" w:rsidRPr="002A25C9">
        <w:rPr>
          <w:rFonts w:ascii="Book Antiqua" w:hAnsi="Book Antiqua" w:cs="Calibri"/>
          <w:bCs/>
          <w:szCs w:val="24"/>
          <w:lang w:val="es-PR"/>
        </w:rPr>
        <w:t xml:space="preserve">   </w:t>
      </w:r>
      <w:r w:rsidR="00F162DE" w:rsidRPr="002A25C9">
        <w:rPr>
          <w:rFonts w:ascii="Book Antiqua" w:hAnsi="Book Antiqua" w:cs="Calibri"/>
          <w:bCs/>
          <w:szCs w:val="24"/>
          <w:lang w:val="es-PR"/>
        </w:rPr>
        <w:t xml:space="preserve">          </w:t>
      </w:r>
      <w:r w:rsidR="00995DAF" w:rsidRPr="002A25C9">
        <w:rPr>
          <w:rFonts w:ascii="Book Antiqua" w:hAnsi="Book Antiqua" w:cs="Calibri"/>
          <w:bCs/>
          <w:szCs w:val="24"/>
          <w:lang w:val="es-PR"/>
        </w:rPr>
        <w:t>51,8</w:t>
      </w:r>
      <w:r w:rsidR="7714ADA3" w:rsidRPr="002A25C9">
        <w:rPr>
          <w:rFonts w:ascii="Book Antiqua" w:hAnsi="Book Antiqua" w:cs="Calibri"/>
          <w:bCs/>
          <w:szCs w:val="24"/>
          <w:lang w:val="es-PR"/>
        </w:rPr>
        <w:t>75</w:t>
      </w:r>
      <w:r w:rsidR="00995DAF" w:rsidRPr="002A25C9">
        <w:rPr>
          <w:rFonts w:ascii="Book Antiqua" w:hAnsi="Book Antiqua" w:cs="Calibri"/>
          <w:bCs/>
          <w:szCs w:val="24"/>
          <w:lang w:val="es-PR"/>
        </w:rPr>
        <w:t>,000</w:t>
      </w:r>
      <w:r w:rsidRPr="002A25C9">
        <w:rPr>
          <w:rFonts w:ascii="Book Antiqua" w:hAnsi="Book Antiqua" w:cs="Calibri"/>
          <w:bCs/>
          <w:szCs w:val="24"/>
          <w:lang w:val="es-PR"/>
        </w:rPr>
        <w:t xml:space="preserve"> </w:t>
      </w:r>
    </w:p>
    <w:p w14:paraId="6933CFBD" w14:textId="77777777" w:rsidR="008C30A7" w:rsidRPr="002A25C9" w:rsidRDefault="00D85AA1">
      <w:pPr>
        <w:pStyle w:val="ListParagraph"/>
        <w:numPr>
          <w:ilvl w:val="4"/>
          <w:numId w:val="99"/>
        </w:numPr>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Para proveer financiamiento al </w:t>
      </w:r>
    </w:p>
    <w:p w14:paraId="483DC565" w14:textId="77777777" w:rsidR="008C30A7" w:rsidRPr="002A25C9" w:rsidRDefault="00D85AA1" w:rsidP="008C30A7">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Fondo</w:t>
      </w:r>
      <w:r w:rsidR="008C30A7" w:rsidRPr="002A25C9">
        <w:rPr>
          <w:rFonts w:ascii="Book Antiqua" w:hAnsi="Book Antiqua" w:cs="Calibri"/>
          <w:bCs/>
          <w:szCs w:val="24"/>
          <w:lang w:val="es-PR"/>
        </w:rPr>
        <w:t xml:space="preserve"> </w:t>
      </w:r>
      <w:r w:rsidRPr="002A25C9">
        <w:rPr>
          <w:rFonts w:ascii="Book Antiqua" w:hAnsi="Book Antiqua" w:cs="Calibri"/>
          <w:bCs/>
          <w:szCs w:val="24"/>
          <w:lang w:val="es-PR"/>
        </w:rPr>
        <w:t>Extraordinario para resolver</w:t>
      </w:r>
    </w:p>
    <w:p w14:paraId="258962B4" w14:textId="771AF451"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la colección</w:t>
      </w:r>
      <w:r w:rsidR="008C30A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y disposición de residuos </w:t>
      </w:r>
    </w:p>
    <w:p w14:paraId="3A04DBB4"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y desechos y para implementar </w:t>
      </w:r>
    </w:p>
    <w:p w14:paraId="37BDF10C"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programas de reciclaje en las</w:t>
      </w:r>
      <w:r w:rsidR="008C30A7" w:rsidRPr="002A25C9">
        <w:rPr>
          <w:rFonts w:ascii="Book Antiqua" w:hAnsi="Book Antiqua" w:cs="Calibri"/>
          <w:bCs/>
          <w:szCs w:val="24"/>
          <w:lang w:val="es-PR"/>
        </w:rPr>
        <w:t xml:space="preserve"> </w:t>
      </w:r>
    </w:p>
    <w:p w14:paraId="68F6A2D2"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municipalidades como provisto en la</w:t>
      </w:r>
    </w:p>
    <w:p w14:paraId="7E82C202" w14:textId="45690521"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Ley 53-2021, </w:t>
      </w:r>
      <w:r w:rsidR="00A731EB" w:rsidRPr="002A25C9">
        <w:rPr>
          <w:rFonts w:ascii="Book Antiqua" w:hAnsi="Book Antiqua" w:cs="Calibri"/>
          <w:bCs/>
          <w:szCs w:val="24"/>
          <w:lang w:val="es-PR"/>
        </w:rPr>
        <w:t xml:space="preserve">la </w:t>
      </w:r>
      <w:r w:rsidRPr="002A25C9">
        <w:rPr>
          <w:rFonts w:ascii="Book Antiqua" w:hAnsi="Book Antiqua" w:cs="Calibri"/>
          <w:bCs/>
          <w:szCs w:val="24"/>
          <w:lang w:val="es-PR"/>
        </w:rPr>
        <w:t xml:space="preserve">cual está dentro </w:t>
      </w:r>
    </w:p>
    <w:p w14:paraId="36AA987E" w14:textId="77777777" w:rsidR="008C30A7" w:rsidRPr="002A25C9" w:rsidRDefault="00D85AA1" w:rsidP="00D85AA1">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del “Fondo de</w:t>
      </w:r>
      <w:r w:rsidR="008C30A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Equiparación de </w:t>
      </w:r>
    </w:p>
    <w:p w14:paraId="1DC315FC" w14:textId="77777777" w:rsidR="008C30A7" w:rsidRPr="002A25C9" w:rsidRDefault="00D85AA1" w:rsidP="005B4730">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los Municipios” como provisto</w:t>
      </w:r>
    </w:p>
    <w:p w14:paraId="16170D2E" w14:textId="36636269" w:rsidR="00DA1FFC" w:rsidRPr="002A25C9" w:rsidRDefault="00D85AA1" w:rsidP="005B4730">
      <w:pPr>
        <w:pStyle w:val="ListParagraph"/>
        <w:tabs>
          <w:tab w:val="left" w:pos="1984"/>
          <w:tab w:val="left" w:pos="3240"/>
        </w:tabs>
        <w:spacing w:line="480" w:lineRule="auto"/>
        <w:ind w:left="2790"/>
        <w:rPr>
          <w:rFonts w:ascii="Book Antiqua" w:hAnsi="Book Antiqua" w:cs="Calibri"/>
          <w:bCs/>
          <w:szCs w:val="24"/>
          <w:lang w:val="es-PR"/>
        </w:rPr>
      </w:pPr>
      <w:r w:rsidRPr="002A25C9">
        <w:rPr>
          <w:rFonts w:ascii="Book Antiqua" w:hAnsi="Book Antiqua" w:cs="Calibri"/>
          <w:bCs/>
          <w:szCs w:val="24"/>
          <w:lang w:val="es-PR"/>
        </w:rPr>
        <w:t xml:space="preserve">en el artículo 7.015 de la Ley 107-2020      </w:t>
      </w:r>
      <w:r w:rsidR="00175DAC"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995DAF" w:rsidRPr="002A25C9">
        <w:rPr>
          <w:rFonts w:ascii="Book Antiqua" w:hAnsi="Book Antiqua" w:cs="Calibri"/>
          <w:bCs/>
          <w:szCs w:val="24"/>
          <w:lang w:val="es-PR"/>
        </w:rPr>
        <w:t>51,</w:t>
      </w:r>
      <w:r w:rsidR="0F0F7FD0" w:rsidRPr="002A25C9">
        <w:rPr>
          <w:rFonts w:ascii="Book Antiqua" w:hAnsi="Book Antiqua" w:cs="Calibri"/>
          <w:bCs/>
          <w:szCs w:val="24"/>
          <w:lang w:val="es-PR"/>
        </w:rPr>
        <w:t>875</w:t>
      </w:r>
      <w:r w:rsidR="00995DAF" w:rsidRPr="002A25C9">
        <w:rPr>
          <w:rFonts w:ascii="Book Antiqua" w:hAnsi="Book Antiqua" w:cs="Calibri"/>
          <w:bCs/>
          <w:szCs w:val="24"/>
          <w:lang w:val="es-PR"/>
        </w:rPr>
        <w:t>,000</w:t>
      </w:r>
    </w:p>
    <w:p w14:paraId="01EA6E95" w14:textId="44F33A38" w:rsidR="00DA1FFC" w:rsidRPr="002A25C9" w:rsidRDefault="00DA1FFC" w:rsidP="00BC7C1E">
      <w:pPr>
        <w:tabs>
          <w:tab w:val="left" w:pos="1984"/>
          <w:tab w:val="left" w:pos="252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Aportaciones a los Municipios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995DAF" w:rsidRPr="002A25C9">
        <w:rPr>
          <w:rFonts w:ascii="Book Antiqua" w:hAnsi="Book Antiqua" w:cs="Calibri"/>
          <w:bCs/>
          <w:szCs w:val="24"/>
          <w:lang w:val="es-PR"/>
        </w:rPr>
        <w:t>51,8</w:t>
      </w:r>
      <w:r w:rsidR="76216174" w:rsidRPr="002A25C9">
        <w:rPr>
          <w:rFonts w:ascii="Book Antiqua" w:hAnsi="Book Antiqua" w:cs="Calibri"/>
          <w:bCs/>
          <w:szCs w:val="24"/>
          <w:lang w:val="es-PR"/>
        </w:rPr>
        <w:t>75</w:t>
      </w:r>
      <w:r w:rsidR="00175DAC" w:rsidRPr="002A25C9">
        <w:rPr>
          <w:rFonts w:ascii="Book Antiqua" w:hAnsi="Book Antiqua" w:cs="Calibri"/>
          <w:bCs/>
          <w:szCs w:val="24"/>
          <w:lang w:val="es-PR"/>
        </w:rPr>
        <w:t>,000</w:t>
      </w:r>
    </w:p>
    <w:p w14:paraId="53915A86" w14:textId="72B059CE" w:rsidR="004E1DE5" w:rsidRPr="002A25C9" w:rsidRDefault="00DA1FFC" w:rsidP="00466C08">
      <w:pPr>
        <w:tabs>
          <w:tab w:val="left" w:pos="1984"/>
        </w:tabs>
        <w:spacing w:line="480" w:lineRule="auto"/>
        <w:ind w:left="720"/>
        <w:contextualSpacing/>
        <w:rPr>
          <w:rFonts w:ascii="Book Antiqua" w:hAnsi="Book Antiqua" w:cs="Calibri"/>
          <w:bCs/>
          <w:szCs w:val="24"/>
          <w:u w:val="single"/>
          <w:lang w:val="es-PR"/>
        </w:rPr>
      </w:pPr>
      <w:r w:rsidRPr="002A25C9">
        <w:rPr>
          <w:rFonts w:ascii="Book Antiqua" w:hAnsi="Book Antiqua" w:cs="Calibri"/>
          <w:bCs/>
          <w:szCs w:val="24"/>
          <w:lang w:val="es-PR"/>
        </w:rPr>
        <w:t>Subtotal de Municipios</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9811CD" w:rsidRPr="009A0F29">
        <w:rPr>
          <w:rFonts w:ascii="Book Antiqua" w:hAnsi="Book Antiqua" w:cs="Calibri"/>
          <w:bCs/>
          <w:szCs w:val="24"/>
          <w:lang w:val="es-PR"/>
        </w:rPr>
        <w:t>51,8</w:t>
      </w:r>
      <w:r w:rsidR="13E7E974" w:rsidRPr="009A0F29">
        <w:rPr>
          <w:rFonts w:ascii="Book Antiqua" w:hAnsi="Book Antiqua" w:cs="Calibri"/>
          <w:bCs/>
          <w:szCs w:val="24"/>
          <w:lang w:val="es-PR"/>
        </w:rPr>
        <w:t>75</w:t>
      </w:r>
      <w:r w:rsidR="009B62B4" w:rsidRPr="009A0F29">
        <w:rPr>
          <w:rFonts w:ascii="Book Antiqua" w:hAnsi="Book Antiqua" w:cs="Calibri"/>
          <w:bCs/>
          <w:szCs w:val="24"/>
          <w:lang w:val="es-PR"/>
        </w:rPr>
        <w:t>,000</w:t>
      </w:r>
    </w:p>
    <w:p w14:paraId="37E1CD96" w14:textId="77777777" w:rsidR="004E1DE5" w:rsidRPr="002A25C9" w:rsidRDefault="004E1DE5">
      <w:pPr>
        <w:pStyle w:val="Heading1"/>
        <w:numPr>
          <w:ilvl w:val="0"/>
          <w:numId w:val="99"/>
        </w:numPr>
        <w:rPr>
          <w:b w:val="0"/>
          <w:bCs/>
          <w:szCs w:val="24"/>
        </w:rPr>
      </w:pPr>
      <w:bookmarkStart w:id="4" w:name="_Hlk513193472_9"/>
      <w:r w:rsidRPr="002A25C9">
        <w:rPr>
          <w:b w:val="0"/>
          <w:bCs/>
          <w:szCs w:val="24"/>
        </w:rPr>
        <w:t>Entidades de Control y Transparencia</w:t>
      </w:r>
    </w:p>
    <w:bookmarkEnd w:id="4"/>
    <w:p w14:paraId="38FB0962"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Contralor de Puerto Rico</w:t>
      </w:r>
    </w:p>
    <w:p w14:paraId="11A3C5C1"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40,181,000</w:t>
      </w:r>
    </w:p>
    <w:p w14:paraId="52E625B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38,515,000</w:t>
      </w:r>
    </w:p>
    <w:p w14:paraId="6242154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patronal al seguro médico</w:t>
      </w:r>
      <w:r w:rsidRPr="002A25C9">
        <w:rPr>
          <w:rFonts w:ascii="Book Antiqua" w:hAnsi="Book Antiqua" w:cs="Calibri"/>
          <w:bCs/>
          <w:szCs w:val="24"/>
          <w:lang w:val="es-PR"/>
        </w:rPr>
        <w:tab/>
        <w:t>780,000</w:t>
      </w:r>
    </w:p>
    <w:p w14:paraId="1C37344A"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CDDB92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886,000</w:t>
      </w:r>
    </w:p>
    <w:p w14:paraId="3114BE79" w14:textId="1FD05BDE"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6,643,000</w:t>
      </w:r>
    </w:p>
    <w:p w14:paraId="03DBEF5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420,000</w:t>
      </w:r>
    </w:p>
    <w:p w14:paraId="277AA09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409,000</w:t>
      </w:r>
    </w:p>
    <w:p w14:paraId="266FD0F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11,000</w:t>
      </w:r>
    </w:p>
    <w:p w14:paraId="2AAF92B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3,296,000</w:t>
      </w:r>
    </w:p>
    <w:p w14:paraId="2C9BE579"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93,000</w:t>
      </w:r>
    </w:p>
    <w:p w14:paraId="73BF23E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3,203,000</w:t>
      </w:r>
    </w:p>
    <w:p w14:paraId="06D04F2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2,375,000</w:t>
      </w:r>
    </w:p>
    <w:p w14:paraId="007A1C2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36,000</w:t>
      </w:r>
    </w:p>
    <w:p w14:paraId="67961353" w14:textId="5F361A2E" w:rsidR="000D0276" w:rsidRPr="002A25C9" w:rsidRDefault="00141AB0">
      <w:pPr>
        <w:pStyle w:val="ListParagraph"/>
        <w:numPr>
          <w:ilvl w:val="4"/>
          <w:numId w:val="82"/>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0370423B" w14:textId="77777777"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36,000</w:t>
      </w:r>
    </w:p>
    <w:p w14:paraId="04A97FAB"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3,219,000</w:t>
      </w:r>
    </w:p>
    <w:p w14:paraId="7593795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del Contralor de Puerto Rico</w:t>
      </w:r>
      <w:r w:rsidRPr="002A25C9">
        <w:rPr>
          <w:rFonts w:ascii="Book Antiqua" w:hAnsi="Book Antiqua" w:cs="Calibri"/>
          <w:bCs/>
          <w:szCs w:val="24"/>
          <w:lang w:val="es-PR"/>
        </w:rPr>
        <w:tab/>
        <w:t>56,170,000</w:t>
      </w:r>
    </w:p>
    <w:p w14:paraId="35A3F878"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Ética Gubernamental</w:t>
      </w:r>
    </w:p>
    <w:p w14:paraId="6E7FEE0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7,616,000</w:t>
      </w:r>
    </w:p>
    <w:p w14:paraId="3CDB8BF6"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7,313,000</w:t>
      </w:r>
    </w:p>
    <w:p w14:paraId="4D953B27"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222,000</w:t>
      </w:r>
    </w:p>
    <w:p w14:paraId="710B1863"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1B38A4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64,000</w:t>
      </w:r>
    </w:p>
    <w:p w14:paraId="6FCC6017" w14:textId="11C91892" w:rsidR="00191A53" w:rsidRPr="002A25C9" w:rsidRDefault="000500D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gastos de nómina </w:t>
      </w:r>
      <w:r w:rsidR="00191A53" w:rsidRPr="002A25C9">
        <w:rPr>
          <w:rFonts w:ascii="Book Antiqua" w:hAnsi="Book Antiqua" w:cs="Calibri"/>
          <w:bCs/>
          <w:szCs w:val="24"/>
          <w:lang w:val="es-PR"/>
        </w:rPr>
        <w:tab/>
        <w:t>17,000</w:t>
      </w:r>
    </w:p>
    <w:p w14:paraId="0E8F4932" w14:textId="176119DC"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798,000</w:t>
      </w:r>
    </w:p>
    <w:p w14:paraId="29F7B9C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162,000</w:t>
      </w:r>
    </w:p>
    <w:p w14:paraId="1F9F3DD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86,000</w:t>
      </w:r>
    </w:p>
    <w:p w14:paraId="3B13670C"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6,000</w:t>
      </w:r>
    </w:p>
    <w:p w14:paraId="5A0BCBBC" w14:textId="77777777" w:rsidR="00CE5D54"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72651551" w14:textId="37151404" w:rsidR="00191A53" w:rsidRPr="002A25C9" w:rsidRDefault="001F46E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70,000</w:t>
      </w:r>
    </w:p>
    <w:p w14:paraId="2AEFBC1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120,000</w:t>
      </w:r>
    </w:p>
    <w:p w14:paraId="4A0F74F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120,000</w:t>
      </w:r>
    </w:p>
    <w:p w14:paraId="4E07849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5,000</w:t>
      </w:r>
    </w:p>
    <w:p w14:paraId="11778D8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65,000</w:t>
      </w:r>
    </w:p>
    <w:p w14:paraId="327D0547" w14:textId="4C56CE1D" w:rsidR="000D0276" w:rsidRPr="002A25C9" w:rsidRDefault="00141AB0">
      <w:pPr>
        <w:pStyle w:val="ListParagraph"/>
        <w:numPr>
          <w:ilvl w:val="4"/>
          <w:numId w:val="83"/>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01404618" w14:textId="392E03E1"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65,000</w:t>
      </w:r>
    </w:p>
    <w:p w14:paraId="19CDBD4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1,374,000</w:t>
      </w:r>
    </w:p>
    <w:p w14:paraId="04E2BC8A"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 Ética Gubernamental</w:t>
      </w:r>
      <w:r w:rsidRPr="002A25C9">
        <w:rPr>
          <w:rFonts w:ascii="Book Antiqua" w:hAnsi="Book Antiqua" w:cs="Calibri"/>
          <w:bCs/>
          <w:szCs w:val="24"/>
          <w:lang w:val="es-PR"/>
        </w:rPr>
        <w:tab/>
        <w:t>10,140,000</w:t>
      </w:r>
    </w:p>
    <w:p w14:paraId="41D1E87E" w14:textId="14849D70" w:rsidR="00710167" w:rsidRPr="002A25C9" w:rsidRDefault="00710167"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Subtotal Entidades de Control y Transparencia</w:t>
      </w:r>
      <w:r w:rsidRPr="002A25C9">
        <w:rPr>
          <w:rFonts w:ascii="Book Antiqua" w:hAnsi="Book Antiqua" w:cs="Calibri"/>
          <w:bCs/>
          <w:szCs w:val="24"/>
          <w:lang w:val="es-PR"/>
        </w:rPr>
        <w:tab/>
      </w:r>
      <w:r w:rsidRPr="009A0F29">
        <w:rPr>
          <w:rFonts w:ascii="Book Antiqua" w:hAnsi="Book Antiqua" w:cs="Calibri"/>
          <w:bCs/>
          <w:szCs w:val="24"/>
          <w:lang w:val="es-PR"/>
        </w:rPr>
        <w:t>66,310,000</w:t>
      </w:r>
    </w:p>
    <w:p w14:paraId="77BF7A5D" w14:textId="5702AD41" w:rsidR="007060E6" w:rsidRPr="002A25C9" w:rsidRDefault="007060E6">
      <w:pPr>
        <w:pStyle w:val="Heading1"/>
        <w:numPr>
          <w:ilvl w:val="0"/>
          <w:numId w:val="99"/>
        </w:numPr>
        <w:ind w:left="900" w:hanging="540"/>
        <w:rPr>
          <w:b w:val="0"/>
          <w:bCs/>
          <w:szCs w:val="24"/>
        </w:rPr>
      </w:pPr>
      <w:r w:rsidRPr="002A25C9">
        <w:rPr>
          <w:b w:val="0"/>
          <w:bCs/>
          <w:szCs w:val="24"/>
        </w:rPr>
        <w:t>Obras Públicas</w:t>
      </w:r>
    </w:p>
    <w:p w14:paraId="0967A927"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Transportación y Obras Públicas</w:t>
      </w:r>
    </w:p>
    <w:p w14:paraId="68D1030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25,808,000</w:t>
      </w:r>
    </w:p>
    <w:p w14:paraId="356E6BD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17,505,000</w:t>
      </w:r>
    </w:p>
    <w:p w14:paraId="682CDB9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1,744,000</w:t>
      </w:r>
    </w:p>
    <w:p w14:paraId="1BF2308A"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1,645,000</w:t>
      </w:r>
    </w:p>
    <w:p w14:paraId="353CE671"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beneficios del empleado</w:t>
      </w:r>
      <w:r w:rsidRPr="002A25C9">
        <w:rPr>
          <w:rFonts w:ascii="Book Antiqua" w:hAnsi="Book Antiqua" w:cs="Calibri"/>
          <w:bCs/>
          <w:szCs w:val="24"/>
          <w:lang w:val="es-PR"/>
        </w:rPr>
        <w:tab/>
        <w:t>4,271,000</w:t>
      </w:r>
    </w:p>
    <w:p w14:paraId="7C613B63"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93049F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643,000</w:t>
      </w:r>
    </w:p>
    <w:p w14:paraId="0C924C18" w14:textId="0329C7F8"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19,052,000</w:t>
      </w:r>
    </w:p>
    <w:p w14:paraId="637DF382"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3,744,000</w:t>
      </w:r>
    </w:p>
    <w:p w14:paraId="71F3A44E"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2,011,000</w:t>
      </w:r>
    </w:p>
    <w:p w14:paraId="2AF33BA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196,000</w:t>
      </w:r>
    </w:p>
    <w:p w14:paraId="50432332"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1,537,000</w:t>
      </w:r>
    </w:p>
    <w:p w14:paraId="3AAA063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5,293,000</w:t>
      </w:r>
    </w:p>
    <w:p w14:paraId="27BE1A2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684,000</w:t>
      </w:r>
    </w:p>
    <w:p w14:paraId="42FEAC7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2,354,000</w:t>
      </w:r>
    </w:p>
    <w:p w14:paraId="3F2AA6E5"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2,255,000</w:t>
      </w:r>
    </w:p>
    <w:p w14:paraId="6251875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112,000</w:t>
      </w:r>
    </w:p>
    <w:p w14:paraId="6CC200E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984,000</w:t>
      </w:r>
    </w:p>
    <w:p w14:paraId="69A87D45" w14:textId="34A38071"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314,000</w:t>
      </w:r>
    </w:p>
    <w:p w14:paraId="7FDAAF7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670,000</w:t>
      </w:r>
    </w:p>
    <w:p w14:paraId="038B05B6"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18,000</w:t>
      </w:r>
    </w:p>
    <w:p w14:paraId="64DE475D" w14:textId="65D640FD" w:rsidR="000C4554"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78,000</w:t>
      </w:r>
    </w:p>
    <w:p w14:paraId="0DC1B788" w14:textId="77777777" w:rsidR="00556DAA" w:rsidRPr="002A25C9" w:rsidRDefault="75D8C8B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Compra de equipo</w:t>
      </w:r>
      <w:r w:rsidR="00556DAA" w:rsidRPr="002A25C9">
        <w:rPr>
          <w:rFonts w:ascii="Book Antiqua" w:hAnsi="Book Antiqua"/>
          <w:bCs/>
          <w:lang w:val="es-PR"/>
        </w:rPr>
        <w:tab/>
      </w:r>
      <w:r w:rsidRPr="002A25C9">
        <w:rPr>
          <w:rFonts w:ascii="Book Antiqua" w:hAnsi="Book Antiqua" w:cs="Calibri"/>
          <w:bCs/>
          <w:lang w:val="es-PR"/>
        </w:rPr>
        <w:t>231,000</w:t>
      </w:r>
    </w:p>
    <w:p w14:paraId="5BAA9760"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116,000</w:t>
      </w:r>
    </w:p>
    <w:p w14:paraId="3A7E15D7" w14:textId="042B80BC" w:rsidR="000D0276" w:rsidRPr="002A25C9" w:rsidRDefault="00141AB0">
      <w:pPr>
        <w:pStyle w:val="ListParagraph"/>
        <w:numPr>
          <w:ilvl w:val="4"/>
          <w:numId w:val="84"/>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218BC63" w14:textId="13F66120"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116,000</w:t>
      </w:r>
    </w:p>
    <w:p w14:paraId="59FFEF4A" w14:textId="4ACF82D6" w:rsidR="001275CE" w:rsidRPr="002A25C9" w:rsidRDefault="2D4B4196" w:rsidP="78D84B49">
      <w:pPr>
        <w:tabs>
          <w:tab w:val="right" w:pos="9000"/>
        </w:tabs>
        <w:spacing w:line="480" w:lineRule="auto"/>
        <w:rPr>
          <w:rFonts w:ascii="Book Antiqua" w:hAnsi="Book Antiqua" w:cs="Calibri"/>
          <w:bCs/>
          <w:lang w:val="es-PR"/>
        </w:rPr>
      </w:pPr>
      <w:r w:rsidRPr="002A25C9">
        <w:rPr>
          <w:rFonts w:ascii="Book Antiqua" w:hAnsi="Book Antiqua" w:cs="Calibri"/>
          <w:bCs/>
          <w:lang w:val="es-PR"/>
        </w:rPr>
        <w:lastRenderedPageBreak/>
        <w:t xml:space="preserve">          Total Departamento de Transportación y Obras Públicas</w:t>
      </w:r>
      <w:r w:rsidR="7B3116E9" w:rsidRPr="002A25C9">
        <w:rPr>
          <w:rFonts w:ascii="Book Antiqua" w:hAnsi="Book Antiqua" w:cs="Calibri"/>
          <w:bCs/>
          <w:lang w:val="es-PR"/>
        </w:rPr>
        <w:t xml:space="preserve">         55,436</w:t>
      </w:r>
      <w:r w:rsidRPr="002A25C9">
        <w:rPr>
          <w:rFonts w:ascii="Book Antiqua" w:hAnsi="Book Antiqua" w:cs="Calibri"/>
          <w:bCs/>
          <w:lang w:val="es-PR"/>
        </w:rPr>
        <w:t>,000</w:t>
      </w:r>
    </w:p>
    <w:p w14:paraId="4A8BD51B"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Transporte Integrado</w:t>
      </w:r>
    </w:p>
    <w:p w14:paraId="717B43DF"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2,658,000</w:t>
      </w:r>
    </w:p>
    <w:p w14:paraId="20E7C4C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2,107,000</w:t>
      </w:r>
    </w:p>
    <w:p w14:paraId="76744554"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266,000</w:t>
      </w:r>
    </w:p>
    <w:p w14:paraId="65949535" w14:textId="77777777" w:rsidR="000D0276" w:rsidRPr="002A25C9" w:rsidRDefault="00141AB0">
      <w:pPr>
        <w:pStyle w:val="ListParagraph"/>
        <w:numPr>
          <w:ilvl w:val="4"/>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02D0F7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285,000</w:t>
      </w:r>
    </w:p>
    <w:p w14:paraId="2BB6E95A" w14:textId="74E92DA9"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13,583,000</w:t>
      </w:r>
    </w:p>
    <w:p w14:paraId="2322E01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35,000</w:t>
      </w:r>
    </w:p>
    <w:p w14:paraId="6F8BCC74" w14:textId="0B0F2F9F"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r>
      <w:r w:rsidR="00A717C2" w:rsidRPr="002A25C9">
        <w:rPr>
          <w:rFonts w:ascii="Book Antiqua" w:hAnsi="Book Antiqua" w:cs="Calibri"/>
          <w:bCs/>
          <w:szCs w:val="24"/>
          <w:lang w:val="es-PR"/>
        </w:rPr>
        <w:t>49,633</w:t>
      </w:r>
      <w:r w:rsidRPr="002A25C9">
        <w:rPr>
          <w:rFonts w:ascii="Book Antiqua" w:hAnsi="Book Antiqua" w:cs="Calibri"/>
          <w:bCs/>
          <w:szCs w:val="24"/>
          <w:lang w:val="es-PR"/>
        </w:rPr>
        <w:t>,000</w:t>
      </w:r>
    </w:p>
    <w:p w14:paraId="612F8310"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469,000</w:t>
      </w:r>
    </w:p>
    <w:p w14:paraId="76C3DF7D"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150,000</w:t>
      </w:r>
    </w:p>
    <w:p w14:paraId="244527FA" w14:textId="33A745E4" w:rsidR="00B7098D" w:rsidRPr="002A25C9" w:rsidRDefault="00FE5B59">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el contrato de </w:t>
      </w:r>
      <w:r w:rsidR="00017F35" w:rsidRPr="002A25C9">
        <w:rPr>
          <w:rFonts w:ascii="Book Antiqua" w:hAnsi="Book Antiqua" w:cs="Calibri"/>
          <w:bCs/>
          <w:szCs w:val="24"/>
          <w:lang w:val="es-PR"/>
        </w:rPr>
        <w:t>operador</w:t>
      </w:r>
    </w:p>
    <w:p w14:paraId="693AFADF" w14:textId="7846570E" w:rsidR="00DE02A8" w:rsidRPr="002A25C9" w:rsidRDefault="00017F35" w:rsidP="00DE02A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w:t>
      </w:r>
      <w:r w:rsidR="00DE02A8" w:rsidRPr="002A25C9">
        <w:rPr>
          <w:rFonts w:ascii="Book Antiqua" w:hAnsi="Book Antiqua" w:cs="Calibri"/>
          <w:bCs/>
          <w:szCs w:val="24"/>
          <w:lang w:val="es-PR"/>
        </w:rPr>
        <w:t>e HMS Ferries, Inc.</w:t>
      </w:r>
      <w:r w:rsidR="00DE02A8" w:rsidRPr="002A25C9">
        <w:rPr>
          <w:rFonts w:ascii="Book Antiqua" w:hAnsi="Book Antiqua" w:cs="Calibri"/>
          <w:bCs/>
          <w:szCs w:val="24"/>
          <w:lang w:val="es-PR"/>
        </w:rPr>
        <w:tab/>
      </w:r>
      <w:r w:rsidR="00EC1654" w:rsidRPr="002A25C9">
        <w:rPr>
          <w:rFonts w:ascii="Book Antiqua" w:hAnsi="Book Antiqua" w:cs="Calibri"/>
          <w:bCs/>
          <w:szCs w:val="24"/>
          <w:lang w:val="es-PR"/>
        </w:rPr>
        <w:t>4</w:t>
      </w:r>
      <w:r w:rsidR="009608C4" w:rsidRPr="002A25C9">
        <w:rPr>
          <w:rFonts w:ascii="Book Antiqua" w:hAnsi="Book Antiqua" w:cs="Calibri"/>
          <w:bCs/>
          <w:szCs w:val="24"/>
          <w:lang w:val="es-PR"/>
        </w:rPr>
        <w:t>9</w:t>
      </w:r>
      <w:r w:rsidR="00EC1654" w:rsidRPr="002A25C9">
        <w:rPr>
          <w:rFonts w:ascii="Book Antiqua" w:hAnsi="Book Antiqua" w:cs="Calibri"/>
          <w:bCs/>
          <w:szCs w:val="24"/>
          <w:lang w:val="es-PR"/>
        </w:rPr>
        <w:t>,</w:t>
      </w:r>
      <w:r w:rsidR="009608C4" w:rsidRPr="002A25C9">
        <w:rPr>
          <w:rFonts w:ascii="Book Antiqua" w:hAnsi="Book Antiqua" w:cs="Calibri"/>
          <w:bCs/>
          <w:szCs w:val="24"/>
          <w:lang w:val="es-PR"/>
        </w:rPr>
        <w:t>014</w:t>
      </w:r>
      <w:r w:rsidR="0082233B" w:rsidRPr="002A25C9">
        <w:rPr>
          <w:rFonts w:ascii="Book Antiqua" w:hAnsi="Book Antiqua" w:cs="Calibri"/>
          <w:bCs/>
          <w:szCs w:val="24"/>
          <w:lang w:val="es-PR"/>
        </w:rPr>
        <w:t>,000</w:t>
      </w:r>
    </w:p>
    <w:p w14:paraId="691F301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130,000</w:t>
      </w:r>
    </w:p>
    <w:p w14:paraId="6C84DCC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7,536,000</w:t>
      </w:r>
    </w:p>
    <w:p w14:paraId="4DF128A5"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75,000</w:t>
      </w:r>
    </w:p>
    <w:p w14:paraId="37B120A7"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3,544,000</w:t>
      </w:r>
    </w:p>
    <w:p w14:paraId="213E70E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737EE7CC" w14:textId="0A9CCAE1" w:rsidR="001275CE" w:rsidRPr="002A25C9" w:rsidRDefault="00444EA6" w:rsidP="00783B96">
      <w:pPr>
        <w:tabs>
          <w:tab w:val="right" w:pos="9180"/>
        </w:tabs>
        <w:spacing w:line="480" w:lineRule="auto"/>
        <w:rPr>
          <w:rFonts w:ascii="Book Antiqua" w:hAnsi="Book Antiqua" w:cs="Calibri"/>
          <w:bCs/>
          <w:lang w:val="es-PR"/>
        </w:rPr>
      </w:pPr>
      <w:r w:rsidRPr="002A25C9">
        <w:rPr>
          <w:rFonts w:ascii="Book Antiqua" w:hAnsi="Book Antiqua" w:cs="Calibri"/>
          <w:bCs/>
          <w:lang w:val="es-PR"/>
        </w:rPr>
        <w:t xml:space="preserve">          Total Autoridad de Transporte Integrado</w:t>
      </w:r>
      <w:r w:rsidRPr="002A25C9">
        <w:rPr>
          <w:rFonts w:ascii="Book Antiqua" w:hAnsi="Book Antiqua"/>
          <w:bCs/>
          <w:lang w:val="es-PR"/>
        </w:rPr>
        <w:tab/>
      </w:r>
      <w:r w:rsidR="00F447D2" w:rsidRPr="002A25C9">
        <w:rPr>
          <w:rFonts w:ascii="Book Antiqua" w:hAnsi="Book Antiqua" w:cs="Calibri"/>
          <w:bCs/>
          <w:lang w:val="es-PR"/>
        </w:rPr>
        <w:t>7</w:t>
      </w:r>
      <w:r w:rsidR="3397CFF8" w:rsidRPr="002A25C9">
        <w:rPr>
          <w:rFonts w:ascii="Book Antiqua" w:hAnsi="Book Antiqua" w:cs="Calibri"/>
          <w:bCs/>
          <w:lang w:val="es-PR"/>
        </w:rPr>
        <w:t>7</w:t>
      </w:r>
      <w:r w:rsidR="00F447D2" w:rsidRPr="002A25C9">
        <w:rPr>
          <w:rFonts w:ascii="Book Antiqua" w:hAnsi="Book Antiqua" w:cs="Calibri"/>
          <w:bCs/>
          <w:lang w:val="es-PR"/>
        </w:rPr>
        <w:t>,2</w:t>
      </w:r>
      <w:r w:rsidR="003163B4" w:rsidRPr="002A25C9">
        <w:rPr>
          <w:rFonts w:ascii="Book Antiqua" w:hAnsi="Book Antiqua" w:cs="Calibri"/>
          <w:bCs/>
          <w:lang w:val="es-PR"/>
        </w:rPr>
        <w:t>0</w:t>
      </w:r>
      <w:r w:rsidR="7F99D434" w:rsidRPr="002A25C9">
        <w:rPr>
          <w:rFonts w:ascii="Book Antiqua" w:hAnsi="Book Antiqua" w:cs="Calibri"/>
          <w:bCs/>
          <w:lang w:val="es-PR"/>
        </w:rPr>
        <w:t>4</w:t>
      </w:r>
      <w:r w:rsidRPr="002A25C9">
        <w:rPr>
          <w:rFonts w:ascii="Book Antiqua" w:hAnsi="Book Antiqua" w:cs="Calibri"/>
          <w:bCs/>
          <w:lang w:val="es-PR"/>
        </w:rPr>
        <w:t>,000</w:t>
      </w:r>
    </w:p>
    <w:p w14:paraId="5B601AA0" w14:textId="4E2090EC" w:rsidR="006F6997" w:rsidRPr="002A25C9" w:rsidRDefault="006F6997" w:rsidP="40AC614D">
      <w:pPr>
        <w:tabs>
          <w:tab w:val="left" w:pos="1984"/>
        </w:tabs>
        <w:spacing w:line="480" w:lineRule="auto"/>
        <w:rPr>
          <w:rFonts w:ascii="Book Antiqua" w:hAnsi="Book Antiqua" w:cs="Calibri"/>
          <w:bCs/>
          <w:u w:val="single"/>
          <w:lang w:val="es-PR"/>
        </w:rPr>
      </w:pPr>
      <w:r w:rsidRPr="002A25C9">
        <w:rPr>
          <w:rFonts w:ascii="Book Antiqua" w:hAnsi="Book Antiqua" w:cs="Calibri"/>
          <w:bCs/>
          <w:lang w:val="es-PR"/>
        </w:rPr>
        <w:t>Subtotal de Obras Públicas</w:t>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bCs/>
          <w:lang w:val="es-PR"/>
        </w:rPr>
        <w:tab/>
      </w:r>
      <w:r w:rsidRPr="002A25C9">
        <w:rPr>
          <w:rFonts w:ascii="Book Antiqua" w:hAnsi="Book Antiqua" w:cs="Calibri"/>
          <w:bCs/>
          <w:lang w:val="es-PR"/>
        </w:rPr>
        <w:t xml:space="preserve">    </w:t>
      </w:r>
      <w:r w:rsidRPr="002A25C9">
        <w:rPr>
          <w:rFonts w:ascii="Book Antiqua" w:hAnsi="Book Antiqua"/>
          <w:bCs/>
          <w:lang w:val="es-PR"/>
        </w:rPr>
        <w:tab/>
      </w:r>
      <w:r w:rsidRPr="002A25C9">
        <w:rPr>
          <w:rFonts w:ascii="Book Antiqua" w:hAnsi="Book Antiqua" w:cs="Calibri"/>
          <w:bCs/>
          <w:lang w:val="es-PR"/>
        </w:rPr>
        <w:t xml:space="preserve"> </w:t>
      </w:r>
      <w:r w:rsidRPr="009A0F29">
        <w:rPr>
          <w:rFonts w:ascii="Book Antiqua" w:hAnsi="Book Antiqua" w:cs="Calibri"/>
          <w:bCs/>
          <w:lang w:val="es-PR"/>
        </w:rPr>
        <w:t>1</w:t>
      </w:r>
      <w:r w:rsidR="000B2B82" w:rsidRPr="009A0F29">
        <w:rPr>
          <w:rFonts w:ascii="Book Antiqua" w:hAnsi="Book Antiqua" w:cs="Calibri"/>
          <w:bCs/>
          <w:lang w:val="es-PR"/>
        </w:rPr>
        <w:t>32</w:t>
      </w:r>
      <w:r w:rsidRPr="009A0F29">
        <w:rPr>
          <w:rFonts w:ascii="Book Antiqua" w:hAnsi="Book Antiqua" w:cs="Calibri"/>
          <w:bCs/>
          <w:lang w:val="es-PR"/>
        </w:rPr>
        <w:t>,</w:t>
      </w:r>
      <w:r w:rsidR="000B2B82" w:rsidRPr="009A0F29">
        <w:rPr>
          <w:rFonts w:ascii="Book Antiqua" w:hAnsi="Book Antiqua" w:cs="Calibri"/>
          <w:bCs/>
          <w:lang w:val="es-PR"/>
        </w:rPr>
        <w:t>640</w:t>
      </w:r>
      <w:r w:rsidRPr="009A0F29">
        <w:rPr>
          <w:rFonts w:ascii="Book Antiqua" w:hAnsi="Book Antiqua" w:cs="Calibri"/>
          <w:bCs/>
          <w:lang w:val="es-PR"/>
        </w:rPr>
        <w:t>,000</w:t>
      </w:r>
      <w:r w:rsidRPr="002A25C9">
        <w:rPr>
          <w:rFonts w:ascii="Book Antiqua" w:hAnsi="Book Antiqua" w:cs="Calibri"/>
          <w:bCs/>
          <w:lang w:val="es-PR"/>
        </w:rPr>
        <w:t xml:space="preserve">  </w:t>
      </w:r>
    </w:p>
    <w:p w14:paraId="6F2D3A5C" w14:textId="6CC51714" w:rsidR="007060E6" w:rsidRPr="002A25C9" w:rsidRDefault="007060E6">
      <w:pPr>
        <w:pStyle w:val="Heading1"/>
        <w:numPr>
          <w:ilvl w:val="0"/>
          <w:numId w:val="99"/>
        </w:numPr>
        <w:ind w:left="990" w:hanging="630"/>
        <w:rPr>
          <w:b w:val="0"/>
          <w:bCs/>
          <w:szCs w:val="24"/>
        </w:rPr>
      </w:pPr>
      <w:r w:rsidRPr="002A25C9">
        <w:rPr>
          <w:b w:val="0"/>
          <w:bCs/>
          <w:szCs w:val="24"/>
        </w:rPr>
        <w:lastRenderedPageBreak/>
        <w:t>Desarrollo Económico</w:t>
      </w:r>
    </w:p>
    <w:p w14:paraId="668F63AF" w14:textId="77777777" w:rsidR="00444EA6" w:rsidRPr="002A25C9" w:rsidRDefault="00444EA6">
      <w:pPr>
        <w:pStyle w:val="ListParagraph"/>
        <w:numPr>
          <w:ilvl w:val="1"/>
          <w:numId w:val="99"/>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Desarrollo Económico y Comercio</w:t>
      </w:r>
      <w:r w:rsidRPr="002A25C9">
        <w:rPr>
          <w:rFonts w:ascii="Book Antiqua" w:hAnsi="Book Antiqua" w:cs="Calibri"/>
          <w:bCs/>
          <w:szCs w:val="24"/>
          <w:lang w:val="es-PR"/>
        </w:rPr>
        <w:tab/>
        <w:t> </w:t>
      </w:r>
    </w:p>
    <w:p w14:paraId="25F0240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15,639,000</w:t>
      </w:r>
    </w:p>
    <w:p w14:paraId="08A369F4" w14:textId="64794D76"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ab/>
        <w:t xml:space="preserve">                        </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10,809,000  </w:t>
      </w:r>
    </w:p>
    <w:p w14:paraId="4F00A9E8" w14:textId="777B6984"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Sueldos para Puestos de Confianza          1,864,000 </w:t>
      </w:r>
    </w:p>
    <w:p w14:paraId="67831926" w14:textId="02D7E0E5"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Patronal Seguro Médico           </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871,000  </w:t>
      </w:r>
    </w:p>
    <w:p w14:paraId="2B68A7EA" w14:textId="4038887B" w:rsidR="00191A53" w:rsidRPr="002A25C9" w:rsidRDefault="00191A53">
      <w:pPr>
        <w:pStyle w:val="ListParagraph"/>
        <w:numPr>
          <w:ilvl w:val="4"/>
          <w:numId w:val="99"/>
        </w:numPr>
        <w:tabs>
          <w:tab w:val="right" w:pos="81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w:t>
      </w:r>
      <w:r w:rsidR="00232B05" w:rsidRPr="002A25C9">
        <w:rPr>
          <w:rFonts w:ascii="Book Antiqua" w:hAnsi="Book Antiqua" w:cs="Calibri"/>
          <w:bCs/>
          <w:szCs w:val="24"/>
          <w:lang w:val="es-PR"/>
        </w:rPr>
        <w:t>b</w:t>
      </w:r>
      <w:r w:rsidRPr="002A25C9">
        <w:rPr>
          <w:rFonts w:ascii="Book Antiqua" w:hAnsi="Book Antiqua" w:cs="Calibri"/>
          <w:bCs/>
          <w:szCs w:val="24"/>
          <w:lang w:val="es-PR"/>
        </w:rPr>
        <w:t>eneficios del empleado</w:t>
      </w:r>
      <w:r w:rsidR="00776040" w:rsidRPr="002A25C9">
        <w:rPr>
          <w:rFonts w:ascii="Book Antiqua" w:hAnsi="Book Antiqua" w:cs="Calibri"/>
          <w:bCs/>
          <w:szCs w:val="24"/>
          <w:lang w:val="es-PR"/>
        </w:rPr>
        <w:tab/>
      </w:r>
      <w:r w:rsidRPr="002A25C9">
        <w:rPr>
          <w:rFonts w:ascii="Book Antiqua" w:hAnsi="Book Antiqua" w:cs="Calibri"/>
          <w:bCs/>
          <w:szCs w:val="24"/>
          <w:lang w:val="es-PR"/>
        </w:rPr>
        <w:t>1,643,000</w:t>
      </w:r>
    </w:p>
    <w:p w14:paraId="68FE7F11" w14:textId="011F2A6E"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Jubilación </w:t>
      </w:r>
      <w:r w:rsidR="00ED4E07" w:rsidRPr="002A25C9">
        <w:rPr>
          <w:rFonts w:ascii="Book Antiqua" w:hAnsi="Book Antiqua" w:cs="Calibri"/>
          <w:bCs/>
          <w:szCs w:val="24"/>
          <w:lang w:val="es-PR"/>
        </w:rPr>
        <w:t xml:space="preserve">Anticipada </w:t>
      </w:r>
      <w:r w:rsidRPr="002A25C9">
        <w:rPr>
          <w:rFonts w:ascii="Book Antiqua" w:hAnsi="Book Antiqua" w:cs="Calibri"/>
          <w:bCs/>
          <w:szCs w:val="24"/>
          <w:lang w:val="es-PR"/>
        </w:rPr>
        <w:t xml:space="preserve">y Programa de </w:t>
      </w:r>
    </w:p>
    <w:p w14:paraId="40FA03C5" w14:textId="0C50E9DA" w:rsidR="079ABE6F" w:rsidRPr="002A25C9" w:rsidRDefault="0073589B" w:rsidP="00776040">
      <w:pPr>
        <w:pStyle w:val="ListParagraph"/>
        <w:tabs>
          <w:tab w:val="right" w:pos="819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Transición Voluntaria</w:t>
      </w:r>
      <w:r w:rsidRPr="002A25C9">
        <w:rPr>
          <w:rFonts w:ascii="Book Antiqua" w:hAnsi="Book Antiqua" w:cs="Calibri"/>
          <w:bCs/>
          <w:szCs w:val="24"/>
          <w:lang w:val="es-PR"/>
        </w:rPr>
        <w:tab/>
        <w:t xml:space="preserve">                        </w:t>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370,000</w:t>
      </w:r>
    </w:p>
    <w:p w14:paraId="065D9ED3" w14:textId="6A1E7644"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Pr="002A25C9">
        <w:rPr>
          <w:rFonts w:ascii="Book Antiqua" w:hAnsi="Book Antiqua" w:cs="Calibri"/>
          <w:bCs/>
          <w:szCs w:val="24"/>
          <w:lang w:val="es-PR"/>
        </w:rPr>
        <w:tab/>
      </w:r>
      <w:r w:rsidR="00776040" w:rsidRPr="002A25C9">
        <w:rPr>
          <w:rFonts w:ascii="Book Antiqua" w:hAnsi="Book Antiqua" w:cs="Calibri"/>
          <w:bCs/>
          <w:szCs w:val="24"/>
          <w:lang w:val="es-PR"/>
        </w:rPr>
        <w:t xml:space="preserve">  </w:t>
      </w:r>
      <w:r w:rsidRPr="002A25C9">
        <w:rPr>
          <w:rFonts w:ascii="Book Antiqua" w:hAnsi="Book Antiqua" w:cs="Calibri"/>
          <w:bCs/>
          <w:szCs w:val="24"/>
          <w:lang w:val="es-PR"/>
        </w:rPr>
        <w:t>82,000</w:t>
      </w:r>
    </w:p>
    <w:p w14:paraId="50A2AA7E" w14:textId="23AB7483"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Pagos al "</w:t>
      </w:r>
      <w:r w:rsidR="009A659D" w:rsidRPr="002A25C9">
        <w:rPr>
          <w:rFonts w:ascii="Book Antiqua" w:hAnsi="Book Antiqua" w:cs="Calibri"/>
          <w:bCs/>
          <w:szCs w:val="24"/>
          <w:lang w:val="es-PR"/>
        </w:rPr>
        <w:t>PayGo</w:t>
      </w:r>
      <w:r w:rsidRPr="002A25C9">
        <w:rPr>
          <w:rFonts w:ascii="Book Antiqua" w:hAnsi="Book Antiqua" w:cs="Calibri"/>
          <w:bCs/>
          <w:szCs w:val="24"/>
          <w:lang w:val="es-PR"/>
        </w:rPr>
        <w:t>"</w:t>
      </w:r>
      <w:r w:rsidRPr="002A25C9">
        <w:rPr>
          <w:rFonts w:ascii="Book Antiqua" w:hAnsi="Book Antiqua" w:cs="Calibri"/>
          <w:bCs/>
          <w:szCs w:val="24"/>
          <w:lang w:val="es-PR"/>
        </w:rPr>
        <w:tab/>
        <w:t xml:space="preserve">                     18,321,000 </w:t>
      </w:r>
    </w:p>
    <w:p w14:paraId="0B73733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cs="Calibri"/>
          <w:bCs/>
          <w:szCs w:val="24"/>
          <w:lang w:val="es-PR"/>
        </w:rPr>
        <w:tab/>
        <w:t xml:space="preserve">    1,344,000 </w:t>
      </w:r>
    </w:p>
    <w:p w14:paraId="671733AE" w14:textId="54888213"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 xml:space="preserve">         107,000</w:t>
      </w:r>
    </w:p>
    <w:p w14:paraId="00269758" w14:textId="663BA3B6"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 xml:space="preserve">                                1,025,000  </w:t>
      </w:r>
    </w:p>
    <w:p w14:paraId="0DA58996" w14:textId="4F7CA903" w:rsidR="00776040" w:rsidRPr="002A25C9" w:rsidRDefault="004753CE">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w:t>
      </w:r>
      <w:r w:rsidR="0073589B" w:rsidRPr="002A25C9">
        <w:rPr>
          <w:rFonts w:ascii="Book Antiqua" w:hAnsi="Book Antiqua" w:cs="Calibri"/>
          <w:bCs/>
          <w:szCs w:val="24"/>
          <w:lang w:val="es-PR"/>
        </w:rPr>
        <w:t xml:space="preserve">s </w:t>
      </w:r>
    </w:p>
    <w:p w14:paraId="11F31696" w14:textId="267FBDEA" w:rsidR="079ABE6F" w:rsidRPr="002A25C9" w:rsidRDefault="0073589B"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Pr="002A25C9">
        <w:rPr>
          <w:rFonts w:ascii="Book Antiqua" w:hAnsi="Book Antiqua" w:cs="Calibri"/>
          <w:bCs/>
          <w:szCs w:val="24"/>
          <w:lang w:val="es-PR"/>
        </w:rPr>
        <w:tab/>
        <w:t xml:space="preserve">                      169,000</w:t>
      </w:r>
    </w:p>
    <w:p w14:paraId="55358711" w14:textId="77777777" w:rsidR="00776040"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de combustibles y </w:t>
      </w:r>
    </w:p>
    <w:p w14:paraId="2C9E6E47" w14:textId="1E7F9791" w:rsidR="079ABE6F" w:rsidRPr="002A25C9" w:rsidRDefault="0073589B"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lubricantes a ASG  </w:t>
      </w:r>
      <w:r w:rsidRPr="002A25C9">
        <w:rPr>
          <w:rFonts w:ascii="Book Antiqua" w:hAnsi="Book Antiqua" w:cs="Calibri"/>
          <w:bCs/>
          <w:szCs w:val="24"/>
          <w:lang w:val="es-PR"/>
        </w:rPr>
        <w:tab/>
        <w:t>43,000</w:t>
      </w:r>
    </w:p>
    <w:p w14:paraId="54F974FB" w14:textId="529318D5"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cs="Calibri"/>
          <w:bCs/>
          <w:szCs w:val="24"/>
          <w:lang w:val="es-PR"/>
        </w:rPr>
        <w:tab/>
        <w:t xml:space="preserve">          1,137,000</w:t>
      </w:r>
    </w:p>
    <w:p w14:paraId="01099D33" w14:textId="47B7E12D" w:rsidR="00191A53" w:rsidRPr="002A25C9" w:rsidRDefault="00821AD1">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w:t>
      </w:r>
      <w:r w:rsidR="00191A53" w:rsidRPr="002A25C9">
        <w:rPr>
          <w:rFonts w:ascii="Book Antiqua" w:hAnsi="Book Antiqua" w:cs="Calibri"/>
          <w:bCs/>
          <w:szCs w:val="24"/>
          <w:lang w:val="es-PR"/>
        </w:rPr>
        <w:t xml:space="preserve"> PRIMAS</w:t>
      </w:r>
      <w:r w:rsidR="00191A53" w:rsidRPr="002A25C9">
        <w:rPr>
          <w:rFonts w:ascii="Book Antiqua" w:hAnsi="Book Antiqua" w:cs="Calibri"/>
          <w:bCs/>
          <w:szCs w:val="24"/>
          <w:lang w:val="es-PR"/>
        </w:rPr>
        <w:tab/>
        <w:t xml:space="preserve">41,000  </w:t>
      </w:r>
    </w:p>
    <w:p w14:paraId="68E06319" w14:textId="33A2BCD9"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Arrendamientos (excluyendo AEP)      </w:t>
      </w:r>
      <w:r w:rsidR="00776040" w:rsidRPr="002A25C9">
        <w:rPr>
          <w:rFonts w:ascii="Book Antiqua" w:hAnsi="Book Antiqua" w:cs="Calibri"/>
          <w:bCs/>
          <w:szCs w:val="24"/>
          <w:lang w:val="es-PR"/>
        </w:rPr>
        <w:tab/>
      </w:r>
      <w:r w:rsidRPr="002A25C9">
        <w:rPr>
          <w:rFonts w:ascii="Book Antiqua" w:hAnsi="Book Antiqua" w:cs="Calibri"/>
          <w:bCs/>
          <w:szCs w:val="24"/>
          <w:lang w:val="es-PR"/>
        </w:rPr>
        <w:t xml:space="preserve">360,000  </w:t>
      </w:r>
    </w:p>
    <w:p w14:paraId="0346B16B"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Reparaciones y mantenimientos </w:t>
      </w:r>
      <w:r w:rsidRPr="002A25C9">
        <w:rPr>
          <w:rFonts w:ascii="Book Antiqua" w:hAnsi="Book Antiqua" w:cs="Calibri"/>
          <w:bCs/>
          <w:szCs w:val="24"/>
          <w:lang w:val="es-PR"/>
        </w:rPr>
        <w:tab/>
        <w:t xml:space="preserve">          87,000  </w:t>
      </w:r>
    </w:p>
    <w:p w14:paraId="4A111410" w14:textId="36ECB2B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Otros servicios comprados                     </w:t>
      </w:r>
      <w:r w:rsidR="00776040" w:rsidRPr="002A25C9">
        <w:rPr>
          <w:rFonts w:ascii="Book Antiqua" w:hAnsi="Book Antiqua" w:cs="Calibri"/>
          <w:bCs/>
          <w:szCs w:val="24"/>
          <w:lang w:val="es-PR"/>
        </w:rPr>
        <w:tab/>
      </w:r>
      <w:r w:rsidRPr="002A25C9">
        <w:rPr>
          <w:rFonts w:ascii="Book Antiqua" w:hAnsi="Book Antiqua" w:cs="Calibri"/>
          <w:bCs/>
          <w:szCs w:val="24"/>
          <w:lang w:val="es-PR"/>
        </w:rPr>
        <w:t>649,000</w:t>
      </w:r>
    </w:p>
    <w:p w14:paraId="0C3B7A84" w14:textId="6A43C686"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de transportación  </w:t>
      </w:r>
      <w:r w:rsidR="00776040" w:rsidRPr="002A25C9">
        <w:rPr>
          <w:rFonts w:ascii="Book Antiqua" w:hAnsi="Book Antiqua" w:cs="Calibri"/>
          <w:bCs/>
          <w:szCs w:val="24"/>
          <w:lang w:val="es-PR"/>
        </w:rPr>
        <w:tab/>
      </w:r>
      <w:r w:rsidRPr="002A25C9">
        <w:rPr>
          <w:rFonts w:ascii="Book Antiqua" w:hAnsi="Book Antiqua" w:cs="Calibri"/>
          <w:bCs/>
          <w:szCs w:val="24"/>
          <w:lang w:val="es-PR"/>
        </w:rPr>
        <w:t>178,000</w:t>
      </w:r>
    </w:p>
    <w:p w14:paraId="60D7D61E"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w:t>
      </w:r>
      <w:r w:rsidRPr="002A25C9">
        <w:rPr>
          <w:rFonts w:ascii="Book Antiqua" w:hAnsi="Book Antiqua" w:cs="Calibri"/>
          <w:bCs/>
          <w:szCs w:val="24"/>
          <w:lang w:val="es-PR"/>
        </w:rPr>
        <w:tab/>
        <w:t>2,200,000</w:t>
      </w:r>
    </w:p>
    <w:p w14:paraId="533E37A1" w14:textId="2DF1F19C" w:rsidR="00191A53" w:rsidRPr="002A25C9" w:rsidRDefault="00634D7F">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ab/>
        <w:t xml:space="preserve">                                        601,000</w:t>
      </w:r>
    </w:p>
    <w:p w14:paraId="140196A1" w14:textId="77777777" w:rsidR="00776040"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B208645" w14:textId="48713E87" w:rsidR="079ABE6F" w:rsidRPr="002A25C9" w:rsidRDefault="0073589B"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y contabilidad              </w:t>
      </w:r>
      <w:r w:rsidRPr="002A25C9">
        <w:rPr>
          <w:rFonts w:ascii="Book Antiqua" w:hAnsi="Book Antiqua" w:cs="Calibri"/>
          <w:bCs/>
          <w:szCs w:val="24"/>
          <w:lang w:val="es-PR"/>
        </w:rPr>
        <w:tab/>
        <w:t xml:space="preserve">    90,000  </w:t>
      </w:r>
    </w:p>
    <w:p w14:paraId="39CBDE4F"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5D1C3CFC" w14:textId="5CFD8C1A"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ingeniería y arquitectura</w:t>
      </w:r>
      <w:r w:rsidRPr="002A25C9">
        <w:rPr>
          <w:rFonts w:ascii="Book Antiqua" w:hAnsi="Book Antiqua" w:cs="Calibri"/>
          <w:bCs/>
          <w:szCs w:val="24"/>
          <w:lang w:val="es-PR"/>
        </w:rPr>
        <w:tab/>
        <w:t>125,000</w:t>
      </w:r>
    </w:p>
    <w:p w14:paraId="1F5C89E8" w14:textId="77777777"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49DD56A4" w14:textId="77777777" w:rsidR="00DB3F1A" w:rsidRPr="002A25C9" w:rsidRDefault="00A61A3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3C235483" w14:textId="762378C7" w:rsidR="079ABE6F" w:rsidRPr="002A25C9" w:rsidRDefault="00A61A3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73589B" w:rsidRPr="002A25C9">
        <w:rPr>
          <w:rFonts w:ascii="Book Antiqua" w:hAnsi="Book Antiqua" w:cs="Calibri"/>
          <w:bCs/>
          <w:szCs w:val="24"/>
          <w:lang w:val="es-PR"/>
        </w:rPr>
        <w:tab/>
        <w:t xml:space="preserve">  104,000 </w:t>
      </w:r>
    </w:p>
    <w:p w14:paraId="326DE727" w14:textId="317172C2" w:rsidR="00191A53" w:rsidRPr="002A25C9" w:rsidRDefault="00191A53">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profesionales                     </w:t>
      </w:r>
      <w:r w:rsidR="00E82D59" w:rsidRPr="002A25C9">
        <w:rPr>
          <w:rFonts w:ascii="Book Antiqua" w:hAnsi="Book Antiqua" w:cs="Calibri"/>
          <w:bCs/>
          <w:szCs w:val="24"/>
          <w:lang w:val="es-PR"/>
        </w:rPr>
        <w:t xml:space="preserve">    </w:t>
      </w:r>
      <w:r w:rsidR="004E03CC" w:rsidRPr="002A25C9">
        <w:rPr>
          <w:rFonts w:ascii="Book Antiqua" w:hAnsi="Book Antiqua" w:cs="Calibri"/>
          <w:bCs/>
          <w:szCs w:val="24"/>
          <w:lang w:val="es-PR"/>
        </w:rPr>
        <w:t>780</w:t>
      </w:r>
      <w:r w:rsidRPr="002A25C9">
        <w:rPr>
          <w:rFonts w:ascii="Book Antiqua" w:hAnsi="Book Antiqua" w:cs="Calibri"/>
          <w:bCs/>
          <w:szCs w:val="24"/>
          <w:lang w:val="es-PR"/>
        </w:rPr>
        <w:t>,000</w:t>
      </w:r>
    </w:p>
    <w:p w14:paraId="117AD283" w14:textId="7E478FA2" w:rsidR="004E03CC" w:rsidRPr="002A25C9" w:rsidRDefault="004E03CC">
      <w:pPr>
        <w:pStyle w:val="ListParagraph"/>
        <w:numPr>
          <w:ilvl w:val="4"/>
          <w:numId w:val="99"/>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w:t>
      </w:r>
      <w:r w:rsidR="00E82D59" w:rsidRPr="002A25C9">
        <w:rPr>
          <w:rFonts w:ascii="Book Antiqua" w:hAnsi="Book Antiqua" w:cs="Calibri"/>
          <w:bCs/>
          <w:szCs w:val="24"/>
          <w:lang w:val="es-PR"/>
        </w:rPr>
        <w:t>publicar de forma prospectiva</w:t>
      </w:r>
    </w:p>
    <w:p w14:paraId="44BA1385" w14:textId="080FEDE4" w:rsidR="00E82D59" w:rsidRPr="002A25C9" w:rsidRDefault="00E82D59" w:rsidP="00E82D5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retroactiva las cuentas nacionales</w:t>
      </w:r>
    </w:p>
    <w:p w14:paraId="74BF36A6" w14:textId="5C90D3EA" w:rsidR="00E82D59" w:rsidRPr="002A25C9" w:rsidRDefault="00E82D59" w:rsidP="00E82D5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con frecuencia trimestral      500,000</w:t>
      </w:r>
    </w:p>
    <w:p w14:paraId="3D499A89"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funcionamiento           </w:t>
      </w:r>
      <w:r w:rsidRPr="002A25C9">
        <w:rPr>
          <w:rFonts w:ascii="Book Antiqua" w:hAnsi="Book Antiqua" w:cs="Calibri"/>
          <w:bCs/>
          <w:szCs w:val="24"/>
          <w:lang w:val="es-PR"/>
        </w:rPr>
        <w:tab/>
        <w:t xml:space="preserve">                           344,000  </w:t>
      </w:r>
    </w:p>
    <w:p w14:paraId="4BBA4BAA"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 xml:space="preserve">         103,000</w:t>
      </w:r>
    </w:p>
    <w:p w14:paraId="44F5A70D"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                                                                     309,000</w:t>
      </w:r>
    </w:p>
    <w:p w14:paraId="1F1685F3"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Anuncios y pautas en los medios                  </w:t>
      </w:r>
      <w:r w:rsidRPr="002A25C9">
        <w:rPr>
          <w:rFonts w:ascii="Book Antiqua" w:hAnsi="Book Antiqua" w:cs="Calibri"/>
          <w:bCs/>
          <w:szCs w:val="24"/>
          <w:lang w:val="es-PR"/>
        </w:rPr>
        <w:tab/>
        <w:t xml:space="preserve">                      150,000         </w:t>
      </w:r>
    </w:p>
    <w:p w14:paraId="27D218EA" w14:textId="77777777" w:rsidR="00776040"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Incentivos y subsidios dirigidos al bienestar</w:t>
      </w:r>
    </w:p>
    <w:p w14:paraId="0DFD27F2" w14:textId="4008F9B7" w:rsidR="079ABE6F" w:rsidRPr="002A25C9" w:rsidRDefault="0073589B" w:rsidP="00776040">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00776040" w:rsidRPr="002A25C9">
        <w:rPr>
          <w:rFonts w:ascii="Book Antiqua" w:hAnsi="Book Antiqua" w:cs="Calibri"/>
          <w:bCs/>
          <w:szCs w:val="24"/>
          <w:lang w:val="es-PR"/>
        </w:rPr>
        <w:tab/>
      </w:r>
      <w:r w:rsidRPr="002A25C9">
        <w:rPr>
          <w:rFonts w:ascii="Book Antiqua" w:hAnsi="Book Antiqua" w:cs="Calibri"/>
          <w:bCs/>
          <w:szCs w:val="24"/>
          <w:lang w:val="es-PR"/>
        </w:rPr>
        <w:t>10,000</w:t>
      </w:r>
    </w:p>
    <w:p w14:paraId="43F23858" w14:textId="77777777" w:rsidR="00556DAA" w:rsidRPr="002A25C9" w:rsidRDefault="00556DAA">
      <w:pPr>
        <w:pStyle w:val="ListParagraph"/>
        <w:numPr>
          <w:ilvl w:val="3"/>
          <w:numId w:val="99"/>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Aportaciones a entidades no gubernamentales </w:t>
      </w:r>
      <w:r w:rsidRPr="002A25C9">
        <w:rPr>
          <w:rFonts w:ascii="Book Antiqua" w:hAnsi="Book Antiqua" w:cs="Calibri"/>
          <w:bCs/>
          <w:szCs w:val="24"/>
          <w:lang w:val="es-PR"/>
        </w:rPr>
        <w:tab/>
        <w:t xml:space="preserve">       1,582,000</w:t>
      </w:r>
    </w:p>
    <w:p w14:paraId="18D0BD66" w14:textId="0FFDDD87" w:rsidR="00D3353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Aportación al Fideicomiso de Reserva </w:t>
      </w:r>
    </w:p>
    <w:p w14:paraId="4588935B" w14:textId="49B75D05" w:rsidR="079ABE6F" w:rsidRPr="002A25C9" w:rsidRDefault="0073589B" w:rsidP="00F3562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                       1,581,000</w:t>
      </w:r>
    </w:p>
    <w:p w14:paraId="2389D2F7" w14:textId="5264858D"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aportaciones a entidades </w:t>
      </w:r>
    </w:p>
    <w:p w14:paraId="7B716207" w14:textId="75644790" w:rsidR="00776040" w:rsidRPr="002A25C9" w:rsidRDefault="00651531" w:rsidP="0077604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w:t>
      </w:r>
      <w:r w:rsidR="0073589B" w:rsidRPr="002A25C9">
        <w:rPr>
          <w:rFonts w:ascii="Book Antiqua" w:hAnsi="Book Antiqua" w:cs="Calibri"/>
          <w:bCs/>
          <w:szCs w:val="24"/>
          <w:lang w:val="es-PR"/>
        </w:rPr>
        <w:t>ubernamentales                                            1,000</w:t>
      </w:r>
    </w:p>
    <w:p w14:paraId="5C86DB5E" w14:textId="77777777" w:rsidR="00776040" w:rsidRPr="002A25C9" w:rsidRDefault="0073589B" w:rsidP="00776040">
      <w:p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Total Departamento de Desarrollo Económico</w:t>
      </w:r>
      <w:r w:rsidR="00776040" w:rsidRPr="002A25C9">
        <w:rPr>
          <w:rFonts w:ascii="Book Antiqua" w:hAnsi="Book Antiqua" w:cs="Calibri"/>
          <w:bCs/>
          <w:szCs w:val="24"/>
          <w:lang w:val="es-PR"/>
        </w:rPr>
        <w:t xml:space="preserve"> </w:t>
      </w:r>
    </w:p>
    <w:p w14:paraId="771D9157" w14:textId="75303EB4" w:rsidR="079ABE6F" w:rsidRPr="002A25C9" w:rsidRDefault="0073589B" w:rsidP="00776040">
      <w:p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y Comerc</w:t>
      </w:r>
      <w:r w:rsidR="00776040" w:rsidRPr="002A25C9">
        <w:rPr>
          <w:rFonts w:ascii="Book Antiqua" w:hAnsi="Book Antiqua" w:cs="Calibri"/>
          <w:bCs/>
          <w:szCs w:val="24"/>
          <w:lang w:val="es-PR"/>
        </w:rPr>
        <w:t xml:space="preserve">io </w:t>
      </w:r>
      <w:r w:rsidR="00776040" w:rsidRPr="002A25C9">
        <w:rPr>
          <w:rFonts w:ascii="Book Antiqua" w:hAnsi="Book Antiqua" w:cs="Calibri"/>
          <w:bCs/>
          <w:szCs w:val="24"/>
          <w:lang w:val="es-PR"/>
        </w:rPr>
        <w:tab/>
        <w:t xml:space="preserve">   </w:t>
      </w:r>
      <w:r w:rsidRPr="002A25C9">
        <w:rPr>
          <w:rFonts w:ascii="Book Antiqua" w:hAnsi="Book Antiqua" w:cs="Calibri"/>
          <w:bCs/>
          <w:szCs w:val="24"/>
          <w:lang w:val="es-PR"/>
        </w:rPr>
        <w:t>41,317,000</w:t>
      </w:r>
    </w:p>
    <w:p w14:paraId="3C0AF0B0" w14:textId="77777777" w:rsidR="007060E6" w:rsidRPr="002A25C9" w:rsidRDefault="00444EA6">
      <w:pPr>
        <w:pStyle w:val="ListParagraph"/>
        <w:numPr>
          <w:ilvl w:val="2"/>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Programas incluidos en el Departamento de </w:t>
      </w:r>
    </w:p>
    <w:p w14:paraId="445DA5F3" w14:textId="35348CD1" w:rsidR="00444EA6" w:rsidRPr="002A25C9" w:rsidRDefault="00444EA6" w:rsidP="007060E6">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Desarrollo Económico y Comercio</w:t>
      </w:r>
    </w:p>
    <w:p w14:paraId="57B431F8"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6,085,000</w:t>
      </w:r>
    </w:p>
    <w:p w14:paraId="36EDD701"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4,682,000</w:t>
      </w:r>
    </w:p>
    <w:p w14:paraId="002472B6"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286,000</w:t>
      </w:r>
    </w:p>
    <w:p w14:paraId="11516505"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483,000</w:t>
      </w:r>
    </w:p>
    <w:p w14:paraId="7A9D2D6E"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634,000</w:t>
      </w:r>
    </w:p>
    <w:p w14:paraId="7AE4E181" w14:textId="3089B1EC"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13,421,000</w:t>
      </w:r>
    </w:p>
    <w:p w14:paraId="39AC1091"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116,000</w:t>
      </w:r>
    </w:p>
    <w:p w14:paraId="2CA10854" w14:textId="77777777" w:rsidR="00571F42" w:rsidRPr="002A25C9" w:rsidRDefault="004753CE">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9046A83" w14:textId="227D5D6F" w:rsidR="00191A53" w:rsidRPr="002A25C9" w:rsidRDefault="0005367A"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83,000</w:t>
      </w:r>
    </w:p>
    <w:p w14:paraId="5976E347" w14:textId="77777777" w:rsidR="000D0276" w:rsidRPr="002A25C9" w:rsidRDefault="00141AB0">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D5E080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33,000</w:t>
      </w:r>
    </w:p>
    <w:p w14:paraId="526F6266"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682,000</w:t>
      </w:r>
    </w:p>
    <w:p w14:paraId="161EC7FC"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295,000</w:t>
      </w:r>
    </w:p>
    <w:p w14:paraId="35EADBB9"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67,000</w:t>
      </w:r>
    </w:p>
    <w:p w14:paraId="0DFC257F" w14:textId="77777777" w:rsidR="00191A53" w:rsidRPr="002A25C9" w:rsidRDefault="00191A53">
      <w:pPr>
        <w:pStyle w:val="ListParagraph"/>
        <w:numPr>
          <w:ilvl w:val="4"/>
          <w:numId w:val="75"/>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comprados</w:t>
      </w:r>
      <w:r w:rsidRPr="002A25C9">
        <w:rPr>
          <w:rFonts w:ascii="Book Antiqua" w:hAnsi="Book Antiqua" w:cs="Calibri"/>
          <w:bCs/>
          <w:szCs w:val="24"/>
          <w:lang w:val="es-PR"/>
        </w:rPr>
        <w:tab/>
        <w:t>320,000</w:t>
      </w:r>
    </w:p>
    <w:p w14:paraId="1D373216"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132,000</w:t>
      </w:r>
    </w:p>
    <w:p w14:paraId="69892B44"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274,000</w:t>
      </w:r>
    </w:p>
    <w:p w14:paraId="4E4DAF29"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82,000</w:t>
      </w:r>
    </w:p>
    <w:p w14:paraId="1545A179"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100,000</w:t>
      </w:r>
    </w:p>
    <w:p w14:paraId="2B504FD0"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208,000</w:t>
      </w:r>
    </w:p>
    <w:p w14:paraId="4312A286" w14:textId="77777777" w:rsidR="00556DAA" w:rsidRPr="002A25C9" w:rsidRDefault="00556DAA">
      <w:pPr>
        <w:pStyle w:val="ListParagraph"/>
        <w:numPr>
          <w:ilvl w:val="3"/>
          <w:numId w:val="75"/>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663,000</w:t>
      </w:r>
    </w:p>
    <w:p w14:paraId="3CF1BEDA" w14:textId="1D149EA5" w:rsidR="000D0276" w:rsidRPr="002A25C9" w:rsidRDefault="00141AB0">
      <w:pPr>
        <w:pStyle w:val="ListParagraph"/>
        <w:numPr>
          <w:ilvl w:val="4"/>
          <w:numId w:val="7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13398AC" w14:textId="1C4CA393" w:rsidR="079ABE6F" w:rsidRPr="002A25C9" w:rsidRDefault="0073589B" w:rsidP="002C1D1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663,000</w:t>
      </w:r>
    </w:p>
    <w:p w14:paraId="30B876E8" w14:textId="77777777" w:rsidR="007060E6"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Otros Programas incluidos en el Departamento de </w:t>
      </w:r>
    </w:p>
    <w:p w14:paraId="5374D267" w14:textId="23225338" w:rsidR="001275CE" w:rsidRPr="002A25C9" w:rsidRDefault="007060E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Desarrollo Económico y Comercio</w:t>
      </w:r>
      <w:r w:rsidR="00444EA6" w:rsidRPr="002A25C9">
        <w:rPr>
          <w:rFonts w:ascii="Book Antiqua" w:hAnsi="Book Antiqua" w:cs="Calibri"/>
          <w:bCs/>
          <w:szCs w:val="24"/>
          <w:lang w:val="es-PR"/>
        </w:rPr>
        <w:tab/>
        <w:t>21,763,000</w:t>
      </w:r>
    </w:p>
    <w:p w14:paraId="1FEC03D3" w14:textId="77777777" w:rsidR="007060E6" w:rsidRPr="002A25C9" w:rsidRDefault="00A7653C">
      <w:pPr>
        <w:pStyle w:val="ListParagraph"/>
        <w:numPr>
          <w:ilvl w:val="2"/>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w:t>
      </w:r>
      <w:r w:rsidR="00883996" w:rsidRPr="002A25C9">
        <w:rPr>
          <w:rFonts w:ascii="Book Antiqua" w:hAnsi="Book Antiqua" w:cs="Calibri"/>
          <w:bCs/>
          <w:szCs w:val="24"/>
          <w:lang w:val="es-PR"/>
        </w:rPr>
        <w:t>d</w:t>
      </w:r>
      <w:r w:rsidRPr="002A25C9">
        <w:rPr>
          <w:rFonts w:ascii="Book Antiqua" w:hAnsi="Book Antiqua" w:cs="Calibri"/>
          <w:bCs/>
          <w:szCs w:val="24"/>
          <w:lang w:val="es-PR"/>
        </w:rPr>
        <w:t xml:space="preserve">ad para el Redesarrollo de los Terrenos y Facilidades </w:t>
      </w:r>
    </w:p>
    <w:p w14:paraId="17BCF0EB" w14:textId="77777777" w:rsidR="007060E6" w:rsidRPr="002A25C9" w:rsidRDefault="00A7653C" w:rsidP="007060E6">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 xml:space="preserve">de la Estación Naval Roosevelt Roads incluido en el </w:t>
      </w:r>
    </w:p>
    <w:p w14:paraId="5BCCEF8D" w14:textId="78F630D9" w:rsidR="00A7653C" w:rsidRPr="002A25C9" w:rsidRDefault="00A7653C" w:rsidP="007060E6">
      <w:pPr>
        <w:pStyle w:val="ListParagraph"/>
        <w:tabs>
          <w:tab w:val="left" w:pos="1984"/>
        </w:tabs>
        <w:spacing w:line="480" w:lineRule="auto"/>
        <w:ind w:left="1080"/>
        <w:rPr>
          <w:rFonts w:ascii="Book Antiqua" w:hAnsi="Book Antiqua" w:cs="Calibri"/>
          <w:bCs/>
          <w:szCs w:val="24"/>
          <w:lang w:val="es-PR"/>
        </w:rPr>
      </w:pPr>
      <w:r w:rsidRPr="002A25C9">
        <w:rPr>
          <w:rFonts w:ascii="Book Antiqua" w:hAnsi="Book Antiqua" w:cs="Calibri"/>
          <w:bCs/>
          <w:szCs w:val="24"/>
          <w:lang w:val="es-PR"/>
        </w:rPr>
        <w:t>Departamento de Desarrollo Económico y Comercio</w:t>
      </w:r>
    </w:p>
    <w:p w14:paraId="555696E2" w14:textId="10DEB670" w:rsidR="00B44184" w:rsidRPr="002A25C9" w:rsidRDefault="00B44184">
      <w:pPr>
        <w:pStyle w:val="ListParagraph"/>
        <w:numPr>
          <w:ilvl w:val="3"/>
          <w:numId w:val="75"/>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00025CB0" w:rsidRPr="002A25C9">
        <w:rPr>
          <w:rFonts w:ascii="Book Antiqua" w:hAnsi="Book Antiqua" w:cs="Calibri"/>
          <w:bCs/>
          <w:szCs w:val="24"/>
          <w:lang w:val="es-PR"/>
        </w:rPr>
        <w:tab/>
      </w:r>
      <w:r w:rsidR="004C7416" w:rsidRPr="002A25C9">
        <w:rPr>
          <w:rFonts w:ascii="Book Antiqua" w:hAnsi="Book Antiqua" w:cs="Calibri"/>
          <w:bCs/>
          <w:szCs w:val="24"/>
          <w:lang w:val="es-PR"/>
        </w:rPr>
        <w:t>1</w:t>
      </w:r>
      <w:r w:rsidR="001B3718" w:rsidRPr="002A25C9">
        <w:rPr>
          <w:rFonts w:ascii="Book Antiqua" w:hAnsi="Book Antiqua" w:cs="Calibri"/>
          <w:bCs/>
          <w:szCs w:val="24"/>
          <w:lang w:val="es-PR"/>
        </w:rPr>
        <w:t>,554</w:t>
      </w:r>
      <w:r w:rsidRPr="002A25C9">
        <w:rPr>
          <w:rFonts w:ascii="Book Antiqua" w:hAnsi="Book Antiqua" w:cs="Calibri"/>
          <w:bCs/>
          <w:szCs w:val="24"/>
          <w:lang w:val="es-PR"/>
        </w:rPr>
        <w:t>,000</w:t>
      </w:r>
      <w:r w:rsidRPr="002A25C9">
        <w:rPr>
          <w:rFonts w:ascii="Book Antiqua" w:hAnsi="Book Antiqua" w:cs="Calibri"/>
          <w:bCs/>
          <w:szCs w:val="24"/>
          <w:lang w:val="es-PR"/>
        </w:rPr>
        <w:tab/>
      </w:r>
    </w:p>
    <w:p w14:paraId="75E74107" w14:textId="7F3C990C" w:rsidR="00B44184" w:rsidRPr="002A25C9" w:rsidRDefault="00B44184">
      <w:pPr>
        <w:numPr>
          <w:ilvl w:val="4"/>
          <w:numId w:val="75"/>
        </w:numPr>
        <w:tabs>
          <w:tab w:val="left" w:pos="3240"/>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1B3718" w:rsidRPr="002A25C9">
        <w:rPr>
          <w:rFonts w:ascii="Book Antiqua" w:hAnsi="Book Antiqua" w:cs="Calibri"/>
          <w:bCs/>
          <w:szCs w:val="24"/>
          <w:lang w:val="es-PR"/>
        </w:rPr>
        <w:t>1,145</w:t>
      </w:r>
      <w:r w:rsidRPr="002A25C9">
        <w:rPr>
          <w:rFonts w:ascii="Book Antiqua" w:hAnsi="Book Antiqua" w:cs="Calibri"/>
          <w:bCs/>
          <w:szCs w:val="24"/>
          <w:lang w:val="es-PR"/>
        </w:rPr>
        <w:t xml:space="preserve">,000  </w:t>
      </w:r>
    </w:p>
    <w:p w14:paraId="43B69D15" w14:textId="0D148305" w:rsidR="00B44184" w:rsidRPr="002A25C9"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 xml:space="preserve">Sueldos para Puestos de Confianza           </w:t>
      </w:r>
      <w:r w:rsidR="00025CB0" w:rsidRPr="002A25C9">
        <w:rPr>
          <w:rFonts w:ascii="Book Antiqua" w:hAnsi="Book Antiqua" w:cs="Calibri"/>
          <w:bCs/>
          <w:szCs w:val="24"/>
          <w:lang w:val="es-PR"/>
        </w:rPr>
        <w:t xml:space="preserve">    148</w:t>
      </w:r>
      <w:r w:rsidRPr="002A25C9">
        <w:rPr>
          <w:rFonts w:ascii="Book Antiqua" w:hAnsi="Book Antiqua" w:cs="Calibri"/>
          <w:bCs/>
          <w:szCs w:val="24"/>
          <w:lang w:val="es-PR"/>
        </w:rPr>
        <w:t xml:space="preserve">,000 </w:t>
      </w:r>
    </w:p>
    <w:p w14:paraId="4FB50C10" w14:textId="297A17A8" w:rsidR="00B44184" w:rsidRPr="002A25C9"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 xml:space="preserve">Aportación Patronal Seguro Médico             </w:t>
      </w:r>
      <w:r w:rsidR="00025CB0" w:rsidRPr="002A25C9">
        <w:rPr>
          <w:rFonts w:ascii="Book Antiqua" w:hAnsi="Book Antiqua" w:cs="Calibri"/>
          <w:bCs/>
          <w:szCs w:val="24"/>
          <w:lang w:val="es-PR"/>
        </w:rPr>
        <w:t xml:space="preserve">  </w:t>
      </w:r>
      <w:r w:rsidR="001B3718" w:rsidRPr="002A25C9">
        <w:rPr>
          <w:rFonts w:ascii="Book Antiqua" w:hAnsi="Book Antiqua" w:cs="Calibri"/>
          <w:bCs/>
          <w:szCs w:val="24"/>
          <w:lang w:val="es-PR"/>
        </w:rPr>
        <w:t>71</w:t>
      </w:r>
      <w:r w:rsidRPr="002A25C9">
        <w:rPr>
          <w:rFonts w:ascii="Book Antiqua" w:hAnsi="Book Antiqua" w:cs="Calibri"/>
          <w:bCs/>
          <w:szCs w:val="24"/>
          <w:lang w:val="es-PR"/>
        </w:rPr>
        <w:t xml:space="preserve">,000  </w:t>
      </w:r>
    </w:p>
    <w:p w14:paraId="6F9CAF0E" w14:textId="3181E295" w:rsidR="00B44184" w:rsidRPr="002A25C9" w:rsidRDefault="00B44184">
      <w:pPr>
        <w:numPr>
          <w:ilvl w:val="4"/>
          <w:numId w:val="75"/>
        </w:numPr>
        <w:tabs>
          <w:tab w:val="left" w:pos="1984"/>
        </w:tabs>
        <w:spacing w:line="480" w:lineRule="auto"/>
        <w:ind w:left="2610" w:hanging="540"/>
        <w:contextualSpacing/>
        <w:rPr>
          <w:rFonts w:ascii="Book Antiqua" w:hAnsi="Book Antiqua" w:cs="Calibri"/>
          <w:bCs/>
          <w:szCs w:val="24"/>
          <w:lang w:val="es-PR"/>
        </w:rPr>
      </w:pPr>
      <w:r w:rsidRPr="002A25C9">
        <w:rPr>
          <w:rFonts w:ascii="Book Antiqua" w:hAnsi="Book Antiqua" w:cs="Calibri"/>
          <w:bCs/>
          <w:szCs w:val="24"/>
          <w:lang w:val="es-PR"/>
        </w:rPr>
        <w:t xml:space="preserve">Otros </w:t>
      </w:r>
      <w:r w:rsidR="003F2EAD" w:rsidRPr="002A25C9">
        <w:rPr>
          <w:rFonts w:ascii="Book Antiqua" w:hAnsi="Book Antiqua" w:cs="Calibri"/>
          <w:bCs/>
          <w:szCs w:val="24"/>
          <w:lang w:val="es-PR"/>
        </w:rPr>
        <w:t>b</w:t>
      </w:r>
      <w:r w:rsidRPr="002A25C9">
        <w:rPr>
          <w:rFonts w:ascii="Book Antiqua" w:hAnsi="Book Antiqua" w:cs="Calibri"/>
          <w:bCs/>
          <w:szCs w:val="24"/>
          <w:lang w:val="es-PR"/>
        </w:rPr>
        <w:t>eneficios del empleado</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266CFD" w:rsidRPr="002A25C9">
        <w:rPr>
          <w:rFonts w:ascii="Book Antiqua" w:hAnsi="Book Antiqua" w:cs="Calibri"/>
          <w:bCs/>
          <w:szCs w:val="24"/>
          <w:lang w:val="es-PR"/>
        </w:rPr>
        <w:t xml:space="preserve"> </w:t>
      </w:r>
      <w:r w:rsidR="001B3718" w:rsidRPr="002A25C9">
        <w:rPr>
          <w:rFonts w:ascii="Book Antiqua" w:hAnsi="Book Antiqua" w:cs="Calibri"/>
          <w:bCs/>
          <w:szCs w:val="24"/>
          <w:lang w:val="es-PR"/>
        </w:rPr>
        <w:t>190</w:t>
      </w:r>
      <w:r w:rsidRPr="002A25C9">
        <w:rPr>
          <w:rFonts w:ascii="Book Antiqua" w:hAnsi="Book Antiqua" w:cs="Calibri"/>
          <w:bCs/>
          <w:szCs w:val="24"/>
          <w:lang w:val="es-PR"/>
        </w:rPr>
        <w:t>,000</w:t>
      </w:r>
    </w:p>
    <w:p w14:paraId="23EEF6C6" w14:textId="1E6FB047" w:rsidR="00F11882" w:rsidRPr="002A25C9" w:rsidRDefault="00F11882">
      <w:pPr>
        <w:pStyle w:val="ListParagraph"/>
        <w:numPr>
          <w:ilvl w:val="3"/>
          <w:numId w:val="75"/>
        </w:numPr>
        <w:tabs>
          <w:tab w:val="left" w:pos="1984"/>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cs="Calibri"/>
          <w:bCs/>
          <w:szCs w:val="24"/>
          <w:lang w:val="es-PR"/>
        </w:rPr>
        <w:tab/>
        <w:t xml:space="preserve">    </w:t>
      </w:r>
      <w:r w:rsidR="009D640E" w:rsidRPr="002A25C9">
        <w:rPr>
          <w:rFonts w:ascii="Book Antiqua" w:hAnsi="Book Antiqua" w:cs="Calibri"/>
          <w:bCs/>
          <w:szCs w:val="24"/>
          <w:lang w:val="es-PR"/>
        </w:rPr>
        <w:t>1</w:t>
      </w:r>
      <w:r w:rsidR="00745DAE" w:rsidRPr="002A25C9">
        <w:rPr>
          <w:rFonts w:ascii="Book Antiqua" w:hAnsi="Book Antiqua" w:cs="Calibri"/>
          <w:bCs/>
          <w:szCs w:val="24"/>
          <w:lang w:val="es-PR"/>
        </w:rPr>
        <w:t>34</w:t>
      </w:r>
      <w:r w:rsidRPr="002A25C9">
        <w:rPr>
          <w:rFonts w:ascii="Book Antiqua" w:hAnsi="Book Antiqua" w:cs="Calibri"/>
          <w:bCs/>
          <w:szCs w:val="24"/>
          <w:lang w:val="es-PR"/>
        </w:rPr>
        <w:t>,000</w:t>
      </w:r>
    </w:p>
    <w:p w14:paraId="5B86D4B2" w14:textId="77777777" w:rsidR="00F32E85" w:rsidRPr="002A25C9" w:rsidRDefault="00F11882">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 AEE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A30136" w:rsidRPr="002A25C9">
        <w:rPr>
          <w:rFonts w:ascii="Book Antiqua" w:hAnsi="Book Antiqua" w:cs="Calibri"/>
          <w:bCs/>
          <w:szCs w:val="24"/>
          <w:lang w:val="es-PR"/>
        </w:rPr>
        <w:t>1</w:t>
      </w:r>
      <w:r w:rsidR="00BC06F8" w:rsidRPr="002A25C9">
        <w:rPr>
          <w:rFonts w:ascii="Book Antiqua" w:hAnsi="Book Antiqua" w:cs="Calibri"/>
          <w:bCs/>
          <w:szCs w:val="24"/>
          <w:lang w:val="es-PR"/>
        </w:rPr>
        <w:t>07</w:t>
      </w:r>
      <w:r w:rsidR="00A30136" w:rsidRPr="002A25C9">
        <w:rPr>
          <w:rFonts w:ascii="Book Antiqua" w:hAnsi="Book Antiqua" w:cs="Calibri"/>
          <w:bCs/>
          <w:szCs w:val="24"/>
          <w:lang w:val="es-PR"/>
        </w:rPr>
        <w:t>,000</w:t>
      </w:r>
    </w:p>
    <w:p w14:paraId="7487AEB3" w14:textId="77777777" w:rsidR="00F32E85" w:rsidRPr="002A25C9" w:rsidRDefault="00F32E85">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pago de combustibles y </w:t>
      </w:r>
    </w:p>
    <w:p w14:paraId="144600FE" w14:textId="44DA9243" w:rsidR="00F32E85" w:rsidRPr="002A25C9" w:rsidRDefault="00F32E85" w:rsidP="00F32E85">
      <w:pPr>
        <w:pStyle w:val="ListParagraph"/>
        <w:tabs>
          <w:tab w:val="left" w:pos="1984"/>
        </w:tabs>
        <w:spacing w:line="480" w:lineRule="auto"/>
        <w:ind w:left="2610" w:hanging="630"/>
        <w:rPr>
          <w:rFonts w:ascii="Book Antiqua" w:hAnsi="Book Antiqua" w:cs="Calibri"/>
          <w:bCs/>
          <w:szCs w:val="24"/>
          <w:lang w:val="es-PR"/>
        </w:rPr>
      </w:pPr>
      <w:r w:rsidRPr="002A25C9">
        <w:rPr>
          <w:rFonts w:ascii="Book Antiqua" w:hAnsi="Book Antiqua" w:cs="Calibri"/>
          <w:bCs/>
          <w:szCs w:val="24"/>
          <w:lang w:val="es-PR"/>
        </w:rPr>
        <w:lastRenderedPageBreak/>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lubricantes a ASG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2,000</w:t>
      </w:r>
    </w:p>
    <w:p w14:paraId="79607579" w14:textId="15046D98" w:rsidR="00F11882" w:rsidRPr="002A25C9" w:rsidRDefault="00F11882">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facilidades y pagos </w:t>
      </w:r>
      <w:r w:rsidR="00FE6C9E" w:rsidRPr="002A25C9">
        <w:rPr>
          <w:rFonts w:ascii="Book Antiqua" w:hAnsi="Book Antiqua" w:cs="Calibri"/>
          <w:bCs/>
          <w:szCs w:val="24"/>
          <w:lang w:val="es-PR"/>
        </w:rPr>
        <w:t>por servicios</w:t>
      </w:r>
    </w:p>
    <w:p w14:paraId="0487A676" w14:textId="231A5B3F" w:rsidR="00F11882" w:rsidRPr="002A25C9" w:rsidRDefault="00F11882" w:rsidP="00F11882">
      <w:pPr>
        <w:tabs>
          <w:tab w:val="left" w:pos="1984"/>
        </w:tabs>
        <w:spacing w:line="480" w:lineRule="auto"/>
        <w:ind w:left="2610"/>
        <w:contextualSpacing/>
        <w:rPr>
          <w:rFonts w:ascii="Book Antiqua" w:hAnsi="Book Antiqua" w:cs="Calibri"/>
          <w:bCs/>
          <w:szCs w:val="24"/>
          <w:lang w:val="es-PR"/>
        </w:rPr>
      </w:pPr>
      <w:r w:rsidRPr="002A25C9">
        <w:rPr>
          <w:rFonts w:ascii="Book Antiqua" w:hAnsi="Book Antiqua" w:cs="Calibri"/>
          <w:bCs/>
          <w:szCs w:val="24"/>
          <w:lang w:val="es-PR"/>
        </w:rPr>
        <w:tab/>
        <w:t xml:space="preserve">públicos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C81BDC" w:rsidRPr="002A25C9">
        <w:rPr>
          <w:rFonts w:ascii="Book Antiqua" w:hAnsi="Book Antiqua" w:cs="Calibri"/>
          <w:bCs/>
          <w:szCs w:val="24"/>
          <w:lang w:val="es-PR"/>
        </w:rPr>
        <w:t xml:space="preserve">  </w:t>
      </w:r>
      <w:r w:rsidR="00A30136" w:rsidRPr="002A25C9">
        <w:rPr>
          <w:rFonts w:ascii="Book Antiqua" w:hAnsi="Book Antiqua" w:cs="Calibri"/>
          <w:bCs/>
          <w:szCs w:val="24"/>
          <w:lang w:val="es-PR"/>
        </w:rPr>
        <w:t>2</w:t>
      </w:r>
      <w:r w:rsidR="00BC06F8" w:rsidRPr="002A25C9">
        <w:rPr>
          <w:rFonts w:ascii="Book Antiqua" w:hAnsi="Book Antiqua" w:cs="Calibri"/>
          <w:bCs/>
          <w:szCs w:val="24"/>
          <w:lang w:val="es-PR"/>
        </w:rPr>
        <w:t>5</w:t>
      </w:r>
      <w:r w:rsidR="00C81BDC" w:rsidRPr="002A25C9">
        <w:rPr>
          <w:rFonts w:ascii="Book Antiqua" w:hAnsi="Book Antiqua" w:cs="Calibri"/>
          <w:bCs/>
          <w:szCs w:val="24"/>
          <w:lang w:val="es-PR"/>
        </w:rPr>
        <w:t>,</w:t>
      </w:r>
      <w:r w:rsidRPr="002A25C9">
        <w:rPr>
          <w:rFonts w:ascii="Book Antiqua" w:hAnsi="Book Antiqua" w:cs="Calibri"/>
          <w:bCs/>
          <w:szCs w:val="24"/>
          <w:lang w:val="es-PR"/>
        </w:rPr>
        <w:t>000</w:t>
      </w:r>
    </w:p>
    <w:p w14:paraId="6309A7F3" w14:textId="77777777" w:rsidR="00A30136" w:rsidRPr="002A25C9" w:rsidRDefault="00A30136">
      <w:pPr>
        <w:pStyle w:val="ListParagraph"/>
        <w:numPr>
          <w:ilvl w:val="3"/>
          <w:numId w:val="75"/>
        </w:numPr>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235,000 </w:t>
      </w:r>
    </w:p>
    <w:p w14:paraId="590D7B2A" w14:textId="0B372F7C" w:rsidR="00C81BDC" w:rsidRPr="002A25C9" w:rsidRDefault="00C81BDC">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Arrendamientos (excluyendo AEP)           </w:t>
      </w:r>
      <w:r w:rsidR="009D640E" w:rsidRPr="002A25C9">
        <w:rPr>
          <w:rFonts w:ascii="Book Antiqua" w:hAnsi="Book Antiqua" w:cs="Calibri"/>
          <w:bCs/>
          <w:szCs w:val="24"/>
          <w:lang w:val="es-PR"/>
        </w:rPr>
        <w:t xml:space="preserve">  25</w:t>
      </w:r>
      <w:r w:rsidRPr="002A25C9">
        <w:rPr>
          <w:rFonts w:ascii="Book Antiqua" w:hAnsi="Book Antiqua" w:cs="Calibri"/>
          <w:bCs/>
          <w:szCs w:val="24"/>
          <w:lang w:val="es-PR"/>
        </w:rPr>
        <w:t>,000</w:t>
      </w:r>
    </w:p>
    <w:p w14:paraId="753ADB83" w14:textId="0A0975C2" w:rsidR="00C81BDC" w:rsidRPr="002A25C9" w:rsidRDefault="00C81BDC">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9D640E" w:rsidRPr="002A25C9">
        <w:rPr>
          <w:rFonts w:ascii="Book Antiqua" w:hAnsi="Book Antiqua" w:cs="Calibri"/>
          <w:bCs/>
          <w:szCs w:val="24"/>
          <w:lang w:val="es-PR"/>
        </w:rPr>
        <w:t>2</w:t>
      </w:r>
      <w:r w:rsidR="00A30136" w:rsidRPr="002A25C9">
        <w:rPr>
          <w:rFonts w:ascii="Book Antiqua" w:hAnsi="Book Antiqua" w:cs="Calibri"/>
          <w:bCs/>
          <w:szCs w:val="24"/>
          <w:lang w:val="es-PR"/>
        </w:rPr>
        <w:t>10</w:t>
      </w:r>
      <w:r w:rsidRPr="002A25C9">
        <w:rPr>
          <w:rFonts w:ascii="Book Antiqua" w:hAnsi="Book Antiqua" w:cs="Calibri"/>
          <w:bCs/>
          <w:szCs w:val="24"/>
          <w:lang w:val="es-PR"/>
        </w:rPr>
        <w:t>,000</w:t>
      </w:r>
    </w:p>
    <w:p w14:paraId="0C4F136A" w14:textId="6AA48632" w:rsidR="00E67606" w:rsidRPr="002A25C9" w:rsidRDefault="00E67606">
      <w:pPr>
        <w:pStyle w:val="ListParagraph"/>
        <w:numPr>
          <w:ilvl w:val="3"/>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8755FC" w:rsidRPr="002A25C9">
        <w:rPr>
          <w:rFonts w:ascii="Book Antiqua" w:hAnsi="Book Antiqua" w:cs="Calibri"/>
          <w:bCs/>
          <w:szCs w:val="24"/>
          <w:lang w:val="es-PR"/>
        </w:rPr>
        <w:t>1,625</w:t>
      </w:r>
      <w:r w:rsidRPr="002A25C9">
        <w:rPr>
          <w:rFonts w:ascii="Book Antiqua" w:hAnsi="Book Antiqua" w:cs="Calibri"/>
          <w:bCs/>
          <w:szCs w:val="24"/>
          <w:lang w:val="es-PR"/>
        </w:rPr>
        <w:t>,000</w:t>
      </w:r>
      <w:r w:rsidRPr="002A25C9">
        <w:rPr>
          <w:rFonts w:ascii="Book Antiqua" w:hAnsi="Book Antiqua"/>
          <w:bCs/>
          <w:szCs w:val="24"/>
          <w:lang w:val="es-PR"/>
        </w:rPr>
        <w:tab/>
      </w:r>
    </w:p>
    <w:p w14:paraId="1600CC58" w14:textId="5B6ACB90" w:rsidR="003E28AC" w:rsidRPr="002A25C9" w:rsidRDefault="00634D7F">
      <w:pPr>
        <w:numPr>
          <w:ilvl w:val="4"/>
          <w:numId w:val="75"/>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Servicios legales</w:t>
      </w:r>
      <w:r w:rsidR="003E28AC" w:rsidRPr="002A25C9">
        <w:rPr>
          <w:rFonts w:ascii="Book Antiqua" w:hAnsi="Book Antiqua"/>
          <w:bCs/>
          <w:szCs w:val="24"/>
          <w:lang w:val="es-PR"/>
        </w:rPr>
        <w:tab/>
      </w:r>
      <w:r w:rsidR="003E28AC" w:rsidRPr="002A25C9">
        <w:rPr>
          <w:rFonts w:ascii="Book Antiqua" w:hAnsi="Book Antiqua"/>
          <w:bCs/>
          <w:szCs w:val="24"/>
          <w:lang w:val="es-PR"/>
        </w:rPr>
        <w:tab/>
      </w:r>
      <w:r w:rsidR="003E28AC" w:rsidRPr="002A25C9">
        <w:rPr>
          <w:rFonts w:ascii="Book Antiqua" w:hAnsi="Book Antiqua"/>
          <w:bCs/>
          <w:szCs w:val="24"/>
          <w:lang w:val="es-PR"/>
        </w:rPr>
        <w:tab/>
      </w:r>
      <w:r w:rsidR="003E28AC" w:rsidRPr="002A25C9">
        <w:rPr>
          <w:rFonts w:ascii="Book Antiqua" w:hAnsi="Book Antiqua"/>
          <w:bCs/>
          <w:szCs w:val="24"/>
          <w:lang w:val="es-PR"/>
        </w:rPr>
        <w:tab/>
        <w:t xml:space="preserve">    </w:t>
      </w:r>
      <w:r w:rsidR="008755FC" w:rsidRPr="002A25C9">
        <w:rPr>
          <w:rFonts w:ascii="Book Antiqua" w:hAnsi="Book Antiqua" w:cs="Calibri"/>
          <w:bCs/>
          <w:szCs w:val="24"/>
          <w:lang w:val="es-PR"/>
        </w:rPr>
        <w:t>601</w:t>
      </w:r>
      <w:r w:rsidR="003E28AC" w:rsidRPr="002A25C9">
        <w:rPr>
          <w:rFonts w:ascii="Book Antiqua" w:hAnsi="Book Antiqua" w:cs="Calibri"/>
          <w:bCs/>
          <w:szCs w:val="24"/>
          <w:lang w:val="es-PR"/>
        </w:rPr>
        <w:t>,000</w:t>
      </w:r>
    </w:p>
    <w:p w14:paraId="50A88394" w14:textId="62680E40" w:rsidR="00E67606" w:rsidRPr="002A25C9" w:rsidRDefault="00E67606">
      <w:pPr>
        <w:numPr>
          <w:ilvl w:val="4"/>
          <w:numId w:val="75"/>
        </w:numPr>
        <w:tabs>
          <w:tab w:val="left" w:pos="1984"/>
        </w:tabs>
        <w:spacing w:line="480" w:lineRule="auto"/>
        <w:contextualSpacing/>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6BCC95D6" w14:textId="064600E4" w:rsidR="00E67606" w:rsidRPr="002A25C9" w:rsidRDefault="00E67606" w:rsidP="00E67606">
      <w:pPr>
        <w:tabs>
          <w:tab w:val="left" w:pos="1984"/>
        </w:tabs>
        <w:spacing w:line="480" w:lineRule="auto"/>
        <w:ind w:left="2880"/>
        <w:contextualSpacing/>
        <w:rPr>
          <w:rFonts w:ascii="Book Antiqua" w:hAnsi="Book Antiqua" w:cs="Calibri"/>
          <w:bCs/>
          <w:szCs w:val="24"/>
          <w:lang w:val="es-PR"/>
        </w:rPr>
      </w:pPr>
      <w:r w:rsidRPr="002A25C9">
        <w:rPr>
          <w:rFonts w:ascii="Book Antiqua" w:hAnsi="Book Antiqua" w:cs="Calibri"/>
          <w:bCs/>
          <w:szCs w:val="24"/>
          <w:lang w:val="es-PR"/>
        </w:rPr>
        <w:t>ingeniería y arquitectura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8755FC" w:rsidRPr="002A25C9">
        <w:rPr>
          <w:rFonts w:ascii="Book Antiqua" w:hAnsi="Book Antiqua" w:cs="Calibri"/>
          <w:bCs/>
          <w:szCs w:val="24"/>
          <w:lang w:val="es-PR"/>
        </w:rPr>
        <w:t>125</w:t>
      </w:r>
      <w:r w:rsidRPr="002A25C9">
        <w:rPr>
          <w:rFonts w:ascii="Book Antiqua" w:hAnsi="Book Antiqua" w:cs="Calibri"/>
          <w:bCs/>
          <w:szCs w:val="24"/>
          <w:lang w:val="es-PR"/>
        </w:rPr>
        <w:t>,000</w:t>
      </w:r>
    </w:p>
    <w:p w14:paraId="6FA9A6C0" w14:textId="77777777" w:rsidR="00EF6069" w:rsidRPr="002A25C9" w:rsidRDefault="00EF6069">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119CCBDF" w14:textId="6AE0544D" w:rsidR="00EF6069" w:rsidRPr="002A25C9" w:rsidRDefault="00EF6069" w:rsidP="00EF6069">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finanzas y contabilidad</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DC487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75,000 </w:t>
      </w:r>
    </w:p>
    <w:p w14:paraId="79F651F2" w14:textId="77777777" w:rsidR="00DB3F1A" w:rsidRPr="002A25C9" w:rsidRDefault="00A61A36">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7B386741" w14:textId="095AC2F8" w:rsidR="008E6BAF" w:rsidRPr="002A25C9" w:rsidRDefault="00A61A36" w:rsidP="00DB3F1A">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8E6BAF" w:rsidRPr="002A25C9">
        <w:rPr>
          <w:rFonts w:ascii="Book Antiqua" w:hAnsi="Book Antiqua"/>
          <w:bCs/>
          <w:szCs w:val="24"/>
          <w:lang w:val="es-PR"/>
        </w:rPr>
        <w:tab/>
      </w:r>
      <w:r w:rsidR="008E6BAF" w:rsidRPr="002A25C9">
        <w:rPr>
          <w:rFonts w:ascii="Book Antiqua" w:hAnsi="Book Antiqua" w:cs="Calibri"/>
          <w:bCs/>
          <w:szCs w:val="24"/>
          <w:lang w:val="es-PR"/>
        </w:rPr>
        <w:t xml:space="preserve">  </w:t>
      </w:r>
      <w:r w:rsidR="008E6BAF" w:rsidRPr="002A25C9">
        <w:rPr>
          <w:rFonts w:ascii="Book Antiqua" w:hAnsi="Book Antiqua"/>
          <w:bCs/>
          <w:szCs w:val="24"/>
          <w:lang w:val="es-PR"/>
        </w:rPr>
        <w:tab/>
      </w:r>
      <w:r w:rsidR="008E6BAF" w:rsidRPr="002A25C9">
        <w:rPr>
          <w:rFonts w:ascii="Book Antiqua" w:hAnsi="Book Antiqua"/>
          <w:bCs/>
          <w:szCs w:val="24"/>
          <w:lang w:val="es-PR"/>
        </w:rPr>
        <w:tab/>
      </w:r>
      <w:r w:rsidR="003916B7" w:rsidRPr="002A25C9">
        <w:rPr>
          <w:rFonts w:ascii="Book Antiqua" w:hAnsi="Book Antiqua" w:cs="Calibri"/>
          <w:bCs/>
          <w:szCs w:val="24"/>
          <w:lang w:val="es-PR"/>
        </w:rPr>
        <w:t xml:space="preserve">  </w:t>
      </w:r>
      <w:r w:rsidR="00DC487E" w:rsidRPr="002A25C9">
        <w:rPr>
          <w:rFonts w:ascii="Book Antiqua" w:hAnsi="Book Antiqua" w:cs="Calibri"/>
          <w:bCs/>
          <w:szCs w:val="24"/>
          <w:lang w:val="es-PR"/>
        </w:rPr>
        <w:t>104</w:t>
      </w:r>
      <w:r w:rsidR="003916B7" w:rsidRPr="002A25C9">
        <w:rPr>
          <w:rFonts w:ascii="Book Antiqua" w:hAnsi="Book Antiqua" w:cs="Calibri"/>
          <w:bCs/>
          <w:szCs w:val="24"/>
          <w:lang w:val="es-PR"/>
        </w:rPr>
        <w:t>,000</w:t>
      </w:r>
      <w:r w:rsidR="008E6BAF" w:rsidRPr="002A25C9">
        <w:rPr>
          <w:rFonts w:ascii="Book Antiqua" w:hAnsi="Book Antiqua" w:cs="Calibri"/>
          <w:bCs/>
          <w:szCs w:val="24"/>
          <w:lang w:val="es-PR"/>
        </w:rPr>
        <w:t xml:space="preserve"> </w:t>
      </w:r>
    </w:p>
    <w:p w14:paraId="48F8A4C6" w14:textId="51EA6962" w:rsidR="00E67606" w:rsidRPr="002A25C9" w:rsidRDefault="00E67606">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w:t>
      </w:r>
      <w:r w:rsidR="003F2EAD" w:rsidRPr="002A25C9">
        <w:rPr>
          <w:rFonts w:ascii="Book Antiqua" w:hAnsi="Book Antiqua" w:cs="Calibri"/>
          <w:bCs/>
          <w:szCs w:val="24"/>
          <w:lang w:val="es-PR"/>
        </w:rPr>
        <w:t>s</w:t>
      </w:r>
      <w:r w:rsidRPr="002A25C9">
        <w:rPr>
          <w:rFonts w:ascii="Book Antiqua" w:hAnsi="Book Antiqua" w:cs="Calibri"/>
          <w:bCs/>
          <w:szCs w:val="24"/>
          <w:lang w:val="es-PR"/>
        </w:rPr>
        <w:t xml:space="preserve">ervicios </w:t>
      </w:r>
      <w:r w:rsidR="003F2EAD" w:rsidRPr="002A25C9">
        <w:rPr>
          <w:rFonts w:ascii="Book Antiqua" w:hAnsi="Book Antiqua" w:cs="Calibri"/>
          <w:bCs/>
          <w:szCs w:val="24"/>
          <w:lang w:val="es-PR"/>
        </w:rPr>
        <w:t>p</w:t>
      </w:r>
      <w:r w:rsidRPr="002A25C9">
        <w:rPr>
          <w:rFonts w:ascii="Book Antiqua" w:hAnsi="Book Antiqua" w:cs="Calibri"/>
          <w:bCs/>
          <w:szCs w:val="24"/>
          <w:lang w:val="es-PR"/>
        </w:rPr>
        <w:t xml:space="preserve">rofesionales             </w:t>
      </w:r>
      <w:r w:rsidRPr="002A25C9">
        <w:rPr>
          <w:rFonts w:ascii="Book Antiqua" w:hAnsi="Book Antiqua"/>
          <w:bCs/>
          <w:szCs w:val="24"/>
          <w:lang w:val="es-PR"/>
        </w:rPr>
        <w:t xml:space="preserve">       </w:t>
      </w:r>
      <w:r w:rsidRPr="002A25C9">
        <w:rPr>
          <w:rFonts w:ascii="Book Antiqua" w:hAnsi="Book Antiqua" w:cs="Calibri"/>
          <w:bCs/>
          <w:szCs w:val="24"/>
          <w:lang w:val="es-PR"/>
        </w:rPr>
        <w:t xml:space="preserve">  </w:t>
      </w:r>
      <w:r w:rsidR="00DC487E" w:rsidRPr="002A25C9">
        <w:rPr>
          <w:rFonts w:ascii="Book Antiqua" w:hAnsi="Book Antiqua" w:cs="Calibri"/>
          <w:bCs/>
          <w:szCs w:val="24"/>
          <w:lang w:val="es-PR"/>
        </w:rPr>
        <w:t xml:space="preserve"> 720</w:t>
      </w:r>
      <w:r w:rsidRPr="002A25C9">
        <w:rPr>
          <w:rFonts w:ascii="Book Antiqua" w:hAnsi="Book Antiqua" w:cs="Calibri"/>
          <w:bCs/>
          <w:szCs w:val="24"/>
          <w:lang w:val="es-PR"/>
        </w:rPr>
        <w:t>,000</w:t>
      </w:r>
    </w:p>
    <w:p w14:paraId="5BA7EF64" w14:textId="4054A349" w:rsidR="00751BC0" w:rsidRPr="002A25C9" w:rsidRDefault="00751BC0">
      <w:pPr>
        <w:pStyle w:val="ListParagraph"/>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A25C9">
        <w:rPr>
          <w:rFonts w:ascii="Book Antiqua" w:hAnsi="Book Antiqua" w:cs="Calibri"/>
          <w:bCs/>
          <w:szCs w:val="24"/>
          <w:lang w:val="es-PR"/>
        </w:rPr>
        <w:t xml:space="preserve">Compra de equipo </w:t>
      </w:r>
      <w:r w:rsidRPr="002A25C9">
        <w:rPr>
          <w:rFonts w:ascii="Book Antiqua" w:hAnsi="Book Antiqua" w:cs="Calibri"/>
          <w:bCs/>
          <w:szCs w:val="24"/>
          <w:lang w:val="es-PR"/>
        </w:rPr>
        <w:tab/>
        <w:t>2,000</w:t>
      </w:r>
      <w:r w:rsidR="003B38D4" w:rsidRPr="002A25C9">
        <w:rPr>
          <w:rFonts w:ascii="Book Antiqua" w:hAnsi="Book Antiqua" w:cs="Calibri"/>
          <w:bCs/>
          <w:szCs w:val="24"/>
          <w:lang w:val="es-PR"/>
        </w:rPr>
        <w:tab/>
      </w:r>
    </w:p>
    <w:p w14:paraId="61BA1CB2" w14:textId="162D1C6B" w:rsidR="003B38D4" w:rsidRPr="002A25C9" w:rsidRDefault="001A0A1F">
      <w:pPr>
        <w:pStyle w:val="ListParagraph"/>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A25C9">
        <w:rPr>
          <w:rFonts w:ascii="Book Antiqua" w:hAnsi="Book Antiqua" w:cs="Calibri"/>
          <w:bCs/>
          <w:szCs w:val="24"/>
          <w:lang w:val="es-PR"/>
        </w:rPr>
        <w:t>Anuncios</w:t>
      </w:r>
      <w:r w:rsidR="006C65C8" w:rsidRPr="002A25C9">
        <w:rPr>
          <w:rFonts w:ascii="Book Antiqua" w:hAnsi="Book Antiqua" w:cs="Calibri"/>
          <w:bCs/>
          <w:szCs w:val="24"/>
          <w:lang w:val="es-PR"/>
        </w:rPr>
        <w:t xml:space="preserve"> y pautas en medios </w:t>
      </w:r>
      <w:r w:rsidR="006C65C8" w:rsidRPr="002A25C9">
        <w:rPr>
          <w:rFonts w:ascii="Book Antiqua" w:hAnsi="Book Antiqua" w:cs="Calibri"/>
          <w:bCs/>
          <w:szCs w:val="24"/>
          <w:lang w:val="es-PR"/>
        </w:rPr>
        <w:tab/>
        <w:t>20,000</w:t>
      </w:r>
    </w:p>
    <w:p w14:paraId="46A0522D" w14:textId="6C2A2454" w:rsidR="006C65C8" w:rsidRPr="002A25C9" w:rsidRDefault="006C65C8">
      <w:pPr>
        <w:pStyle w:val="ListParagraph"/>
        <w:numPr>
          <w:ilvl w:val="3"/>
          <w:numId w:val="75"/>
        </w:numPr>
        <w:tabs>
          <w:tab w:val="left" w:pos="1984"/>
          <w:tab w:val="decimal" w:pos="9270"/>
        </w:tabs>
        <w:spacing w:line="480" w:lineRule="auto"/>
        <w:ind w:left="2070" w:hanging="630"/>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18BDADF5" w14:textId="410E7A50" w:rsidR="006C65C8" w:rsidRPr="002A25C9" w:rsidRDefault="006C65C8" w:rsidP="006C65C8">
      <w:pPr>
        <w:pStyle w:val="ListParagraph"/>
        <w:tabs>
          <w:tab w:val="left" w:pos="1984"/>
          <w:tab w:val="decimal" w:pos="9270"/>
        </w:tabs>
        <w:spacing w:line="480" w:lineRule="auto"/>
        <w:ind w:left="2070"/>
        <w:rPr>
          <w:rFonts w:ascii="Book Antiqua" w:hAnsi="Book Antiqua" w:cs="Calibri"/>
          <w:bCs/>
          <w:szCs w:val="24"/>
          <w:lang w:val="es-PR"/>
        </w:rPr>
      </w:pPr>
      <w:r w:rsidRPr="002A25C9">
        <w:rPr>
          <w:rFonts w:ascii="Book Antiqua" w:hAnsi="Book Antiqua" w:cs="Calibri"/>
          <w:bCs/>
          <w:szCs w:val="24"/>
          <w:lang w:val="es-PR"/>
        </w:rPr>
        <w:t xml:space="preserve">de la ciudadanía </w:t>
      </w:r>
      <w:r w:rsidRPr="002A25C9">
        <w:rPr>
          <w:rFonts w:ascii="Book Antiqua" w:hAnsi="Book Antiqua" w:cs="Calibri"/>
          <w:bCs/>
          <w:szCs w:val="24"/>
          <w:lang w:val="es-PR"/>
        </w:rPr>
        <w:tab/>
      </w:r>
      <w:r w:rsidR="00FB3E7F" w:rsidRPr="002A25C9">
        <w:rPr>
          <w:rFonts w:ascii="Book Antiqua" w:hAnsi="Book Antiqua" w:cs="Calibri"/>
          <w:bCs/>
          <w:szCs w:val="24"/>
          <w:lang w:val="es-PR"/>
        </w:rPr>
        <w:t>1</w:t>
      </w:r>
      <w:r w:rsidRPr="002A25C9">
        <w:rPr>
          <w:rFonts w:ascii="Book Antiqua" w:hAnsi="Book Antiqua" w:cs="Calibri"/>
          <w:bCs/>
          <w:szCs w:val="24"/>
          <w:lang w:val="es-PR"/>
        </w:rPr>
        <w:t>0,00</w:t>
      </w:r>
      <w:r w:rsidR="00A96BC7" w:rsidRPr="002A25C9">
        <w:rPr>
          <w:rFonts w:ascii="Book Antiqua" w:hAnsi="Book Antiqua" w:cs="Calibri"/>
          <w:bCs/>
          <w:szCs w:val="24"/>
          <w:lang w:val="es-PR"/>
        </w:rPr>
        <w:t>0</w:t>
      </w:r>
    </w:p>
    <w:p w14:paraId="6C9E7D37" w14:textId="77777777" w:rsidR="007060E6" w:rsidRPr="002A25C9" w:rsidRDefault="00A7653C" w:rsidP="00466C08">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para el Redesarrollo de los Terrenos y</w:t>
      </w:r>
    </w:p>
    <w:p w14:paraId="061CCEF0" w14:textId="77777777" w:rsidR="007060E6" w:rsidRPr="002A25C9" w:rsidRDefault="007060E6" w:rsidP="00466C08">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Facilidades de la</w:t>
      </w: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 xml:space="preserve">Estación Naval Roosevelt Roads incluido </w:t>
      </w:r>
    </w:p>
    <w:p w14:paraId="2E7CA3EC" w14:textId="6A86C58B" w:rsidR="00A7653C" w:rsidRPr="002A25C9" w:rsidRDefault="007060E6" w:rsidP="00466C08">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en el Departamento</w:t>
      </w:r>
      <w:r w:rsidRPr="002A25C9">
        <w:rPr>
          <w:rFonts w:ascii="Book Antiqua" w:hAnsi="Book Antiqua" w:cs="Calibri"/>
          <w:bCs/>
          <w:szCs w:val="24"/>
          <w:lang w:val="es-PR"/>
        </w:rPr>
        <w:t xml:space="preserve"> </w:t>
      </w:r>
      <w:r w:rsidR="00A7653C" w:rsidRPr="002A25C9">
        <w:rPr>
          <w:rFonts w:ascii="Book Antiqua" w:hAnsi="Book Antiqua" w:cs="Calibri"/>
          <w:bCs/>
          <w:szCs w:val="24"/>
          <w:lang w:val="es-PR"/>
        </w:rPr>
        <w:t xml:space="preserve">de Desarrollo Económico y Comercio       </w:t>
      </w:r>
      <w:r w:rsidRPr="002A25C9">
        <w:rPr>
          <w:rFonts w:ascii="Book Antiqua" w:hAnsi="Book Antiqua" w:cs="Calibri"/>
          <w:bCs/>
          <w:szCs w:val="24"/>
          <w:lang w:val="es-PR"/>
        </w:rPr>
        <w:tab/>
        <w:t xml:space="preserve">      </w:t>
      </w:r>
      <w:r w:rsidR="00B86635" w:rsidRPr="002A25C9">
        <w:rPr>
          <w:rFonts w:ascii="Book Antiqua" w:hAnsi="Book Antiqua" w:cs="Calibri"/>
          <w:bCs/>
          <w:szCs w:val="24"/>
          <w:lang w:val="es-PR"/>
        </w:rPr>
        <w:t>3,580</w:t>
      </w:r>
      <w:r w:rsidR="006436F3" w:rsidRPr="002A25C9">
        <w:rPr>
          <w:rFonts w:ascii="Book Antiqua" w:hAnsi="Book Antiqua" w:cs="Calibri"/>
          <w:bCs/>
          <w:szCs w:val="24"/>
          <w:lang w:val="es-PR"/>
        </w:rPr>
        <w:t>,000</w:t>
      </w:r>
      <w:r w:rsidR="00A7653C" w:rsidRPr="002A25C9">
        <w:rPr>
          <w:rFonts w:ascii="Book Antiqua" w:hAnsi="Book Antiqua" w:cs="Calibri"/>
          <w:bCs/>
          <w:szCs w:val="24"/>
          <w:lang w:val="es-PR"/>
        </w:rPr>
        <w:t xml:space="preserve">       </w:t>
      </w:r>
    </w:p>
    <w:p w14:paraId="7EA95E3C" w14:textId="2E23F095" w:rsidR="00A7653C" w:rsidRPr="002A25C9" w:rsidRDefault="00A7653C">
      <w:pPr>
        <w:pStyle w:val="ListParagraph"/>
        <w:numPr>
          <w:ilvl w:val="2"/>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Junta de Planificación incluido en el Departamento </w:t>
      </w:r>
    </w:p>
    <w:p w14:paraId="42912B44" w14:textId="5126D282" w:rsidR="00A7653C" w:rsidRPr="002A25C9" w:rsidRDefault="00A7653C" w:rsidP="00466C08">
      <w:pPr>
        <w:pStyle w:val="ListParagraph"/>
        <w:tabs>
          <w:tab w:val="left" w:pos="1984"/>
        </w:tabs>
        <w:spacing w:line="480" w:lineRule="auto"/>
        <w:ind w:left="1656"/>
        <w:rPr>
          <w:rFonts w:ascii="Book Antiqua" w:hAnsi="Book Antiqua" w:cs="Calibri"/>
          <w:bCs/>
          <w:szCs w:val="24"/>
          <w:lang w:val="es-PR"/>
        </w:rPr>
      </w:pPr>
      <w:r w:rsidRPr="002A25C9">
        <w:rPr>
          <w:rFonts w:ascii="Book Antiqua" w:hAnsi="Book Antiqua" w:cs="Calibri"/>
          <w:bCs/>
          <w:szCs w:val="24"/>
          <w:lang w:val="es-PR"/>
        </w:rPr>
        <w:t xml:space="preserve">de Desarrollo Económico y Comercio </w:t>
      </w:r>
      <w:r w:rsidRPr="002A25C9">
        <w:rPr>
          <w:rFonts w:ascii="Book Antiqua" w:hAnsi="Book Antiqua" w:cs="Calibri"/>
          <w:bCs/>
          <w:szCs w:val="24"/>
          <w:lang w:val="es-PR"/>
        </w:rPr>
        <w:tab/>
        <w:t> </w:t>
      </w:r>
    </w:p>
    <w:p w14:paraId="4C8778F6" w14:textId="7D16E471" w:rsidR="00B5354D" w:rsidRPr="002A25C9" w:rsidRDefault="00B5354D">
      <w:pPr>
        <w:pStyle w:val="ListParagraph"/>
        <w:numPr>
          <w:ilvl w:val="3"/>
          <w:numId w:val="75"/>
        </w:numPr>
        <w:tabs>
          <w:tab w:val="decimal" w:pos="927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00847838" w:rsidRPr="002A25C9">
        <w:rPr>
          <w:rFonts w:ascii="Book Antiqua" w:hAnsi="Book Antiqua" w:cs="Calibri"/>
          <w:bCs/>
          <w:szCs w:val="24"/>
          <w:lang w:val="es-PR"/>
        </w:rPr>
        <w:t>8,000</w:t>
      </w:r>
      <w:r w:rsidRPr="002A25C9">
        <w:rPr>
          <w:rFonts w:ascii="Book Antiqua" w:hAnsi="Book Antiqua" w:cs="Calibri"/>
          <w:bCs/>
          <w:szCs w:val="24"/>
          <w:lang w:val="es-PR"/>
        </w:rPr>
        <w:t>,000</w:t>
      </w:r>
    </w:p>
    <w:p w14:paraId="04385B33" w14:textId="408358DC" w:rsidR="00CF0DCF" w:rsidRPr="002A25C9" w:rsidRDefault="00CF0DCF">
      <w:pPr>
        <w:numPr>
          <w:ilvl w:val="4"/>
          <w:numId w:val="75"/>
        </w:numPr>
        <w:tabs>
          <w:tab w:val="left" w:pos="3240"/>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D20C12" w:rsidRPr="002A25C9">
        <w:rPr>
          <w:rFonts w:ascii="Book Antiqua" w:hAnsi="Book Antiqua" w:cs="Calibri"/>
          <w:bCs/>
          <w:szCs w:val="24"/>
          <w:lang w:val="es-PR"/>
        </w:rPr>
        <w:t>4,982</w:t>
      </w:r>
      <w:r w:rsidR="00B5354D" w:rsidRPr="002A25C9">
        <w:rPr>
          <w:rFonts w:ascii="Book Antiqua" w:hAnsi="Book Antiqua" w:cs="Calibri"/>
          <w:bCs/>
          <w:szCs w:val="24"/>
          <w:lang w:val="es-PR"/>
        </w:rPr>
        <w:t xml:space="preserve">,000 </w:t>
      </w:r>
      <w:r w:rsidRPr="002A25C9">
        <w:rPr>
          <w:rFonts w:ascii="Book Antiqua" w:hAnsi="Book Antiqua" w:cs="Calibri"/>
          <w:bCs/>
          <w:szCs w:val="24"/>
          <w:lang w:val="es-PR"/>
        </w:rPr>
        <w:t xml:space="preserve"> </w:t>
      </w:r>
    </w:p>
    <w:p w14:paraId="010F613D" w14:textId="57A16D0C" w:rsidR="00CF0DCF" w:rsidRPr="002A25C9" w:rsidRDefault="00CF0DCF">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 xml:space="preserve">Sueldos para Puestos de Confianza            </w:t>
      </w:r>
      <w:r w:rsidR="001044CF" w:rsidRPr="002A25C9">
        <w:rPr>
          <w:rFonts w:ascii="Book Antiqua" w:hAnsi="Book Antiqua" w:cs="Calibri"/>
          <w:bCs/>
          <w:szCs w:val="24"/>
          <w:lang w:val="es-PR"/>
        </w:rPr>
        <w:t>1,4</w:t>
      </w:r>
      <w:r w:rsidR="00803227" w:rsidRPr="002A25C9">
        <w:rPr>
          <w:rFonts w:ascii="Book Antiqua" w:hAnsi="Book Antiqua" w:cs="Calibri"/>
          <w:bCs/>
          <w:szCs w:val="24"/>
          <w:lang w:val="es-PR"/>
        </w:rPr>
        <w:t>30</w:t>
      </w:r>
      <w:r w:rsidR="00A34A05" w:rsidRPr="002A25C9">
        <w:rPr>
          <w:rFonts w:ascii="Book Antiqua" w:hAnsi="Book Antiqua" w:cs="Calibri"/>
          <w:bCs/>
          <w:szCs w:val="24"/>
          <w:lang w:val="es-PR"/>
        </w:rPr>
        <w:t>,000</w:t>
      </w:r>
      <w:r w:rsidRPr="002A25C9">
        <w:rPr>
          <w:rFonts w:ascii="Book Antiqua" w:hAnsi="Book Antiqua" w:cs="Calibri"/>
          <w:bCs/>
          <w:szCs w:val="24"/>
          <w:lang w:val="es-PR"/>
        </w:rPr>
        <w:t xml:space="preserve"> </w:t>
      </w:r>
    </w:p>
    <w:p w14:paraId="46120CFE" w14:textId="41680740" w:rsidR="00B5354D" w:rsidRPr="002A25C9" w:rsidRDefault="00B5354D">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 xml:space="preserve">Aportación </w:t>
      </w:r>
      <w:r w:rsidR="00B23D71" w:rsidRPr="002A25C9">
        <w:rPr>
          <w:rFonts w:ascii="Book Antiqua" w:hAnsi="Book Antiqua" w:cs="Calibri"/>
          <w:bCs/>
          <w:szCs w:val="24"/>
          <w:lang w:val="es-PR"/>
        </w:rPr>
        <w:t xml:space="preserve">patronal seguro médico             </w:t>
      </w:r>
      <w:r w:rsidR="00C73CB0" w:rsidRPr="002A25C9">
        <w:rPr>
          <w:rFonts w:ascii="Book Antiqua" w:hAnsi="Book Antiqua" w:cs="Calibri"/>
          <w:bCs/>
          <w:szCs w:val="24"/>
          <w:lang w:val="es-PR"/>
        </w:rPr>
        <w:t>317</w:t>
      </w:r>
      <w:r w:rsidRPr="002A25C9">
        <w:rPr>
          <w:rFonts w:ascii="Book Antiqua" w:hAnsi="Book Antiqua" w:cs="Calibri"/>
          <w:bCs/>
          <w:szCs w:val="24"/>
          <w:lang w:val="es-PR"/>
        </w:rPr>
        <w:t>,000</w:t>
      </w:r>
    </w:p>
    <w:p w14:paraId="3D895014" w14:textId="5ECDE7CC" w:rsidR="00B5354D" w:rsidRPr="002A25C9" w:rsidRDefault="00B5354D">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C73CB0" w:rsidRPr="002A25C9">
        <w:rPr>
          <w:rFonts w:ascii="Book Antiqua" w:hAnsi="Book Antiqua" w:cs="Calibri"/>
          <w:bCs/>
          <w:szCs w:val="24"/>
          <w:lang w:val="es-PR"/>
        </w:rPr>
        <w:t xml:space="preserve">  819</w:t>
      </w:r>
      <w:r w:rsidRPr="002A25C9">
        <w:rPr>
          <w:rFonts w:ascii="Book Antiqua" w:hAnsi="Book Antiqua" w:cs="Calibri"/>
          <w:bCs/>
          <w:szCs w:val="24"/>
          <w:lang w:val="es-PR"/>
        </w:rPr>
        <w:t>,000</w:t>
      </w:r>
    </w:p>
    <w:p w14:paraId="57D1F278" w14:textId="4EEAF785" w:rsidR="00CF0DCF" w:rsidRPr="002A25C9" w:rsidRDefault="00CF0DCF">
      <w:pPr>
        <w:numPr>
          <w:ilvl w:val="4"/>
          <w:numId w:val="75"/>
        </w:numPr>
        <w:tabs>
          <w:tab w:val="left" w:pos="1984"/>
        </w:tabs>
        <w:spacing w:line="480" w:lineRule="auto"/>
        <w:ind w:hanging="900"/>
        <w:contextualSpacing/>
        <w:rPr>
          <w:rFonts w:ascii="Book Antiqua" w:hAnsi="Book Antiqua" w:cs="Calibri"/>
          <w:bCs/>
          <w:szCs w:val="24"/>
          <w:lang w:val="es-PR"/>
        </w:rPr>
      </w:pPr>
      <w:r w:rsidRPr="002A25C9">
        <w:rPr>
          <w:rFonts w:ascii="Book Antiqua" w:hAnsi="Book Antiqua" w:cs="Calibri"/>
          <w:bCs/>
          <w:szCs w:val="24"/>
          <w:lang w:val="es-PR"/>
        </w:rPr>
        <w:t xml:space="preserve">Jubilación </w:t>
      </w:r>
      <w:r w:rsidR="00D600C6" w:rsidRPr="002A25C9">
        <w:rPr>
          <w:rFonts w:ascii="Book Antiqua" w:hAnsi="Book Antiqua" w:cs="Calibri"/>
          <w:bCs/>
          <w:szCs w:val="24"/>
          <w:lang w:val="es-PR"/>
        </w:rPr>
        <w:t xml:space="preserve">Anticipada </w:t>
      </w:r>
      <w:r w:rsidRPr="002A25C9">
        <w:rPr>
          <w:rFonts w:ascii="Book Antiqua" w:hAnsi="Book Antiqua" w:cs="Calibri"/>
          <w:bCs/>
          <w:szCs w:val="24"/>
          <w:lang w:val="es-PR"/>
        </w:rPr>
        <w:t xml:space="preserve">y Programa de </w:t>
      </w:r>
    </w:p>
    <w:p w14:paraId="2C4FD251" w14:textId="0471E77A" w:rsidR="00CF0DCF" w:rsidRPr="002A25C9" w:rsidRDefault="00EF0271" w:rsidP="00E32639">
      <w:pPr>
        <w:tabs>
          <w:tab w:val="left" w:pos="1984"/>
        </w:tabs>
        <w:spacing w:line="480" w:lineRule="auto"/>
        <w:ind w:left="2880" w:hanging="900"/>
        <w:contextualSpacing/>
        <w:rPr>
          <w:rFonts w:ascii="Book Antiqua" w:hAnsi="Book Antiqua" w:cs="Calibri"/>
          <w:bCs/>
          <w:szCs w:val="24"/>
          <w:lang w:val="es-PR"/>
        </w:rPr>
      </w:pPr>
      <w:r w:rsidRPr="002A25C9">
        <w:rPr>
          <w:rFonts w:ascii="Book Antiqua" w:hAnsi="Book Antiqua" w:cs="Calibri"/>
          <w:bCs/>
          <w:szCs w:val="24"/>
          <w:lang w:val="es-PR"/>
        </w:rPr>
        <w:tab/>
      </w:r>
      <w:r w:rsidR="00CF0DCF" w:rsidRPr="002A25C9">
        <w:rPr>
          <w:rFonts w:ascii="Book Antiqua" w:hAnsi="Book Antiqua" w:cs="Calibri"/>
          <w:bCs/>
          <w:szCs w:val="24"/>
          <w:lang w:val="es-PR"/>
        </w:rPr>
        <w:tab/>
        <w:t>Transición Voluntaria</w:t>
      </w:r>
      <w:r w:rsidR="00CF0DCF" w:rsidRPr="002A25C9">
        <w:rPr>
          <w:rFonts w:ascii="Book Antiqua" w:hAnsi="Book Antiqua"/>
          <w:bCs/>
          <w:szCs w:val="24"/>
          <w:lang w:val="es-PR"/>
        </w:rPr>
        <w:tab/>
      </w:r>
      <w:r w:rsidR="00CF0DCF" w:rsidRPr="002A25C9">
        <w:rPr>
          <w:rFonts w:ascii="Book Antiqua" w:hAnsi="Book Antiqua" w:cs="Calibri"/>
          <w:bCs/>
          <w:szCs w:val="24"/>
          <w:lang w:val="es-PR"/>
        </w:rPr>
        <w:t xml:space="preserve">          </w:t>
      </w:r>
      <w:r w:rsidR="007E7F8A" w:rsidRPr="002A25C9">
        <w:rPr>
          <w:rFonts w:ascii="Book Antiqua" w:hAnsi="Book Antiqua" w:cs="Calibri"/>
          <w:bCs/>
          <w:szCs w:val="24"/>
          <w:lang w:val="es-PR"/>
        </w:rPr>
        <w:t xml:space="preserve">               </w:t>
      </w:r>
      <w:r w:rsidR="0044188C" w:rsidRPr="002A25C9">
        <w:rPr>
          <w:rFonts w:ascii="Book Antiqua" w:hAnsi="Book Antiqua" w:cs="Calibri"/>
          <w:bCs/>
          <w:szCs w:val="24"/>
          <w:lang w:val="es-PR"/>
        </w:rPr>
        <w:t xml:space="preserve">  </w:t>
      </w:r>
      <w:r w:rsidR="00C73CB0" w:rsidRPr="002A25C9">
        <w:rPr>
          <w:rFonts w:ascii="Book Antiqua" w:hAnsi="Book Antiqua" w:cs="Calibri"/>
          <w:bCs/>
          <w:szCs w:val="24"/>
          <w:lang w:val="es-PR"/>
        </w:rPr>
        <w:t xml:space="preserve"> 370</w:t>
      </w:r>
      <w:r w:rsidR="00CF0DCF" w:rsidRPr="002A25C9">
        <w:rPr>
          <w:rFonts w:ascii="Book Antiqua" w:hAnsi="Book Antiqua" w:cs="Calibri"/>
          <w:bCs/>
          <w:szCs w:val="24"/>
          <w:lang w:val="es-PR"/>
        </w:rPr>
        <w:t>,000</w:t>
      </w:r>
    </w:p>
    <w:p w14:paraId="4B92C9B2" w14:textId="6F4E6B03" w:rsidR="00CF7F3D" w:rsidRPr="002A25C9" w:rsidRDefault="00CF7F3D">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84682F" w:rsidRPr="002A25C9">
        <w:rPr>
          <w:rFonts w:ascii="Book Antiqua" w:hAnsi="Book Antiqua" w:cs="Calibri"/>
          <w:bCs/>
          <w:szCs w:val="24"/>
          <w:lang w:val="es-PR"/>
        </w:rPr>
        <w:t xml:space="preserve">     </w:t>
      </w:r>
      <w:r w:rsidR="00C73CB0" w:rsidRPr="002A25C9">
        <w:rPr>
          <w:rFonts w:ascii="Book Antiqua" w:hAnsi="Book Antiqua" w:cs="Calibri"/>
          <w:bCs/>
          <w:szCs w:val="24"/>
          <w:lang w:val="es-PR"/>
        </w:rPr>
        <w:t>82</w:t>
      </w:r>
      <w:r w:rsidR="0084682F" w:rsidRPr="002A25C9">
        <w:rPr>
          <w:rFonts w:ascii="Book Antiqua" w:hAnsi="Book Antiqua" w:cs="Calibri"/>
          <w:bCs/>
          <w:szCs w:val="24"/>
          <w:lang w:val="es-PR"/>
        </w:rPr>
        <w:t>,000</w:t>
      </w:r>
    </w:p>
    <w:p w14:paraId="564924E2" w14:textId="272677EB" w:rsidR="00820157" w:rsidRPr="002A25C9" w:rsidRDefault="00820157">
      <w:pPr>
        <w:numPr>
          <w:ilvl w:val="3"/>
          <w:numId w:val="75"/>
        </w:numPr>
        <w:tabs>
          <w:tab w:val="left" w:pos="1984"/>
        </w:tabs>
        <w:spacing w:line="480" w:lineRule="auto"/>
        <w:ind w:left="2070" w:hanging="540"/>
        <w:contextualSpacing/>
        <w:rPr>
          <w:rFonts w:ascii="Book Antiqua" w:hAnsi="Book Antiqua" w:cs="Calibri"/>
          <w:bCs/>
          <w:szCs w:val="24"/>
          <w:lang w:val="es-PR"/>
        </w:rPr>
      </w:pPr>
      <w:bookmarkStart w:id="5" w:name="_Hlk162334084"/>
      <w:r w:rsidRPr="002A25C9">
        <w:rPr>
          <w:rFonts w:ascii="Book Antiqua" w:hAnsi="Book Antiqua" w:cs="Calibri"/>
          <w:bCs/>
          <w:szCs w:val="24"/>
          <w:lang w:val="es-PR"/>
        </w:rPr>
        <w:t>Pagos al "</w:t>
      </w:r>
      <w:r w:rsidR="00B23D71" w:rsidRPr="002A25C9">
        <w:rPr>
          <w:rFonts w:ascii="Book Antiqua" w:hAnsi="Book Antiqua" w:cs="Calibri"/>
          <w:bCs/>
          <w:szCs w:val="24"/>
          <w:lang w:val="es-PR"/>
        </w:rPr>
        <w:t>PayGo</w:t>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D61882" w:rsidRPr="002A25C9">
        <w:rPr>
          <w:rFonts w:ascii="Book Antiqua" w:hAnsi="Book Antiqua" w:cs="Calibri"/>
          <w:bCs/>
          <w:szCs w:val="24"/>
          <w:lang w:val="es-PR"/>
        </w:rPr>
        <w:t>4,</w:t>
      </w:r>
      <w:r w:rsidR="00FF6BF0" w:rsidRPr="002A25C9">
        <w:rPr>
          <w:rFonts w:ascii="Book Antiqua" w:hAnsi="Book Antiqua" w:cs="Calibri"/>
          <w:bCs/>
          <w:szCs w:val="24"/>
          <w:lang w:val="es-PR"/>
        </w:rPr>
        <w:t>9</w:t>
      </w:r>
      <w:r w:rsidR="005532B1" w:rsidRPr="002A25C9">
        <w:rPr>
          <w:rFonts w:ascii="Book Antiqua" w:hAnsi="Book Antiqua" w:cs="Calibri"/>
          <w:bCs/>
          <w:szCs w:val="24"/>
          <w:lang w:val="es-PR"/>
        </w:rPr>
        <w:t>0</w:t>
      </w:r>
      <w:r w:rsidR="00BA0823" w:rsidRPr="002A25C9">
        <w:rPr>
          <w:rFonts w:ascii="Book Antiqua" w:hAnsi="Book Antiqua" w:cs="Calibri"/>
          <w:bCs/>
          <w:szCs w:val="24"/>
          <w:lang w:val="es-PR"/>
        </w:rPr>
        <w:t>0</w:t>
      </w:r>
      <w:r w:rsidR="00D61882" w:rsidRPr="002A25C9">
        <w:rPr>
          <w:rFonts w:ascii="Book Antiqua" w:hAnsi="Book Antiqua" w:cs="Calibri"/>
          <w:bCs/>
          <w:szCs w:val="24"/>
          <w:lang w:val="es-PR"/>
        </w:rPr>
        <w:t>,000</w:t>
      </w:r>
      <w:r w:rsidRPr="002A25C9">
        <w:rPr>
          <w:rFonts w:ascii="Book Antiqua" w:hAnsi="Book Antiqua" w:cs="Calibri"/>
          <w:bCs/>
          <w:szCs w:val="24"/>
          <w:lang w:val="es-PR"/>
        </w:rPr>
        <w:t xml:space="preserve"> </w:t>
      </w:r>
    </w:p>
    <w:bookmarkEnd w:id="5"/>
    <w:p w14:paraId="4F18CF3D" w14:textId="3D7CA570" w:rsidR="00D90D5F" w:rsidRPr="002A25C9" w:rsidRDefault="00D90D5F">
      <w:pPr>
        <w:pStyle w:val="ListParagraph"/>
        <w:numPr>
          <w:ilvl w:val="3"/>
          <w:numId w:val="75"/>
        </w:numPr>
        <w:tabs>
          <w:tab w:val="left" w:pos="1984"/>
          <w:tab w:val="decimal" w:pos="9270"/>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Facilidades y pagos por servicios públicos </w:t>
      </w:r>
      <w:r w:rsidRPr="002A25C9">
        <w:rPr>
          <w:rFonts w:ascii="Book Antiqua" w:hAnsi="Book Antiqua" w:cs="Calibri"/>
          <w:bCs/>
          <w:szCs w:val="24"/>
          <w:lang w:val="es-PR"/>
        </w:rPr>
        <w:tab/>
        <w:t xml:space="preserve">    </w:t>
      </w:r>
      <w:r w:rsidR="00BA0823" w:rsidRPr="002A25C9">
        <w:rPr>
          <w:rFonts w:ascii="Book Antiqua" w:hAnsi="Book Antiqua" w:cs="Calibri"/>
          <w:bCs/>
          <w:szCs w:val="24"/>
          <w:lang w:val="es-PR"/>
        </w:rPr>
        <w:t xml:space="preserve"> </w:t>
      </w:r>
      <w:r w:rsidR="009E7F9B" w:rsidRPr="002A25C9">
        <w:rPr>
          <w:rFonts w:ascii="Book Antiqua" w:hAnsi="Book Antiqua" w:cs="Calibri"/>
          <w:bCs/>
          <w:szCs w:val="24"/>
          <w:lang w:val="es-PR"/>
        </w:rPr>
        <w:t>1,0</w:t>
      </w:r>
      <w:r w:rsidR="00BA0823" w:rsidRPr="002A25C9">
        <w:rPr>
          <w:rFonts w:ascii="Book Antiqua" w:hAnsi="Book Antiqua" w:cs="Calibri"/>
          <w:bCs/>
          <w:szCs w:val="24"/>
          <w:lang w:val="es-PR"/>
        </w:rPr>
        <w:t>9</w:t>
      </w:r>
      <w:r w:rsidR="009805D0" w:rsidRPr="002A25C9">
        <w:rPr>
          <w:rFonts w:ascii="Book Antiqua" w:hAnsi="Book Antiqua" w:cs="Calibri"/>
          <w:bCs/>
          <w:szCs w:val="24"/>
          <w:lang w:val="es-PR"/>
        </w:rPr>
        <w:t>4</w:t>
      </w:r>
      <w:r w:rsidRPr="002A25C9">
        <w:rPr>
          <w:rFonts w:ascii="Book Antiqua" w:hAnsi="Book Antiqua" w:cs="Calibri"/>
          <w:bCs/>
          <w:szCs w:val="24"/>
          <w:lang w:val="es-PR"/>
        </w:rPr>
        <w:t>,000</w:t>
      </w:r>
    </w:p>
    <w:p w14:paraId="05D32889" w14:textId="77777777" w:rsidR="00D90D5F" w:rsidRPr="002A25C9" w:rsidRDefault="00D90D5F">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9E7F9B" w:rsidRPr="002A25C9">
        <w:rPr>
          <w:rFonts w:ascii="Book Antiqua" w:hAnsi="Book Antiqua" w:cs="Calibri"/>
          <w:bCs/>
          <w:szCs w:val="24"/>
          <w:lang w:val="es-PR"/>
        </w:rPr>
        <w:t>1,025</w:t>
      </w:r>
      <w:r w:rsidRPr="002A25C9">
        <w:rPr>
          <w:rFonts w:ascii="Book Antiqua" w:hAnsi="Book Antiqua" w:cs="Calibri"/>
          <w:bCs/>
          <w:szCs w:val="24"/>
          <w:lang w:val="es-PR"/>
        </w:rPr>
        <w:t xml:space="preserve">,000  </w:t>
      </w:r>
    </w:p>
    <w:p w14:paraId="76EDD230" w14:textId="77777777" w:rsidR="009805D0" w:rsidRPr="002A25C9" w:rsidRDefault="009805D0">
      <w:pPr>
        <w:pStyle w:val="ListParagraph"/>
        <w:numPr>
          <w:ilvl w:val="4"/>
          <w:numId w:val="75"/>
        </w:numPr>
        <w:tabs>
          <w:tab w:val="left" w:pos="1984"/>
        </w:tabs>
        <w:spacing w:line="480" w:lineRule="auto"/>
        <w:rPr>
          <w:rFonts w:ascii="Book Antiqua" w:hAnsi="Book Antiqua" w:cs="Calibri"/>
          <w:bCs/>
          <w:szCs w:val="24"/>
          <w:lang w:val="es-PR"/>
        </w:rPr>
      </w:pPr>
      <w:bookmarkStart w:id="6" w:name="_Hlk162334232"/>
      <w:r w:rsidRPr="002A25C9">
        <w:rPr>
          <w:rFonts w:ascii="Book Antiqua" w:hAnsi="Book Antiqua" w:cs="Calibri"/>
          <w:bCs/>
          <w:szCs w:val="24"/>
          <w:lang w:val="es-PR"/>
        </w:rPr>
        <w:t xml:space="preserve">Para el pago de combustibles </w:t>
      </w:r>
    </w:p>
    <w:p w14:paraId="1CA56756" w14:textId="0433C846" w:rsidR="009805D0" w:rsidRPr="002A25C9" w:rsidRDefault="009805D0" w:rsidP="009805D0">
      <w:pPr>
        <w:pStyle w:val="ListParagraph"/>
        <w:tabs>
          <w:tab w:val="left" w:pos="1984"/>
        </w:tabs>
        <w:spacing w:line="480" w:lineRule="auto"/>
        <w:ind w:left="2610" w:hanging="630"/>
        <w:rPr>
          <w:rFonts w:ascii="Book Antiqua" w:hAnsi="Book Antiqua" w:cs="Calibri"/>
          <w:bCs/>
          <w:szCs w:val="24"/>
          <w:lang w:val="es-PR"/>
        </w:rPr>
      </w:pP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lubricantes a ASG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8,000</w:t>
      </w:r>
    </w:p>
    <w:p w14:paraId="10C6CD4A" w14:textId="07CED02E" w:rsidR="00D90D5F" w:rsidRPr="002A25C9" w:rsidRDefault="00D90D5F">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Otras facilidades y pagos </w:t>
      </w:r>
    </w:p>
    <w:p w14:paraId="35BE483B" w14:textId="1AB080DC" w:rsidR="00D90D5F" w:rsidRPr="002A25C9" w:rsidRDefault="00D90D5F" w:rsidP="00D90D5F">
      <w:pPr>
        <w:tabs>
          <w:tab w:val="left" w:pos="1984"/>
        </w:tabs>
        <w:spacing w:line="480" w:lineRule="auto"/>
        <w:ind w:left="2610"/>
        <w:contextualSpacing/>
        <w:rPr>
          <w:rFonts w:ascii="Book Antiqua" w:hAnsi="Book Antiqua" w:cs="Calibri"/>
          <w:bCs/>
          <w:szCs w:val="24"/>
          <w:lang w:val="es-PR"/>
        </w:rPr>
      </w:pPr>
      <w:r w:rsidRPr="002A25C9">
        <w:rPr>
          <w:rFonts w:ascii="Book Antiqua" w:hAnsi="Book Antiqua" w:cs="Calibri"/>
          <w:bCs/>
          <w:szCs w:val="24"/>
          <w:lang w:val="es-PR"/>
        </w:rPr>
        <w:tab/>
        <w:t xml:space="preserve">por servicios públicos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31321B" w:rsidRPr="002A25C9">
        <w:rPr>
          <w:rFonts w:ascii="Book Antiqua" w:hAnsi="Book Antiqua" w:cs="Calibri"/>
          <w:bCs/>
          <w:szCs w:val="24"/>
          <w:lang w:val="es-PR"/>
        </w:rPr>
        <w:t xml:space="preserve"> </w:t>
      </w:r>
      <w:r w:rsidR="00647BAF" w:rsidRPr="002A25C9">
        <w:rPr>
          <w:rFonts w:ascii="Book Antiqua" w:hAnsi="Book Antiqua" w:cs="Calibri"/>
          <w:bCs/>
          <w:szCs w:val="24"/>
          <w:lang w:val="es-PR"/>
        </w:rPr>
        <w:t>6</w:t>
      </w:r>
      <w:r w:rsidR="00FF6BF0" w:rsidRPr="002A25C9">
        <w:rPr>
          <w:rFonts w:ascii="Book Antiqua" w:hAnsi="Book Antiqua" w:cs="Calibri"/>
          <w:bCs/>
          <w:szCs w:val="24"/>
          <w:lang w:val="es-PR"/>
        </w:rPr>
        <w:t>1</w:t>
      </w:r>
      <w:r w:rsidRPr="002A25C9">
        <w:rPr>
          <w:rFonts w:ascii="Book Antiqua" w:hAnsi="Book Antiqua" w:cs="Calibri"/>
          <w:bCs/>
          <w:szCs w:val="24"/>
          <w:lang w:val="es-PR"/>
        </w:rPr>
        <w:t>,000</w:t>
      </w:r>
    </w:p>
    <w:p w14:paraId="32B8C994" w14:textId="094FC7E7" w:rsidR="00D61882" w:rsidRPr="002A25C9" w:rsidRDefault="00D61882">
      <w:pPr>
        <w:pStyle w:val="ListParagraph"/>
        <w:numPr>
          <w:ilvl w:val="3"/>
          <w:numId w:val="75"/>
        </w:numPr>
        <w:spacing w:line="480" w:lineRule="auto"/>
        <w:ind w:left="1980" w:hanging="450"/>
        <w:rPr>
          <w:rFonts w:ascii="Book Antiqua" w:hAnsi="Book Antiqua" w:cs="Calibri"/>
          <w:bCs/>
          <w:szCs w:val="24"/>
          <w:lang w:val="es-PR"/>
        </w:rPr>
      </w:pPr>
      <w:r w:rsidRPr="002A25C9">
        <w:rPr>
          <w:rFonts w:ascii="Book Antiqua" w:hAnsi="Book Antiqua" w:cs="Calibri"/>
          <w:bCs/>
          <w:szCs w:val="24"/>
          <w:lang w:val="es-PR"/>
        </w:rPr>
        <w:t xml:space="preserve">Servicios comprados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7D6588" w:rsidRPr="002A25C9">
        <w:rPr>
          <w:rFonts w:ascii="Book Antiqua" w:hAnsi="Book Antiqua" w:cs="Calibri"/>
          <w:bCs/>
          <w:szCs w:val="24"/>
          <w:lang w:val="es-PR"/>
        </w:rPr>
        <w:t>220</w:t>
      </w:r>
      <w:r w:rsidRPr="002A25C9">
        <w:rPr>
          <w:rFonts w:ascii="Book Antiqua" w:hAnsi="Book Antiqua" w:cs="Calibri"/>
          <w:bCs/>
          <w:szCs w:val="24"/>
          <w:lang w:val="es-PR"/>
        </w:rPr>
        <w:t xml:space="preserve">,000 </w:t>
      </w:r>
    </w:p>
    <w:p w14:paraId="7619FFCA" w14:textId="1310FF77" w:rsidR="00D61882" w:rsidRPr="002A25C9" w:rsidRDefault="00D61882">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7D6588" w:rsidRPr="002A25C9">
        <w:rPr>
          <w:rFonts w:ascii="Book Antiqua" w:hAnsi="Book Antiqua" w:cs="Calibri"/>
          <w:bCs/>
          <w:szCs w:val="24"/>
          <w:lang w:val="es-PR"/>
        </w:rPr>
        <w:t>41</w:t>
      </w:r>
      <w:r w:rsidRPr="002A25C9">
        <w:rPr>
          <w:rFonts w:ascii="Book Antiqua" w:hAnsi="Book Antiqua" w:cs="Calibri"/>
          <w:bCs/>
          <w:szCs w:val="24"/>
          <w:lang w:val="es-PR"/>
        </w:rPr>
        <w:t xml:space="preserve">,000  </w:t>
      </w:r>
    </w:p>
    <w:p w14:paraId="5E76DE18" w14:textId="77B60738" w:rsidR="00D61882" w:rsidRPr="002A25C9" w:rsidRDefault="00D61882">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 xml:space="preserve">Arrendamientos (excluyendo AEP)           </w:t>
      </w:r>
      <w:r w:rsidR="002620C4" w:rsidRPr="002A25C9">
        <w:rPr>
          <w:rFonts w:ascii="Book Antiqua" w:hAnsi="Book Antiqua" w:cs="Calibri"/>
          <w:bCs/>
          <w:szCs w:val="24"/>
          <w:lang w:val="es-PR"/>
        </w:rPr>
        <w:t>40</w:t>
      </w:r>
      <w:r w:rsidRPr="002A25C9">
        <w:rPr>
          <w:rFonts w:ascii="Book Antiqua" w:hAnsi="Book Antiqua" w:cs="Calibri"/>
          <w:bCs/>
          <w:szCs w:val="24"/>
          <w:lang w:val="es-PR"/>
        </w:rPr>
        <w:t xml:space="preserve">,000  </w:t>
      </w:r>
    </w:p>
    <w:p w14:paraId="1D4DEE2D" w14:textId="77777777" w:rsidR="00CD4F57" w:rsidRPr="002A25C9" w:rsidRDefault="00CD4F57">
      <w:pPr>
        <w:pStyle w:val="ListParagraph"/>
        <w:numPr>
          <w:ilvl w:val="4"/>
          <w:numId w:val="75"/>
        </w:numPr>
        <w:tabs>
          <w:tab w:val="left" w:pos="1984"/>
        </w:tabs>
        <w:spacing w:line="480" w:lineRule="auto"/>
        <w:ind w:hanging="900"/>
        <w:rPr>
          <w:rFonts w:ascii="Book Antiqua" w:hAnsi="Book Antiqua" w:cs="Calibri"/>
          <w:bCs/>
          <w:szCs w:val="24"/>
          <w:lang w:val="es-PR"/>
        </w:rPr>
      </w:pPr>
      <w:bookmarkStart w:id="7" w:name="_Hlk162334320"/>
      <w:r w:rsidRPr="002A25C9">
        <w:rPr>
          <w:rFonts w:ascii="Book Antiqua" w:hAnsi="Book Antiqua" w:cs="Calibri"/>
          <w:bCs/>
          <w:szCs w:val="24"/>
          <w:lang w:val="es-PR"/>
        </w:rPr>
        <w:t xml:space="preserve">Reparaciones y mantenimientos </w:t>
      </w:r>
      <w:r w:rsidRPr="002A25C9">
        <w:rPr>
          <w:rFonts w:ascii="Book Antiqua" w:hAnsi="Book Antiqua"/>
          <w:bCs/>
          <w:szCs w:val="24"/>
          <w:lang w:val="es-PR"/>
        </w:rPr>
        <w:tab/>
      </w:r>
      <w:r w:rsidRPr="002A25C9">
        <w:rPr>
          <w:rFonts w:ascii="Book Antiqua" w:hAnsi="Book Antiqua" w:cs="Calibri"/>
          <w:bCs/>
          <w:szCs w:val="24"/>
          <w:lang w:val="es-PR"/>
        </w:rPr>
        <w:t xml:space="preserve">             20,000  </w:t>
      </w:r>
    </w:p>
    <w:bookmarkEnd w:id="7"/>
    <w:p w14:paraId="11332659" w14:textId="34FE5EC2" w:rsidR="00D61882" w:rsidRPr="002A25C9" w:rsidRDefault="00D61882">
      <w:pPr>
        <w:pStyle w:val="ListParagraph"/>
        <w:numPr>
          <w:ilvl w:val="4"/>
          <w:numId w:val="75"/>
        </w:numPr>
        <w:tabs>
          <w:tab w:val="left" w:pos="1984"/>
        </w:tabs>
        <w:spacing w:line="480" w:lineRule="auto"/>
        <w:ind w:hanging="900"/>
        <w:rPr>
          <w:rFonts w:ascii="Book Antiqua" w:hAnsi="Book Antiqua" w:cs="Calibri"/>
          <w:bCs/>
          <w:szCs w:val="24"/>
          <w:lang w:val="es-PR"/>
        </w:rPr>
      </w:pPr>
      <w:r w:rsidRPr="002A25C9">
        <w:rPr>
          <w:rFonts w:ascii="Book Antiqua" w:hAnsi="Book Antiqua" w:cs="Calibri"/>
          <w:bCs/>
          <w:szCs w:val="24"/>
          <w:lang w:val="es-PR"/>
        </w:rPr>
        <w:t xml:space="preserve">Otros servicios comprados                        </w:t>
      </w:r>
      <w:r w:rsidR="00B330E3" w:rsidRPr="002A25C9">
        <w:rPr>
          <w:rFonts w:ascii="Book Antiqua" w:hAnsi="Book Antiqua" w:cs="Calibri"/>
          <w:bCs/>
          <w:szCs w:val="24"/>
          <w:lang w:val="es-PR"/>
        </w:rPr>
        <w:t>119</w:t>
      </w:r>
      <w:r w:rsidRPr="002A25C9">
        <w:rPr>
          <w:rFonts w:ascii="Book Antiqua" w:hAnsi="Book Antiqua" w:cs="Calibri"/>
          <w:bCs/>
          <w:szCs w:val="24"/>
          <w:lang w:val="es-PR"/>
        </w:rPr>
        <w:t>,000</w:t>
      </w:r>
    </w:p>
    <w:bookmarkEnd w:id="6"/>
    <w:p w14:paraId="70618408" w14:textId="77777777" w:rsidR="00345636" w:rsidRPr="002A25C9" w:rsidRDefault="00F3118E">
      <w:pPr>
        <w:pStyle w:val="ListParagraph"/>
        <w:numPr>
          <w:ilvl w:val="3"/>
          <w:numId w:val="75"/>
        </w:numPr>
        <w:tabs>
          <w:tab w:val="left" w:pos="1984"/>
        </w:tabs>
        <w:spacing w:line="480" w:lineRule="auto"/>
        <w:ind w:left="1980" w:hanging="450"/>
        <w:rPr>
          <w:rFonts w:ascii="Book Antiqua" w:hAnsi="Book Antiqua" w:cs="Calibri"/>
          <w:bCs/>
          <w:szCs w:val="24"/>
          <w:lang w:val="es-PR"/>
        </w:rPr>
      </w:pPr>
      <w:r w:rsidRPr="002A25C9">
        <w:rPr>
          <w:rFonts w:ascii="Book Antiqua" w:hAnsi="Book Antiqua" w:cs="Calibri"/>
          <w:bCs/>
          <w:szCs w:val="24"/>
          <w:lang w:val="es-PR"/>
        </w:rPr>
        <w:lastRenderedPageBreak/>
        <w:t xml:space="preserve">Gastos de transportación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4</w:t>
      </w:r>
      <w:r w:rsidR="00F85F2E" w:rsidRPr="002A25C9">
        <w:rPr>
          <w:rFonts w:ascii="Book Antiqua" w:hAnsi="Book Antiqua" w:cs="Calibri"/>
          <w:bCs/>
          <w:szCs w:val="24"/>
          <w:lang w:val="es-PR"/>
        </w:rPr>
        <w:t>6</w:t>
      </w:r>
      <w:r w:rsidRPr="002A25C9">
        <w:rPr>
          <w:rFonts w:ascii="Book Antiqua" w:hAnsi="Book Antiqua" w:cs="Calibri"/>
          <w:bCs/>
          <w:szCs w:val="24"/>
          <w:lang w:val="es-PR"/>
        </w:rPr>
        <w:t>,000</w:t>
      </w:r>
    </w:p>
    <w:p w14:paraId="681313C6" w14:textId="26E24526" w:rsidR="00E32639" w:rsidRPr="002A25C9" w:rsidRDefault="00345636">
      <w:pPr>
        <w:pStyle w:val="ListParagraph"/>
        <w:numPr>
          <w:ilvl w:val="3"/>
          <w:numId w:val="75"/>
        </w:numPr>
        <w:tabs>
          <w:tab w:val="left" w:pos="1984"/>
        </w:tabs>
        <w:spacing w:line="480" w:lineRule="auto"/>
        <w:ind w:left="1980" w:hanging="450"/>
        <w:rPr>
          <w:rFonts w:ascii="Book Antiqua" w:hAnsi="Book Antiqua" w:cs="Calibri"/>
          <w:bCs/>
          <w:szCs w:val="24"/>
          <w:lang w:val="es-PR"/>
        </w:rPr>
      </w:pPr>
      <w:r w:rsidRPr="002A25C9">
        <w:rPr>
          <w:rFonts w:ascii="Book Antiqua" w:hAnsi="Book Antiqua" w:cs="Calibri"/>
          <w:bCs/>
          <w:szCs w:val="24"/>
          <w:lang w:val="es-PR"/>
        </w:rPr>
        <w:t xml:space="preserve">Servicios profesionales </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5E210A" w:rsidRPr="002A25C9">
        <w:rPr>
          <w:rFonts w:ascii="Book Antiqua" w:hAnsi="Book Antiqua" w:cs="Calibri"/>
          <w:bCs/>
          <w:szCs w:val="24"/>
          <w:lang w:val="es-PR"/>
        </w:rPr>
        <w:t xml:space="preserve">      </w:t>
      </w:r>
      <w:r w:rsidR="00D70148" w:rsidRPr="002A25C9">
        <w:rPr>
          <w:rFonts w:ascii="Book Antiqua" w:hAnsi="Book Antiqua" w:cs="Calibri"/>
          <w:bCs/>
          <w:szCs w:val="24"/>
          <w:lang w:val="es-PR"/>
        </w:rPr>
        <w:t xml:space="preserve">   575</w:t>
      </w:r>
      <w:r w:rsidR="00681344" w:rsidRPr="002A25C9">
        <w:rPr>
          <w:rFonts w:ascii="Book Antiqua" w:hAnsi="Book Antiqua" w:cs="Calibri"/>
          <w:bCs/>
          <w:szCs w:val="24"/>
          <w:lang w:val="es-PR"/>
        </w:rPr>
        <w:t>,</w:t>
      </w:r>
      <w:r w:rsidR="005E210A" w:rsidRPr="002A25C9">
        <w:rPr>
          <w:rFonts w:ascii="Book Antiqua" w:hAnsi="Book Antiqua" w:cs="Calibri"/>
          <w:bCs/>
          <w:szCs w:val="24"/>
          <w:lang w:val="es-PR"/>
        </w:rPr>
        <w:t>000</w:t>
      </w:r>
    </w:p>
    <w:p w14:paraId="736A3F8C" w14:textId="77777777" w:rsidR="00E32639" w:rsidRPr="002A25C9" w:rsidRDefault="00E32639">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profesionales de </w:t>
      </w:r>
    </w:p>
    <w:p w14:paraId="48720058" w14:textId="77777777" w:rsidR="008641BC" w:rsidRPr="002A25C9" w:rsidRDefault="00E32639" w:rsidP="0559877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finanzas y contabilidad</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436A25" w:rsidRPr="002A25C9">
        <w:rPr>
          <w:rFonts w:ascii="Book Antiqua" w:hAnsi="Book Antiqua" w:cs="Calibri"/>
          <w:bCs/>
          <w:szCs w:val="24"/>
          <w:lang w:val="es-PR"/>
        </w:rPr>
        <w:t>15</w:t>
      </w:r>
      <w:r w:rsidRPr="002A25C9">
        <w:rPr>
          <w:rFonts w:ascii="Book Antiqua" w:hAnsi="Book Antiqua" w:cs="Calibri"/>
          <w:bCs/>
          <w:szCs w:val="24"/>
          <w:lang w:val="es-PR"/>
        </w:rPr>
        <w:t>,000</w:t>
      </w:r>
    </w:p>
    <w:p w14:paraId="087CBE08" w14:textId="78CFF552" w:rsidR="00D61882" w:rsidRPr="002A25C9" w:rsidRDefault="00D61882">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servicios profesionales </w:t>
      </w:r>
      <w:r w:rsidRPr="002A25C9">
        <w:rPr>
          <w:rFonts w:ascii="Book Antiqua" w:hAnsi="Book Antiqua" w:cs="Calibri"/>
          <w:bCs/>
          <w:szCs w:val="24"/>
          <w:lang w:val="es-PR"/>
        </w:rPr>
        <w:tab/>
      </w:r>
      <w:r w:rsidR="004B7F76" w:rsidRPr="002A25C9">
        <w:rPr>
          <w:rFonts w:ascii="Book Antiqua" w:hAnsi="Book Antiqua" w:cs="Calibri"/>
          <w:bCs/>
          <w:szCs w:val="24"/>
          <w:lang w:val="es-PR"/>
        </w:rPr>
        <w:t xml:space="preserve">         </w:t>
      </w:r>
      <w:r w:rsidR="007C0BEC" w:rsidRPr="002A25C9">
        <w:rPr>
          <w:rFonts w:ascii="Book Antiqua" w:hAnsi="Book Antiqua" w:cs="Calibri"/>
          <w:bCs/>
          <w:szCs w:val="24"/>
          <w:lang w:val="es-PR"/>
        </w:rPr>
        <w:t xml:space="preserve"> </w:t>
      </w:r>
      <w:r w:rsidR="000C5A7D" w:rsidRPr="002A25C9">
        <w:rPr>
          <w:rFonts w:ascii="Book Antiqua" w:hAnsi="Book Antiqua" w:cs="Calibri"/>
          <w:bCs/>
          <w:szCs w:val="24"/>
          <w:lang w:val="es-PR"/>
        </w:rPr>
        <w:t xml:space="preserve">   </w:t>
      </w:r>
      <w:r w:rsidR="00DF5C78" w:rsidRPr="002A25C9">
        <w:rPr>
          <w:rFonts w:ascii="Book Antiqua" w:hAnsi="Book Antiqua" w:cs="Calibri"/>
          <w:bCs/>
          <w:szCs w:val="24"/>
          <w:lang w:val="es-PR"/>
        </w:rPr>
        <w:t xml:space="preserve">  60</w:t>
      </w:r>
      <w:r w:rsidR="00327FB4" w:rsidRPr="002A25C9">
        <w:rPr>
          <w:rFonts w:ascii="Book Antiqua" w:hAnsi="Book Antiqua" w:cs="Calibri"/>
          <w:bCs/>
          <w:szCs w:val="24"/>
          <w:lang w:val="es-PR"/>
        </w:rPr>
        <w:t>,000</w:t>
      </w:r>
    </w:p>
    <w:p w14:paraId="2CE7533E" w14:textId="1ECA3991" w:rsidR="00DF5C78" w:rsidRPr="002A25C9" w:rsidRDefault="00DF5C78">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publicar de forma prospectiva</w:t>
      </w:r>
    </w:p>
    <w:p w14:paraId="4782E7E1" w14:textId="49D01EB9" w:rsidR="00DF5C78" w:rsidRPr="002A25C9" w:rsidRDefault="00DF5C78" w:rsidP="00DF5C7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y retroactiva las cuentas nacionales </w:t>
      </w:r>
    </w:p>
    <w:p w14:paraId="1143C22A" w14:textId="2524AD11" w:rsidR="00DF5C78" w:rsidRPr="002A25C9" w:rsidRDefault="00DF5C78" w:rsidP="00DF5C7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Puerto Rico con frecuencia trimestral    500,000</w:t>
      </w:r>
    </w:p>
    <w:p w14:paraId="0A9854DD" w14:textId="4A2B99C7" w:rsidR="00BC1A2E"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Otros </w:t>
      </w:r>
      <w:r w:rsidR="000B2EC2" w:rsidRPr="002A25C9">
        <w:rPr>
          <w:rFonts w:ascii="Book Antiqua" w:hAnsi="Book Antiqua" w:cs="Calibri"/>
          <w:bCs/>
          <w:szCs w:val="24"/>
          <w:lang w:val="es-PR"/>
        </w:rPr>
        <w:t>g</w:t>
      </w:r>
      <w:r w:rsidRPr="002A25C9">
        <w:rPr>
          <w:rFonts w:ascii="Book Antiqua" w:hAnsi="Book Antiqua" w:cs="Calibri"/>
          <w:bCs/>
          <w:szCs w:val="24"/>
          <w:lang w:val="es-PR"/>
        </w:rPr>
        <w:t xml:space="preserve">astos de funcionamiento     </w:t>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 xml:space="preserve">                   </w:t>
      </w:r>
      <w:r w:rsidRPr="002A25C9">
        <w:rPr>
          <w:rFonts w:ascii="Book Antiqua" w:hAnsi="Book Antiqua"/>
          <w:bCs/>
          <w:szCs w:val="24"/>
          <w:lang w:val="es-PR"/>
        </w:rPr>
        <w:tab/>
      </w:r>
      <w:r w:rsidR="00CA14F7" w:rsidRPr="002A25C9">
        <w:rPr>
          <w:rFonts w:ascii="Book Antiqua" w:hAnsi="Book Antiqua"/>
          <w:bCs/>
          <w:szCs w:val="24"/>
          <w:lang w:val="es-PR"/>
        </w:rPr>
        <w:t xml:space="preserve">       </w:t>
      </w:r>
      <w:r w:rsidR="000C5A7D" w:rsidRPr="002A25C9">
        <w:rPr>
          <w:rFonts w:ascii="Book Antiqua" w:hAnsi="Book Antiqua"/>
          <w:bCs/>
          <w:szCs w:val="24"/>
          <w:lang w:val="es-PR"/>
        </w:rPr>
        <w:t xml:space="preserve"> 70</w:t>
      </w:r>
      <w:r w:rsidR="00DB000E" w:rsidRPr="002A25C9">
        <w:rPr>
          <w:rFonts w:ascii="Book Antiqua" w:hAnsi="Book Antiqua" w:cs="Calibri"/>
          <w:bCs/>
          <w:szCs w:val="24"/>
          <w:lang w:val="es-PR"/>
        </w:rPr>
        <w:t>,000</w:t>
      </w:r>
      <w:r w:rsidRPr="002A25C9">
        <w:rPr>
          <w:rFonts w:ascii="Book Antiqua" w:hAnsi="Book Antiqua" w:cs="Calibri"/>
          <w:bCs/>
          <w:szCs w:val="24"/>
          <w:lang w:val="es-PR"/>
        </w:rPr>
        <w:t xml:space="preserve">  </w:t>
      </w:r>
    </w:p>
    <w:p w14:paraId="10FC4701" w14:textId="77777777" w:rsidR="00BC1A2E"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Materiales y suministros                                                          </w:t>
      </w:r>
      <w:r w:rsidR="00CA14F7"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625F5E" w:rsidRPr="002A25C9">
        <w:rPr>
          <w:rFonts w:ascii="Book Antiqua" w:hAnsi="Book Antiqua" w:cs="Calibri"/>
          <w:bCs/>
          <w:szCs w:val="24"/>
          <w:lang w:val="es-PR"/>
        </w:rPr>
        <w:t>21</w:t>
      </w:r>
      <w:r w:rsidRPr="002A25C9">
        <w:rPr>
          <w:rFonts w:ascii="Book Antiqua" w:hAnsi="Book Antiqua" w:cs="Calibri"/>
          <w:bCs/>
          <w:szCs w:val="24"/>
          <w:lang w:val="es-PR"/>
        </w:rPr>
        <w:t>,000</w:t>
      </w:r>
    </w:p>
    <w:p w14:paraId="393CA4FD" w14:textId="09D33A9B" w:rsidR="00BC1A2E"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Compra de </w:t>
      </w:r>
      <w:r w:rsidR="00BF2128" w:rsidRPr="002A25C9">
        <w:rPr>
          <w:rFonts w:ascii="Book Antiqua" w:hAnsi="Book Antiqua" w:cs="Calibri"/>
          <w:bCs/>
          <w:szCs w:val="24"/>
          <w:lang w:val="es-PR"/>
        </w:rPr>
        <w:t xml:space="preserve">equipo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072E44" w:rsidRPr="002A25C9">
        <w:rPr>
          <w:rFonts w:ascii="Book Antiqua" w:hAnsi="Book Antiqua" w:cs="Calibri"/>
          <w:bCs/>
          <w:szCs w:val="24"/>
          <w:lang w:val="es-PR"/>
        </w:rPr>
        <w:t xml:space="preserve">  </w:t>
      </w:r>
      <w:r w:rsidR="00134119" w:rsidRPr="002A25C9">
        <w:rPr>
          <w:rFonts w:ascii="Book Antiqua" w:hAnsi="Book Antiqua" w:cs="Calibri"/>
          <w:bCs/>
          <w:szCs w:val="24"/>
          <w:lang w:val="es-PR"/>
        </w:rPr>
        <w:t xml:space="preserve"> </w:t>
      </w:r>
      <w:r w:rsidR="0016315D" w:rsidRPr="002A25C9">
        <w:rPr>
          <w:rFonts w:ascii="Book Antiqua" w:hAnsi="Book Antiqua" w:cs="Calibri"/>
          <w:bCs/>
          <w:szCs w:val="24"/>
          <w:lang w:val="es-PR"/>
        </w:rPr>
        <w:t xml:space="preserve">   9</w:t>
      </w:r>
      <w:r w:rsidR="00DB000E" w:rsidRPr="002A25C9">
        <w:rPr>
          <w:rFonts w:ascii="Book Antiqua" w:hAnsi="Book Antiqua" w:cs="Calibri"/>
          <w:bCs/>
          <w:szCs w:val="24"/>
          <w:lang w:val="es-PR"/>
        </w:rPr>
        <w:t>9</w:t>
      </w:r>
      <w:r w:rsidR="00134119" w:rsidRPr="002A25C9">
        <w:rPr>
          <w:rFonts w:ascii="Book Antiqua" w:hAnsi="Book Antiqua" w:cs="Calibri"/>
          <w:bCs/>
          <w:szCs w:val="24"/>
          <w:lang w:val="es-PR"/>
        </w:rPr>
        <w:t>,</w:t>
      </w:r>
      <w:r w:rsidRPr="002A25C9">
        <w:rPr>
          <w:rFonts w:ascii="Book Antiqua" w:hAnsi="Book Antiqua" w:cs="Calibri"/>
          <w:bCs/>
          <w:szCs w:val="24"/>
          <w:lang w:val="es-PR"/>
        </w:rPr>
        <w:t>000</w:t>
      </w:r>
    </w:p>
    <w:p w14:paraId="66925D84" w14:textId="6A56A9B9" w:rsidR="00741172" w:rsidRPr="002A25C9" w:rsidRDefault="00741172">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Anuncios y pautas en medios               </w:t>
      </w:r>
      <w:r w:rsidRPr="002A25C9">
        <w:rPr>
          <w:rFonts w:ascii="Book Antiqua" w:hAnsi="Book Antiqua"/>
          <w:bCs/>
          <w:szCs w:val="24"/>
          <w:lang w:val="es-PR"/>
        </w:rPr>
        <w:tab/>
      </w:r>
      <w:r w:rsidRPr="002A25C9">
        <w:rPr>
          <w:rFonts w:ascii="Book Antiqua" w:hAnsi="Book Antiqua" w:cs="Calibri"/>
          <w:bCs/>
          <w:szCs w:val="24"/>
          <w:lang w:val="es-PR"/>
        </w:rPr>
        <w:t xml:space="preserve">                        </w:t>
      </w:r>
      <w:r w:rsidR="00072E44"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4D3AB9"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30,000</w:t>
      </w:r>
    </w:p>
    <w:p w14:paraId="181A8877" w14:textId="55D7CF1E" w:rsidR="00882645" w:rsidRPr="002A25C9" w:rsidRDefault="00882645">
      <w:pPr>
        <w:pStyle w:val="ListParagraph"/>
        <w:numPr>
          <w:ilvl w:val="3"/>
          <w:numId w:val="75"/>
        </w:numPr>
        <w:tabs>
          <w:tab w:val="left" w:pos="1984"/>
        </w:tabs>
        <w:spacing w:line="480" w:lineRule="auto"/>
        <w:ind w:left="2070" w:hanging="540"/>
        <w:rPr>
          <w:rFonts w:ascii="Book Antiqua" w:hAnsi="Book Antiqua" w:cs="Calibri"/>
          <w:bCs/>
          <w:szCs w:val="24"/>
          <w:lang w:val="es-PR"/>
        </w:rPr>
      </w:pPr>
      <w:r w:rsidRPr="002A25C9">
        <w:rPr>
          <w:rFonts w:ascii="Book Antiqua" w:hAnsi="Book Antiqua" w:cs="Calibri"/>
          <w:bCs/>
          <w:szCs w:val="24"/>
          <w:lang w:val="es-PR"/>
        </w:rPr>
        <w:t xml:space="preserve">Aportaciones a entidades no gubernamentales </w:t>
      </w:r>
      <w:r w:rsidRPr="002A25C9">
        <w:rPr>
          <w:rFonts w:ascii="Book Antiqua" w:hAnsi="Book Antiqua" w:cs="Calibri"/>
          <w:bCs/>
          <w:szCs w:val="24"/>
          <w:lang w:val="es-PR"/>
        </w:rPr>
        <w:tab/>
      </w:r>
      <w:r w:rsidRPr="002A25C9">
        <w:rPr>
          <w:rFonts w:ascii="Book Antiqua" w:hAnsi="Book Antiqua" w:cs="Calibri"/>
          <w:bCs/>
          <w:szCs w:val="24"/>
          <w:lang w:val="es-PR"/>
        </w:rPr>
        <w:tab/>
      </w:r>
      <w:r w:rsidR="00486C90" w:rsidRPr="002A25C9">
        <w:rPr>
          <w:rFonts w:ascii="Book Antiqua" w:hAnsi="Book Antiqua" w:cs="Calibri"/>
          <w:bCs/>
          <w:szCs w:val="24"/>
          <w:lang w:val="es-PR"/>
        </w:rPr>
        <w:t xml:space="preserve">      </w:t>
      </w:r>
      <w:r w:rsidR="00DB000E" w:rsidRPr="002A25C9">
        <w:rPr>
          <w:rFonts w:ascii="Book Antiqua" w:hAnsi="Book Antiqua" w:cs="Calibri"/>
          <w:bCs/>
          <w:szCs w:val="24"/>
          <w:lang w:val="es-PR"/>
        </w:rPr>
        <w:t>91</w:t>
      </w:r>
      <w:r w:rsidR="00C75EC9" w:rsidRPr="002A25C9">
        <w:rPr>
          <w:rFonts w:ascii="Book Antiqua" w:hAnsi="Book Antiqua" w:cs="Calibri"/>
          <w:bCs/>
          <w:szCs w:val="24"/>
          <w:lang w:val="es-PR"/>
        </w:rPr>
        <w:t>9</w:t>
      </w:r>
      <w:r w:rsidR="00486C90" w:rsidRPr="002A25C9">
        <w:rPr>
          <w:rFonts w:ascii="Book Antiqua" w:hAnsi="Book Antiqua" w:cs="Calibri"/>
          <w:bCs/>
          <w:szCs w:val="24"/>
          <w:lang w:val="es-PR"/>
        </w:rPr>
        <w:t>,000</w:t>
      </w:r>
    </w:p>
    <w:p w14:paraId="5F27B4A9" w14:textId="77777777" w:rsidR="009A4435" w:rsidRPr="002A25C9" w:rsidRDefault="009A4435">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066906" w:rsidRPr="002A25C9">
        <w:rPr>
          <w:rFonts w:ascii="Book Antiqua" w:hAnsi="Book Antiqua" w:cs="Calibri"/>
          <w:bCs/>
          <w:szCs w:val="24"/>
          <w:lang w:val="es-PR"/>
        </w:rPr>
        <w:t xml:space="preserve"> al Fideicomiso</w:t>
      </w:r>
      <w:r w:rsidRPr="002A25C9">
        <w:rPr>
          <w:rFonts w:ascii="Book Antiqua" w:hAnsi="Book Antiqua" w:cs="Calibri"/>
          <w:bCs/>
          <w:szCs w:val="24"/>
          <w:lang w:val="es-PR"/>
        </w:rPr>
        <w:t xml:space="preserve"> </w:t>
      </w:r>
      <w:r w:rsidR="00066906" w:rsidRPr="002A25C9">
        <w:rPr>
          <w:rFonts w:ascii="Book Antiqua" w:hAnsi="Book Antiqua" w:cs="Calibri"/>
          <w:bCs/>
          <w:szCs w:val="24"/>
          <w:lang w:val="es-PR"/>
        </w:rPr>
        <w:t>de Reserva</w:t>
      </w:r>
    </w:p>
    <w:p w14:paraId="1EE9DF62" w14:textId="5E446A45" w:rsidR="00641397" w:rsidRPr="002A25C9" w:rsidRDefault="00641397" w:rsidP="009A4435">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w:t>
      </w:r>
      <w:r w:rsidR="009A4435" w:rsidRPr="002A25C9">
        <w:rPr>
          <w:rFonts w:ascii="Book Antiqua" w:hAnsi="Book Antiqua" w:cs="Calibri"/>
          <w:bCs/>
          <w:szCs w:val="24"/>
          <w:lang w:val="es-PR"/>
        </w:rPr>
        <w:t>,</w:t>
      </w:r>
      <w:r w:rsidRPr="002A25C9">
        <w:rPr>
          <w:rFonts w:ascii="Book Antiqua" w:hAnsi="Book Antiqua" w:cs="Calibri"/>
          <w:bCs/>
          <w:szCs w:val="24"/>
          <w:lang w:val="es-PR"/>
        </w:rPr>
        <w:t xml:space="preserve"> Ley 80-2020</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918,000</w:t>
      </w:r>
    </w:p>
    <w:p w14:paraId="4CF20C34" w14:textId="452B4425" w:rsidR="00486C90" w:rsidRPr="002A25C9" w:rsidRDefault="00641397">
      <w:pPr>
        <w:pStyle w:val="ListParagraph"/>
        <w:numPr>
          <w:ilvl w:val="4"/>
          <w:numId w:val="7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r w:rsidR="00486C90" w:rsidRPr="002A25C9">
        <w:rPr>
          <w:rFonts w:ascii="Book Antiqua" w:hAnsi="Book Antiqua" w:cs="Calibri"/>
          <w:bCs/>
          <w:szCs w:val="24"/>
          <w:lang w:val="es-PR"/>
        </w:rPr>
        <w:t xml:space="preserve"> </w:t>
      </w:r>
    </w:p>
    <w:p w14:paraId="7CCB11F6" w14:textId="27E22B7D" w:rsidR="00486C90" w:rsidRPr="002A25C9" w:rsidRDefault="00651531" w:rsidP="00486C9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w:t>
      </w:r>
      <w:r w:rsidR="00641397" w:rsidRPr="002A25C9">
        <w:rPr>
          <w:rFonts w:ascii="Book Antiqua" w:hAnsi="Book Antiqua" w:cs="Calibri"/>
          <w:bCs/>
          <w:szCs w:val="24"/>
          <w:lang w:val="es-PR"/>
        </w:rPr>
        <w:t>ubernamentales</w:t>
      </w:r>
      <w:r w:rsidR="00486C90" w:rsidRPr="002A25C9">
        <w:rPr>
          <w:rFonts w:ascii="Book Antiqua" w:hAnsi="Book Antiqua" w:cs="Calibri"/>
          <w:bCs/>
          <w:szCs w:val="24"/>
          <w:lang w:val="es-PR"/>
        </w:rPr>
        <w:tab/>
      </w:r>
      <w:r w:rsidR="00486C90" w:rsidRPr="002A25C9">
        <w:rPr>
          <w:rFonts w:ascii="Book Antiqua" w:hAnsi="Book Antiqua" w:cs="Calibri"/>
          <w:bCs/>
          <w:szCs w:val="24"/>
          <w:lang w:val="es-PR"/>
        </w:rPr>
        <w:tab/>
      </w:r>
      <w:r w:rsidR="00486C90" w:rsidRPr="002A25C9">
        <w:rPr>
          <w:rFonts w:ascii="Book Antiqua" w:hAnsi="Book Antiqua" w:cs="Calibri"/>
          <w:bCs/>
          <w:szCs w:val="24"/>
          <w:lang w:val="es-PR"/>
        </w:rPr>
        <w:tab/>
      </w:r>
      <w:r w:rsidR="00641397" w:rsidRPr="002A25C9">
        <w:rPr>
          <w:rFonts w:ascii="Book Antiqua" w:hAnsi="Book Antiqua" w:cs="Calibri"/>
          <w:bCs/>
          <w:szCs w:val="24"/>
          <w:lang w:val="es-PR"/>
        </w:rPr>
        <w:t xml:space="preserve">             1</w:t>
      </w:r>
      <w:r w:rsidR="00DB000E" w:rsidRPr="002A25C9">
        <w:rPr>
          <w:rFonts w:ascii="Book Antiqua" w:hAnsi="Book Antiqua" w:cs="Calibri"/>
          <w:bCs/>
          <w:szCs w:val="24"/>
          <w:lang w:val="es-PR"/>
        </w:rPr>
        <w:t>,00</w:t>
      </w:r>
      <w:r w:rsidR="00E8003F" w:rsidRPr="002A25C9">
        <w:rPr>
          <w:rFonts w:ascii="Book Antiqua" w:hAnsi="Book Antiqua" w:cs="Calibri"/>
          <w:bCs/>
          <w:szCs w:val="24"/>
          <w:lang w:val="es-PR"/>
        </w:rPr>
        <w:t>0</w:t>
      </w:r>
    </w:p>
    <w:p w14:paraId="6035AC73" w14:textId="77777777" w:rsidR="00A7653C" w:rsidRPr="002A25C9" w:rsidRDefault="00A7653C" w:rsidP="00A3726B">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Junta de Planificación incluido en Departamento </w:t>
      </w:r>
    </w:p>
    <w:p w14:paraId="6C80B2D9" w14:textId="2555998E" w:rsidR="00A7653C" w:rsidRPr="002A25C9" w:rsidRDefault="00A7653C" w:rsidP="008B461E">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de Desarrollo Económico y Comercio  </w:t>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4D3AB9" w:rsidRPr="002A25C9">
        <w:rPr>
          <w:rFonts w:ascii="Book Antiqua" w:hAnsi="Book Antiqua" w:cs="Calibri"/>
          <w:bCs/>
          <w:szCs w:val="24"/>
          <w:lang w:val="es-PR"/>
        </w:rPr>
        <w:t>1</w:t>
      </w:r>
      <w:r w:rsidR="001E49A3" w:rsidRPr="002A25C9">
        <w:rPr>
          <w:rFonts w:ascii="Book Antiqua" w:hAnsi="Book Antiqua" w:cs="Calibri"/>
          <w:bCs/>
          <w:szCs w:val="24"/>
          <w:lang w:val="es-PR"/>
        </w:rPr>
        <w:t>5</w:t>
      </w:r>
      <w:r w:rsidR="00BC2923" w:rsidRPr="002A25C9">
        <w:rPr>
          <w:rFonts w:ascii="Book Antiqua" w:hAnsi="Book Antiqua" w:cs="Calibri"/>
          <w:bCs/>
          <w:szCs w:val="24"/>
          <w:lang w:val="es-PR"/>
        </w:rPr>
        <w:t>,974</w:t>
      </w:r>
      <w:r w:rsidR="002F3102" w:rsidRPr="002A25C9">
        <w:rPr>
          <w:rFonts w:ascii="Book Antiqua" w:hAnsi="Book Antiqua" w:cs="Calibri"/>
          <w:bCs/>
          <w:szCs w:val="24"/>
          <w:lang w:val="es-PR"/>
        </w:rPr>
        <w:t>,000</w:t>
      </w:r>
    </w:p>
    <w:p w14:paraId="539625C1" w14:textId="60058BFC" w:rsidR="004E1DE5" w:rsidRPr="002A25C9" w:rsidRDefault="00A7653C" w:rsidP="00797BE1">
      <w:pPr>
        <w:spacing w:line="480" w:lineRule="auto"/>
        <w:rPr>
          <w:rFonts w:ascii="Book Antiqua" w:hAnsi="Book Antiqua"/>
          <w:bCs/>
          <w:szCs w:val="24"/>
          <w:lang w:val="es-PR"/>
        </w:rPr>
      </w:pPr>
      <w:r w:rsidRPr="002A25C9">
        <w:rPr>
          <w:rFonts w:ascii="Book Antiqua" w:hAnsi="Book Antiqua"/>
          <w:bCs/>
          <w:szCs w:val="24"/>
          <w:lang w:val="es-PR"/>
        </w:rPr>
        <w:t xml:space="preserve">       Subtotal de Desarrollo </w:t>
      </w:r>
      <w:r w:rsidRPr="009A0F29">
        <w:rPr>
          <w:rFonts w:ascii="Book Antiqua" w:hAnsi="Book Antiqua"/>
          <w:bCs/>
          <w:szCs w:val="24"/>
          <w:lang w:val="es-PR"/>
        </w:rPr>
        <w:t>Económico                                                                   41,317,000</w:t>
      </w:r>
      <w:r w:rsidRPr="002A25C9">
        <w:rPr>
          <w:rFonts w:ascii="Book Antiqua" w:hAnsi="Book Antiqua"/>
          <w:bCs/>
          <w:szCs w:val="24"/>
          <w:lang w:val="es-PR"/>
        </w:rPr>
        <w:t xml:space="preserve">   </w:t>
      </w:r>
    </w:p>
    <w:p w14:paraId="68FD267E" w14:textId="77777777" w:rsidR="004E1DE5" w:rsidRPr="002A25C9" w:rsidRDefault="004E1DE5">
      <w:pPr>
        <w:pStyle w:val="Heading1"/>
        <w:numPr>
          <w:ilvl w:val="0"/>
          <w:numId w:val="91"/>
        </w:numPr>
        <w:ind w:left="900" w:hanging="540"/>
        <w:rPr>
          <w:b w:val="0"/>
          <w:bCs/>
          <w:szCs w:val="24"/>
        </w:rPr>
      </w:pPr>
      <w:bookmarkStart w:id="8" w:name="_Hlk513193472_12"/>
      <w:r w:rsidRPr="002A25C9">
        <w:rPr>
          <w:b w:val="0"/>
          <w:bCs/>
          <w:szCs w:val="24"/>
        </w:rPr>
        <w:t>Estado</w:t>
      </w:r>
    </w:p>
    <w:bookmarkEnd w:id="8"/>
    <w:p w14:paraId="43B8A40B"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Estado</w:t>
      </w:r>
    </w:p>
    <w:p w14:paraId="1D79FFA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3,886,000</w:t>
      </w:r>
    </w:p>
    <w:p w14:paraId="6C528D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1,747,000</w:t>
      </w:r>
    </w:p>
    <w:p w14:paraId="35FFD94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1,366,000</w:t>
      </w:r>
    </w:p>
    <w:p w14:paraId="3340883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134,000</w:t>
      </w:r>
    </w:p>
    <w:p w14:paraId="4DB74C2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470,000</w:t>
      </w:r>
    </w:p>
    <w:p w14:paraId="0BF12C4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E3CEE9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169,000</w:t>
      </w:r>
    </w:p>
    <w:p w14:paraId="429A23A5" w14:textId="2D7B692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2,315,000</w:t>
      </w:r>
    </w:p>
    <w:p w14:paraId="2E56566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899,000</w:t>
      </w:r>
    </w:p>
    <w:p w14:paraId="413D384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150,000</w:t>
      </w:r>
    </w:p>
    <w:p w14:paraId="64A508F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43,000</w:t>
      </w:r>
    </w:p>
    <w:p w14:paraId="2A5580F0" w14:textId="18D19F78"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w:t>
      </w:r>
      <w:r w:rsidR="00EA4609" w:rsidRPr="002A25C9">
        <w:rPr>
          <w:rFonts w:ascii="Book Antiqua" w:hAnsi="Book Antiqua" w:cs="Calibri"/>
          <w:bCs/>
          <w:szCs w:val="24"/>
          <w:lang w:val="es-PR"/>
        </w:rPr>
        <w:t>4</w:t>
      </w:r>
      <w:r w:rsidRPr="002A25C9">
        <w:rPr>
          <w:rFonts w:ascii="Book Antiqua" w:hAnsi="Book Antiqua" w:cs="Calibri"/>
          <w:bCs/>
          <w:szCs w:val="24"/>
          <w:lang w:val="es-PR"/>
        </w:rPr>
        <w:t>7,000</w:t>
      </w:r>
    </w:p>
    <w:p w14:paraId="7F4C67F6" w14:textId="77777777" w:rsidR="001E297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D403A2D" w14:textId="75A5DCF4" w:rsidR="00191A53" w:rsidRPr="002A25C9" w:rsidRDefault="001E297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542,000</w:t>
      </w:r>
    </w:p>
    <w:p w14:paraId="140492A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E7B2DB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17,000</w:t>
      </w:r>
    </w:p>
    <w:p w14:paraId="2695BAE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2,624,000</w:t>
      </w:r>
    </w:p>
    <w:p w14:paraId="592FAED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196,000</w:t>
      </w:r>
    </w:p>
    <w:p w14:paraId="1554660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253,000</w:t>
      </w:r>
    </w:p>
    <w:p w14:paraId="61DAB2D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496,000</w:t>
      </w:r>
    </w:p>
    <w:p w14:paraId="1E0AF67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1,679,000</w:t>
      </w:r>
    </w:p>
    <w:p w14:paraId="259CD97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40,000</w:t>
      </w:r>
    </w:p>
    <w:p w14:paraId="0D50701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w:t>
      </w:r>
      <w:r w:rsidRPr="002A25C9">
        <w:rPr>
          <w:rFonts w:ascii="Book Antiqua" w:hAnsi="Book Antiqua" w:cs="Calibri"/>
          <w:bCs/>
          <w:szCs w:val="24"/>
          <w:lang w:val="es-PR"/>
        </w:rPr>
        <w:tab/>
        <w:t>40,000</w:t>
      </w:r>
    </w:p>
    <w:p w14:paraId="61E920D5" w14:textId="03E6A47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10,000</w:t>
      </w:r>
    </w:p>
    <w:p w14:paraId="479D7C98" w14:textId="6EDFBAD9"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4,000</w:t>
      </w:r>
    </w:p>
    <w:p w14:paraId="7FC1BE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25,000</w:t>
      </w:r>
    </w:p>
    <w:p w14:paraId="46BC6BB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457DB50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1,000</w:t>
      </w:r>
    </w:p>
    <w:p w14:paraId="0296D46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728,000</w:t>
      </w:r>
    </w:p>
    <w:p w14:paraId="6F5FBE8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219,000</w:t>
      </w:r>
    </w:p>
    <w:p w14:paraId="471DEB1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80,000</w:t>
      </w:r>
    </w:p>
    <w:p w14:paraId="61D1714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2,589,000</w:t>
      </w:r>
    </w:p>
    <w:p w14:paraId="3AF498E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132,000</w:t>
      </w:r>
    </w:p>
    <w:p w14:paraId="10DDCF2C" w14:textId="77777777" w:rsidR="00DB0542" w:rsidRPr="002A25C9" w:rsidRDefault="00DB0542">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CA5E19" w:rsidRPr="002A25C9">
        <w:rPr>
          <w:rFonts w:ascii="Book Antiqua" w:hAnsi="Book Antiqua" w:cs="Calibri"/>
          <w:bCs/>
          <w:szCs w:val="24"/>
          <w:lang w:val="es-PR"/>
        </w:rPr>
        <w:t xml:space="preserve"> al Fideicomiso de Reserva</w:t>
      </w:r>
    </w:p>
    <w:p w14:paraId="4761FBB1" w14:textId="43F3BEEC" w:rsidR="079ABE6F" w:rsidRPr="002A25C9" w:rsidRDefault="0073589B" w:rsidP="00DB054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r>
      <w:r w:rsidR="00CA5E19" w:rsidRPr="002A25C9">
        <w:rPr>
          <w:rFonts w:ascii="Book Antiqua" w:hAnsi="Book Antiqua" w:cs="Calibri"/>
          <w:bCs/>
          <w:szCs w:val="24"/>
          <w:lang w:val="es-PR"/>
        </w:rPr>
        <w:tab/>
        <w:t xml:space="preserve">  </w:t>
      </w:r>
      <w:r w:rsidRPr="002A25C9">
        <w:rPr>
          <w:rFonts w:ascii="Book Antiqua" w:hAnsi="Book Antiqua" w:cs="Calibri"/>
          <w:bCs/>
          <w:szCs w:val="24"/>
          <w:lang w:val="es-PR"/>
        </w:rPr>
        <w:t>132,000</w:t>
      </w:r>
    </w:p>
    <w:p w14:paraId="15018C2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50,000</w:t>
      </w:r>
    </w:p>
    <w:p w14:paraId="776A2EEC"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Estado</w:t>
      </w:r>
      <w:r w:rsidRPr="002A25C9">
        <w:rPr>
          <w:rFonts w:ascii="Book Antiqua" w:hAnsi="Book Antiqua" w:cs="Calibri"/>
          <w:bCs/>
          <w:szCs w:val="24"/>
          <w:lang w:val="es-PR"/>
        </w:rPr>
        <w:tab/>
        <w:t>13,602,000</w:t>
      </w:r>
    </w:p>
    <w:p w14:paraId="04AE1E85" w14:textId="672EF374" w:rsidR="00AD7C37" w:rsidRPr="002A25C9" w:rsidRDefault="00AD7C37"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Subtotal Departamento de Estado</w:t>
      </w:r>
      <w:r w:rsidRPr="002A25C9">
        <w:rPr>
          <w:rFonts w:ascii="Book Antiqua" w:hAnsi="Book Antiqua" w:cs="Calibri"/>
          <w:bCs/>
          <w:szCs w:val="24"/>
          <w:lang w:val="es-PR"/>
        </w:rPr>
        <w:tab/>
      </w:r>
      <w:r w:rsidRPr="009A0F29">
        <w:rPr>
          <w:rFonts w:ascii="Book Antiqua" w:hAnsi="Book Antiqua" w:cs="Calibri"/>
          <w:bCs/>
          <w:szCs w:val="24"/>
          <w:lang w:val="es-PR"/>
        </w:rPr>
        <w:t>13,602,000</w:t>
      </w:r>
    </w:p>
    <w:p w14:paraId="224A6260" w14:textId="39201CAD" w:rsidR="007060E6" w:rsidRPr="002A25C9" w:rsidRDefault="007060E6">
      <w:pPr>
        <w:pStyle w:val="Heading1"/>
        <w:numPr>
          <w:ilvl w:val="0"/>
          <w:numId w:val="91"/>
        </w:numPr>
        <w:rPr>
          <w:b w:val="0"/>
          <w:bCs/>
          <w:szCs w:val="24"/>
        </w:rPr>
      </w:pPr>
      <w:r w:rsidRPr="002A25C9">
        <w:rPr>
          <w:b w:val="0"/>
          <w:bCs/>
          <w:szCs w:val="24"/>
        </w:rPr>
        <w:t>Trabajo</w:t>
      </w:r>
    </w:p>
    <w:p w14:paraId="3F96F88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Investigación, Procesamiento y Apelación</w:t>
      </w:r>
    </w:p>
    <w:p w14:paraId="1DC89F4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348,000</w:t>
      </w:r>
    </w:p>
    <w:p w14:paraId="3492E0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118,000</w:t>
      </w:r>
    </w:p>
    <w:p w14:paraId="01AFDE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154,000</w:t>
      </w:r>
    </w:p>
    <w:p w14:paraId="53098CC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5,000</w:t>
      </w:r>
    </w:p>
    <w:p w14:paraId="306AD9C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beneficios del empleado</w:t>
      </w:r>
      <w:r w:rsidRPr="002A25C9">
        <w:rPr>
          <w:rFonts w:ascii="Book Antiqua" w:hAnsi="Book Antiqua" w:cs="Calibri"/>
          <w:bCs/>
          <w:szCs w:val="24"/>
          <w:lang w:val="es-PR"/>
        </w:rPr>
        <w:tab/>
        <w:t>21,000</w:t>
      </w:r>
    </w:p>
    <w:p w14:paraId="0E329C11" w14:textId="6E8652A6"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50,000</w:t>
      </w:r>
    </w:p>
    <w:p w14:paraId="4699DEB0" w14:textId="727DBC68"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100,000</w:t>
      </w:r>
    </w:p>
    <w:p w14:paraId="1800EDB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33,000</w:t>
      </w:r>
    </w:p>
    <w:p w14:paraId="76AC4E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23,000</w:t>
      </w:r>
    </w:p>
    <w:p w14:paraId="4B5C1AC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2,000</w:t>
      </w:r>
    </w:p>
    <w:p w14:paraId="015EB8E7" w14:textId="77777777" w:rsidR="00316CF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77C5847" w14:textId="727497BD" w:rsidR="00191A53" w:rsidRPr="002A25C9" w:rsidRDefault="00316CF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8,000</w:t>
      </w:r>
    </w:p>
    <w:p w14:paraId="68536BA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30,000</w:t>
      </w:r>
    </w:p>
    <w:p w14:paraId="63564AB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11,000</w:t>
      </w:r>
    </w:p>
    <w:p w14:paraId="007D7F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6,000</w:t>
      </w:r>
    </w:p>
    <w:p w14:paraId="69956CC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4,000</w:t>
      </w:r>
    </w:p>
    <w:p w14:paraId="247BA1E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9,000</w:t>
      </w:r>
    </w:p>
    <w:p w14:paraId="35FE1CE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2,000</w:t>
      </w:r>
    </w:p>
    <w:p w14:paraId="70A71CB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w:t>
      </w:r>
    </w:p>
    <w:p w14:paraId="08E5CACE" w14:textId="77777777" w:rsidR="00273CE2" w:rsidRPr="002A25C9" w:rsidRDefault="00231AC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w:t>
      </w:r>
      <w:r w:rsidR="00273CE2" w:rsidRPr="002A25C9">
        <w:rPr>
          <w:rFonts w:ascii="Book Antiqua" w:hAnsi="Book Antiqua" w:cs="Calibri"/>
          <w:bCs/>
          <w:szCs w:val="24"/>
          <w:lang w:val="es-PR"/>
        </w:rPr>
        <w:t xml:space="preserve">rvicios profesionales de </w:t>
      </w:r>
    </w:p>
    <w:p w14:paraId="56064431" w14:textId="1C61F46E" w:rsidR="00191A53" w:rsidRPr="002A25C9" w:rsidRDefault="00273CE2" w:rsidP="00273CE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tecnología </w:t>
      </w:r>
      <w:r w:rsidR="00C02E8B" w:rsidRPr="002A25C9">
        <w:rPr>
          <w:rFonts w:ascii="Book Antiqua" w:hAnsi="Book Antiqua" w:cs="Calibri"/>
          <w:bCs/>
          <w:szCs w:val="24"/>
          <w:lang w:val="es-PR"/>
        </w:rPr>
        <w:t xml:space="preserve">de la </w:t>
      </w:r>
      <w:r w:rsidRPr="002A25C9">
        <w:rPr>
          <w:rFonts w:ascii="Book Antiqua" w:hAnsi="Book Antiqua" w:cs="Calibri"/>
          <w:bCs/>
          <w:szCs w:val="24"/>
          <w:lang w:val="es-PR"/>
        </w:rPr>
        <w:t>in</w:t>
      </w:r>
      <w:r w:rsidR="001B75EB" w:rsidRPr="002A25C9">
        <w:rPr>
          <w:rFonts w:ascii="Book Antiqua" w:hAnsi="Book Antiqua" w:cs="Calibri"/>
          <w:bCs/>
          <w:szCs w:val="24"/>
          <w:lang w:val="es-PR"/>
        </w:rPr>
        <w:t>formación</w:t>
      </w:r>
      <w:r w:rsidR="00C02E8B" w:rsidRPr="002A25C9">
        <w:rPr>
          <w:rFonts w:ascii="Book Antiqua" w:hAnsi="Book Antiqua" w:cs="Calibri"/>
          <w:bCs/>
          <w:szCs w:val="24"/>
          <w:lang w:val="es-PR"/>
        </w:rPr>
        <w:t xml:space="preserve"> </w:t>
      </w:r>
      <w:r w:rsidRPr="002A25C9">
        <w:rPr>
          <w:rFonts w:ascii="Book Antiqua" w:hAnsi="Book Antiqua" w:cs="Calibri"/>
          <w:bCs/>
          <w:szCs w:val="24"/>
          <w:lang w:val="es-PR"/>
        </w:rPr>
        <w:t>(IT)</w:t>
      </w:r>
      <w:r w:rsidR="00191A53" w:rsidRPr="002A25C9">
        <w:rPr>
          <w:rFonts w:ascii="Book Antiqua" w:hAnsi="Book Antiqua" w:cs="Calibri"/>
          <w:bCs/>
          <w:szCs w:val="24"/>
          <w:lang w:val="es-PR"/>
        </w:rPr>
        <w:tab/>
        <w:t>2,000</w:t>
      </w:r>
    </w:p>
    <w:p w14:paraId="4972FB3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5,000</w:t>
      </w:r>
    </w:p>
    <w:p w14:paraId="5B1C710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Materiales y suministros</w:t>
      </w:r>
      <w:r w:rsidRPr="002A25C9">
        <w:rPr>
          <w:rFonts w:ascii="Book Antiqua" w:hAnsi="Book Antiqua"/>
          <w:bCs/>
          <w:lang w:val="es-PR"/>
        </w:rPr>
        <w:tab/>
      </w:r>
      <w:r w:rsidRPr="002A25C9">
        <w:rPr>
          <w:rFonts w:ascii="Book Antiqua" w:hAnsi="Book Antiqua" w:cs="Calibri"/>
          <w:bCs/>
          <w:lang w:val="es-PR"/>
        </w:rPr>
        <w:t>4,000</w:t>
      </w:r>
    </w:p>
    <w:p w14:paraId="34DA123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5,000</w:t>
      </w:r>
    </w:p>
    <w:p w14:paraId="2CF90FDC" w14:textId="728D9E51" w:rsidR="001275CE" w:rsidRPr="002A25C9" w:rsidRDefault="00444EA6" w:rsidP="00924547">
      <w:p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          Total Comisión de Investigación, Procesamiento y Apelación</w:t>
      </w:r>
      <w:r w:rsidRPr="002A25C9">
        <w:rPr>
          <w:rFonts w:ascii="Book Antiqua" w:hAnsi="Book Antiqua"/>
          <w:bCs/>
          <w:lang w:val="es-PR"/>
        </w:rPr>
        <w:tab/>
      </w:r>
      <w:r w:rsidRPr="002A25C9">
        <w:rPr>
          <w:rFonts w:ascii="Book Antiqua" w:hAnsi="Book Antiqua" w:cs="Calibri"/>
          <w:bCs/>
          <w:lang w:val="es-PR"/>
        </w:rPr>
        <w:t>5</w:t>
      </w:r>
      <w:r w:rsidR="02BB5F6C" w:rsidRPr="002A25C9">
        <w:rPr>
          <w:rFonts w:ascii="Book Antiqua" w:hAnsi="Book Antiqua" w:cs="Calibri"/>
          <w:bCs/>
          <w:lang w:val="es-PR"/>
        </w:rPr>
        <w:t>29</w:t>
      </w:r>
      <w:r w:rsidRPr="002A25C9">
        <w:rPr>
          <w:rFonts w:ascii="Book Antiqua" w:hAnsi="Book Antiqua" w:cs="Calibri"/>
          <w:bCs/>
          <w:lang w:val="es-PR"/>
        </w:rPr>
        <w:t>,000</w:t>
      </w:r>
    </w:p>
    <w:p w14:paraId="69E242E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del Trabajo y Recursos Humanos</w:t>
      </w:r>
    </w:p>
    <w:p w14:paraId="282CE1B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962,000</w:t>
      </w:r>
    </w:p>
    <w:p w14:paraId="5CDD29B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579,000</w:t>
      </w:r>
    </w:p>
    <w:p w14:paraId="2B96165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57,000</w:t>
      </w:r>
    </w:p>
    <w:p w14:paraId="37E3DE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97,000</w:t>
      </w:r>
    </w:p>
    <w:p w14:paraId="3BE248D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81,000</w:t>
      </w:r>
    </w:p>
    <w:p w14:paraId="73126B6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4B01B5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148,000</w:t>
      </w:r>
    </w:p>
    <w:p w14:paraId="13151A31" w14:textId="5CB1C74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31,895,000</w:t>
      </w:r>
    </w:p>
    <w:p w14:paraId="2B9A97E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1,379,000</w:t>
      </w:r>
    </w:p>
    <w:p w14:paraId="64C1508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1,031,000</w:t>
      </w:r>
    </w:p>
    <w:p w14:paraId="673C2B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121,000</w:t>
      </w:r>
    </w:p>
    <w:p w14:paraId="0A695DF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75,000</w:t>
      </w:r>
    </w:p>
    <w:p w14:paraId="05F23ADB" w14:textId="77777777" w:rsidR="00B540C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746CEA9" w14:textId="0E056DA2" w:rsidR="00191A53" w:rsidRPr="002A25C9" w:rsidRDefault="00B540C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100,000</w:t>
      </w:r>
    </w:p>
    <w:p w14:paraId="4272DB8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B5C6B0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52,000</w:t>
      </w:r>
    </w:p>
    <w:p w14:paraId="338228E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1,231,000</w:t>
      </w:r>
    </w:p>
    <w:p w14:paraId="2369204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1,096,000</w:t>
      </w:r>
    </w:p>
    <w:p w14:paraId="1309351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130,000</w:t>
      </w:r>
    </w:p>
    <w:p w14:paraId="63477F2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5,000</w:t>
      </w:r>
    </w:p>
    <w:p w14:paraId="48E5473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6,000</w:t>
      </w:r>
    </w:p>
    <w:p w14:paraId="1EEAF41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205,000</w:t>
      </w:r>
    </w:p>
    <w:p w14:paraId="36A2AC4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Para crear la Comisión de Salario</w:t>
      </w:r>
    </w:p>
    <w:p w14:paraId="2396844E" w14:textId="77777777" w:rsidR="0000632C" w:rsidRPr="002A25C9" w:rsidRDefault="0073589B"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Mínimo, según </w:t>
      </w:r>
      <w:r w:rsidR="00273CE2" w:rsidRPr="002A25C9">
        <w:rPr>
          <w:rFonts w:ascii="Book Antiqua" w:hAnsi="Book Antiqua" w:cs="Calibri"/>
          <w:bCs/>
          <w:szCs w:val="24"/>
          <w:lang w:val="es-PR"/>
        </w:rPr>
        <w:t xml:space="preserve">estipulado </w:t>
      </w:r>
      <w:r w:rsidR="0000632C" w:rsidRPr="002A25C9">
        <w:rPr>
          <w:rFonts w:ascii="Book Antiqua" w:hAnsi="Book Antiqua" w:cs="Calibri"/>
          <w:bCs/>
          <w:szCs w:val="24"/>
          <w:lang w:val="es-PR"/>
        </w:rPr>
        <w:t>en</w:t>
      </w:r>
    </w:p>
    <w:p w14:paraId="0DAEC5A3" w14:textId="77777777" w:rsidR="0000632C" w:rsidRPr="002A25C9" w:rsidRDefault="0073589B"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 Ley 47-2021</w:t>
      </w:r>
      <w:r w:rsidR="0000632C" w:rsidRPr="002A25C9">
        <w:rPr>
          <w:rFonts w:ascii="Book Antiqua" w:hAnsi="Book Antiqua" w:cs="Calibri"/>
          <w:bCs/>
          <w:szCs w:val="24"/>
          <w:lang w:val="es-PR"/>
        </w:rPr>
        <w:t xml:space="preserve">, una vez el Departamento </w:t>
      </w:r>
    </w:p>
    <w:p w14:paraId="1ABE1186" w14:textId="77777777" w:rsidR="0000632C" w:rsidRPr="002A25C9" w:rsidRDefault="0000632C"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Trabajo y Recursos Humanos certifique</w:t>
      </w:r>
    </w:p>
    <w:p w14:paraId="54AC420F" w14:textId="66CD6C15" w:rsidR="079ABE6F" w:rsidRPr="002A25C9" w:rsidRDefault="0000632C" w:rsidP="006935A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las proyecciones de sus ingresos propios</w:t>
      </w:r>
      <w:r w:rsidR="0073589B" w:rsidRPr="002A25C9">
        <w:rPr>
          <w:rFonts w:ascii="Book Antiqua" w:hAnsi="Book Antiqua" w:cs="Calibri"/>
          <w:bCs/>
          <w:szCs w:val="24"/>
          <w:lang w:val="es-PR"/>
        </w:rPr>
        <w:tab/>
      </w:r>
      <w:r w:rsidR="00D260B8"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D260B8"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205,000</w:t>
      </w:r>
    </w:p>
    <w:p w14:paraId="6F6F11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314,000</w:t>
      </w:r>
    </w:p>
    <w:p w14:paraId="12F3532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90,000</w:t>
      </w:r>
    </w:p>
    <w:p w14:paraId="1BCABF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4C0FA65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85,000</w:t>
      </w:r>
    </w:p>
    <w:p w14:paraId="0F6E45C9" w14:textId="1090AC9F" w:rsidR="000D0276" w:rsidRPr="002A25C9" w:rsidRDefault="00141AB0">
      <w:pPr>
        <w:pStyle w:val="ListParagraph"/>
        <w:numPr>
          <w:ilvl w:val="4"/>
          <w:numId w:val="77"/>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391A1F" w:rsidRPr="002A25C9">
        <w:rPr>
          <w:rFonts w:ascii="Book Antiqua" w:hAnsi="Book Antiqua" w:cs="Calibri"/>
          <w:bCs/>
          <w:szCs w:val="24"/>
          <w:lang w:val="es-PR"/>
        </w:rPr>
        <w:t xml:space="preserve"> al Fideicomiso</w:t>
      </w:r>
      <w:r w:rsidRPr="002A25C9">
        <w:rPr>
          <w:rFonts w:ascii="Book Antiqua" w:hAnsi="Book Antiqua" w:cs="Calibri"/>
          <w:bCs/>
          <w:szCs w:val="24"/>
          <w:lang w:val="es-PR"/>
        </w:rPr>
        <w:t xml:space="preserve"> </w:t>
      </w:r>
      <w:r w:rsidR="00391A1F" w:rsidRPr="002A25C9">
        <w:rPr>
          <w:rFonts w:ascii="Book Antiqua" w:hAnsi="Book Antiqua" w:cs="Calibri"/>
          <w:bCs/>
          <w:szCs w:val="24"/>
          <w:lang w:val="es-PR"/>
        </w:rPr>
        <w:t>de Reserva</w:t>
      </w:r>
    </w:p>
    <w:p w14:paraId="1477D723" w14:textId="193B0DF4" w:rsidR="079ABE6F" w:rsidRPr="002A25C9" w:rsidRDefault="0073589B" w:rsidP="005269C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85,000</w:t>
      </w:r>
    </w:p>
    <w:p w14:paraId="5485062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del Trabajo y Recursos Humanos</w:t>
      </w:r>
      <w:r w:rsidRPr="002A25C9">
        <w:rPr>
          <w:rFonts w:ascii="Book Antiqua" w:hAnsi="Book Antiqua" w:cs="Calibri"/>
          <w:bCs/>
          <w:szCs w:val="24"/>
          <w:lang w:val="es-PR"/>
        </w:rPr>
        <w:tab/>
        <w:t>36,177,000</w:t>
      </w:r>
    </w:p>
    <w:p w14:paraId="0E49AEA2"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Relaciones del Trabajo</w:t>
      </w:r>
    </w:p>
    <w:p w14:paraId="3BBD33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705,000</w:t>
      </w:r>
    </w:p>
    <w:p w14:paraId="647252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425,000</w:t>
      </w:r>
    </w:p>
    <w:p w14:paraId="10D3B60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205,000</w:t>
      </w:r>
    </w:p>
    <w:p w14:paraId="24FA962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15,000</w:t>
      </w:r>
    </w:p>
    <w:p w14:paraId="3C5F93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60,000</w:t>
      </w:r>
    </w:p>
    <w:p w14:paraId="39AAE2A8" w14:textId="2B38005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316,000</w:t>
      </w:r>
    </w:p>
    <w:p w14:paraId="6BC6073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35,000</w:t>
      </w:r>
    </w:p>
    <w:p w14:paraId="2710C8E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31,000</w:t>
      </w:r>
    </w:p>
    <w:p w14:paraId="6A28F0A6" w14:textId="77777777" w:rsidR="00176976"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9F8885B" w14:textId="660F9045" w:rsidR="00191A53" w:rsidRPr="002A25C9" w:rsidRDefault="00176976"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públicos</w:t>
      </w:r>
      <w:r w:rsidR="00191A53" w:rsidRPr="002A25C9">
        <w:rPr>
          <w:rFonts w:ascii="Book Antiqua" w:hAnsi="Book Antiqua" w:cs="Calibri"/>
          <w:bCs/>
          <w:szCs w:val="24"/>
          <w:lang w:val="es-PR"/>
        </w:rPr>
        <w:tab/>
        <w:t>3,000</w:t>
      </w:r>
    </w:p>
    <w:p w14:paraId="5E93F29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CCF258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61E0C57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13,000</w:t>
      </w:r>
    </w:p>
    <w:p w14:paraId="0703B93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7,000</w:t>
      </w:r>
    </w:p>
    <w:p w14:paraId="34E4AD0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6,000</w:t>
      </w:r>
    </w:p>
    <w:p w14:paraId="43CD99D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Junta de Relaciones del Trabajo</w:t>
      </w:r>
      <w:r w:rsidRPr="002A25C9">
        <w:rPr>
          <w:rFonts w:ascii="Book Antiqua" w:hAnsi="Book Antiqua" w:cs="Calibri"/>
          <w:bCs/>
          <w:szCs w:val="24"/>
          <w:lang w:val="es-PR"/>
        </w:rPr>
        <w:tab/>
        <w:t>1,069,000</w:t>
      </w:r>
    </w:p>
    <w:p w14:paraId="41929EF9"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Rehabilitación Vocacional</w:t>
      </w:r>
    </w:p>
    <w:p w14:paraId="30E98B3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5,090,000</w:t>
      </w:r>
    </w:p>
    <w:p w14:paraId="0A8E0E1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4,574,000</w:t>
      </w:r>
    </w:p>
    <w:p w14:paraId="06BED3F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130,000</w:t>
      </w:r>
    </w:p>
    <w:p w14:paraId="61D71F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280,000</w:t>
      </w:r>
    </w:p>
    <w:p w14:paraId="14D87BA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00C95B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106,000</w:t>
      </w:r>
    </w:p>
    <w:p w14:paraId="0DD8D52B" w14:textId="1E71A688"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10,455,000</w:t>
      </w:r>
    </w:p>
    <w:p w14:paraId="527688D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1,226,000</w:t>
      </w:r>
    </w:p>
    <w:p w14:paraId="286D99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880,000</w:t>
      </w:r>
    </w:p>
    <w:p w14:paraId="0FB8997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184,000</w:t>
      </w:r>
    </w:p>
    <w:p w14:paraId="37E3F99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123,000</w:t>
      </w:r>
    </w:p>
    <w:p w14:paraId="3FEAF8C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45621B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39,000</w:t>
      </w:r>
    </w:p>
    <w:p w14:paraId="6757366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4,308,000</w:t>
      </w:r>
    </w:p>
    <w:p w14:paraId="17CEE2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 a PRIMAS</w:t>
      </w:r>
      <w:r w:rsidRPr="002A25C9">
        <w:rPr>
          <w:rFonts w:ascii="Book Antiqua" w:hAnsi="Book Antiqua" w:cs="Calibri"/>
          <w:bCs/>
          <w:szCs w:val="24"/>
          <w:lang w:val="es-PR"/>
        </w:rPr>
        <w:tab/>
        <w:t>168,000</w:t>
      </w:r>
    </w:p>
    <w:p w14:paraId="76D868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4,121,000</w:t>
      </w:r>
    </w:p>
    <w:p w14:paraId="6734347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19,000</w:t>
      </w:r>
    </w:p>
    <w:p w14:paraId="58CDE36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61,000</w:t>
      </w:r>
    </w:p>
    <w:p w14:paraId="6D99609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30,000</w:t>
      </w:r>
    </w:p>
    <w:p w14:paraId="301ABA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1,600,000</w:t>
      </w:r>
    </w:p>
    <w:p w14:paraId="331E59D4" w14:textId="2C1C2A50" w:rsidR="00191A53"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2,950,000</w:t>
      </w:r>
    </w:p>
    <w:p w14:paraId="2E68EA4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350,000</w:t>
      </w:r>
    </w:p>
    <w:p w14:paraId="785F7BC1" w14:textId="0895EA5D" w:rsidR="000D5CA9" w:rsidRPr="002A25C9" w:rsidRDefault="00556DAA">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Incentivos y Subsidios Dirigidos al Bienestar </w:t>
      </w:r>
    </w:p>
    <w:p w14:paraId="5815FCEC" w14:textId="03223E41" w:rsidR="079ABE6F" w:rsidRPr="002A25C9" w:rsidRDefault="00556DAA" w:rsidP="00571EE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2,312,000</w:t>
      </w:r>
    </w:p>
    <w:p w14:paraId="5E94D242"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Rehabilitación Vocacional</w:t>
      </w:r>
      <w:r w:rsidRPr="002A25C9">
        <w:rPr>
          <w:rFonts w:ascii="Book Antiqua" w:hAnsi="Book Antiqua" w:cs="Calibri"/>
          <w:bCs/>
          <w:szCs w:val="24"/>
          <w:lang w:val="es-PR"/>
        </w:rPr>
        <w:tab/>
        <w:t>28,382,000</w:t>
      </w:r>
    </w:p>
    <w:p w14:paraId="0E5316BB"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Apelativa del Servicio Público</w:t>
      </w:r>
    </w:p>
    <w:p w14:paraId="249BB4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2,310,000</w:t>
      </w:r>
    </w:p>
    <w:p w14:paraId="04764D3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1,131,000</w:t>
      </w:r>
    </w:p>
    <w:p w14:paraId="497D030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959,000</w:t>
      </w:r>
    </w:p>
    <w:p w14:paraId="5BEA31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34,000</w:t>
      </w:r>
    </w:p>
    <w:p w14:paraId="4283AFE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186,000</w:t>
      </w:r>
    </w:p>
    <w:p w14:paraId="50FEFA64" w14:textId="090E673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145,000</w:t>
      </w:r>
    </w:p>
    <w:p w14:paraId="60D8BC3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1,000</w:t>
      </w:r>
    </w:p>
    <w:p w14:paraId="75BAA8A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4E4305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111F12D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315,000</w:t>
      </w:r>
    </w:p>
    <w:p w14:paraId="70233D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Arrendamientos (excluyendo AEP)</w:t>
      </w:r>
      <w:r w:rsidRPr="002A25C9">
        <w:rPr>
          <w:rFonts w:ascii="Book Antiqua" w:hAnsi="Book Antiqua" w:cs="Calibri"/>
          <w:bCs/>
          <w:szCs w:val="24"/>
          <w:lang w:val="es-PR"/>
        </w:rPr>
        <w:tab/>
        <w:t>315,000</w:t>
      </w:r>
    </w:p>
    <w:p w14:paraId="12FDADA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27,000</w:t>
      </w:r>
    </w:p>
    <w:p w14:paraId="374AB33B"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28FADE1E" w14:textId="564F3254"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26,000</w:t>
      </w:r>
    </w:p>
    <w:p w14:paraId="3B27FC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1,000</w:t>
      </w:r>
    </w:p>
    <w:p w14:paraId="08110E1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2,000</w:t>
      </w:r>
    </w:p>
    <w:p w14:paraId="1156197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Comisión Apelativa del Servicio Público</w:t>
      </w:r>
      <w:r w:rsidRPr="002A25C9">
        <w:rPr>
          <w:rFonts w:ascii="Book Antiqua" w:hAnsi="Book Antiqua" w:cs="Calibri"/>
          <w:bCs/>
          <w:szCs w:val="24"/>
          <w:lang w:val="es-PR"/>
        </w:rPr>
        <w:tab/>
        <w:t>2,800,000</w:t>
      </w:r>
    </w:p>
    <w:p w14:paraId="66D87B95" w14:textId="3CE1B575" w:rsidR="007060E6" w:rsidRPr="002A25C9" w:rsidRDefault="007060E6" w:rsidP="00783B96">
      <w:pPr>
        <w:tabs>
          <w:tab w:val="left" w:pos="1984"/>
        </w:tabs>
        <w:spacing w:line="480" w:lineRule="auto"/>
        <w:ind w:left="720" w:hanging="360"/>
        <w:rPr>
          <w:rFonts w:ascii="Book Antiqua" w:hAnsi="Book Antiqua" w:cs="Calibri"/>
          <w:bCs/>
          <w:szCs w:val="24"/>
          <w:lang w:val="es-PR"/>
        </w:rPr>
      </w:pPr>
      <w:r w:rsidRPr="002A25C9">
        <w:rPr>
          <w:rFonts w:ascii="Book Antiqua" w:hAnsi="Book Antiqua" w:cs="Calibri"/>
          <w:bCs/>
          <w:szCs w:val="24"/>
          <w:lang w:val="es-PR"/>
        </w:rPr>
        <w:t>Subtotal Trabajo</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00754C92" w:rsidRPr="009A0F29">
        <w:rPr>
          <w:rFonts w:ascii="Book Antiqua" w:hAnsi="Book Antiqua" w:cs="Calibri"/>
          <w:bCs/>
          <w:szCs w:val="24"/>
          <w:lang w:val="es-PR"/>
        </w:rPr>
        <w:t>68,95</w:t>
      </w:r>
      <w:r w:rsidR="007E2AC8" w:rsidRPr="009A0F29">
        <w:rPr>
          <w:rFonts w:ascii="Book Antiqua" w:hAnsi="Book Antiqua" w:cs="Calibri"/>
          <w:bCs/>
          <w:szCs w:val="24"/>
          <w:lang w:val="es-PR"/>
        </w:rPr>
        <w:t>7</w:t>
      </w:r>
      <w:r w:rsidR="00754C92" w:rsidRPr="009A0F29">
        <w:rPr>
          <w:rFonts w:ascii="Book Antiqua" w:hAnsi="Book Antiqua" w:cs="Calibri"/>
          <w:bCs/>
          <w:szCs w:val="24"/>
          <w:lang w:val="es-PR"/>
        </w:rPr>
        <w:t>,000</w:t>
      </w:r>
      <w:r w:rsidRPr="002A25C9">
        <w:rPr>
          <w:rFonts w:ascii="Book Antiqua" w:hAnsi="Book Antiqua" w:cs="Calibri"/>
          <w:bCs/>
          <w:szCs w:val="24"/>
          <w:lang w:val="es-PR"/>
        </w:rPr>
        <w:t xml:space="preserve">   </w:t>
      </w:r>
    </w:p>
    <w:p w14:paraId="1A09F4B9" w14:textId="77777777" w:rsidR="007060E6" w:rsidRPr="002A25C9" w:rsidRDefault="007060E6">
      <w:pPr>
        <w:pStyle w:val="Heading1"/>
        <w:numPr>
          <w:ilvl w:val="0"/>
          <w:numId w:val="91"/>
        </w:numPr>
        <w:ind w:left="990" w:hanging="630"/>
        <w:rPr>
          <w:b w:val="0"/>
          <w:bCs/>
          <w:szCs w:val="24"/>
        </w:rPr>
      </w:pPr>
      <w:r w:rsidRPr="002A25C9">
        <w:rPr>
          <w:b w:val="0"/>
          <w:bCs/>
          <w:szCs w:val="24"/>
        </w:rPr>
        <w:t>Corrección</w:t>
      </w:r>
    </w:p>
    <w:p w14:paraId="2F1AC76A"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Corrección y Rehabilitación</w:t>
      </w:r>
    </w:p>
    <w:p w14:paraId="3160EC4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271,784,000</w:t>
      </w:r>
    </w:p>
    <w:p w14:paraId="6E5601B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222,115,000</w:t>
      </w:r>
    </w:p>
    <w:p w14:paraId="748BB43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926,000</w:t>
      </w:r>
    </w:p>
    <w:p w14:paraId="2E8DCF2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13,099,000</w:t>
      </w:r>
    </w:p>
    <w:p w14:paraId="1150693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8,259,000</w:t>
      </w:r>
    </w:p>
    <w:p w14:paraId="54E1A50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22,102,000</w:t>
      </w:r>
    </w:p>
    <w:p w14:paraId="6F85821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FDBB5A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2,463,000</w:t>
      </w:r>
    </w:p>
    <w:p w14:paraId="4B516068" w14:textId="77777777" w:rsidR="0000632C"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00632C" w:rsidRPr="002A25C9">
        <w:rPr>
          <w:rFonts w:ascii="Book Antiqua" w:hAnsi="Book Antiqua" w:cs="Calibri"/>
          <w:bCs/>
          <w:szCs w:val="24"/>
          <w:lang w:val="es-PR"/>
        </w:rPr>
        <w:t xml:space="preserve">relacionados </w:t>
      </w:r>
    </w:p>
    <w:p w14:paraId="638129BF" w14:textId="77777777" w:rsidR="0000632C" w:rsidRPr="002A25C9" w:rsidRDefault="0000632C" w:rsidP="0000632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al r</w:t>
      </w:r>
      <w:r w:rsidR="00141AB0" w:rsidRPr="002A25C9">
        <w:rPr>
          <w:rFonts w:ascii="Book Antiqua" w:hAnsi="Book Antiqua" w:cs="Calibri"/>
          <w:bCs/>
          <w:szCs w:val="24"/>
          <w:lang w:val="es-PR"/>
        </w:rPr>
        <w:t>eclutamiento</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de Oficiales </w:t>
      </w:r>
    </w:p>
    <w:p w14:paraId="42E1AE7E" w14:textId="540AF641" w:rsidR="079ABE6F" w:rsidRPr="002A25C9" w:rsidRDefault="0073589B" w:rsidP="0000632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Correccionales</w:t>
      </w:r>
      <w:r w:rsidRPr="002A25C9">
        <w:rPr>
          <w:rFonts w:ascii="Book Antiqua" w:hAnsi="Book Antiqua" w:cs="Calibri"/>
          <w:bCs/>
          <w:szCs w:val="24"/>
          <w:lang w:val="es-PR"/>
        </w:rPr>
        <w:tab/>
      </w:r>
      <w:r w:rsidR="0000632C" w:rsidRPr="002A25C9">
        <w:rPr>
          <w:rFonts w:ascii="Book Antiqua" w:hAnsi="Book Antiqua" w:cs="Calibri"/>
          <w:bCs/>
          <w:szCs w:val="24"/>
          <w:lang w:val="es-PR"/>
        </w:rPr>
        <w:tab/>
      </w:r>
      <w:r w:rsidR="0000632C" w:rsidRPr="002A25C9">
        <w:rPr>
          <w:rFonts w:ascii="Book Antiqua" w:hAnsi="Book Antiqua" w:cs="Calibri"/>
          <w:bCs/>
          <w:szCs w:val="24"/>
          <w:lang w:val="es-PR"/>
        </w:rPr>
        <w:tab/>
      </w:r>
      <w:r w:rsidR="0000632C" w:rsidRPr="002A25C9">
        <w:rPr>
          <w:rFonts w:ascii="Book Antiqua" w:hAnsi="Book Antiqua" w:cs="Calibri"/>
          <w:bCs/>
          <w:szCs w:val="24"/>
          <w:lang w:val="es-PR"/>
        </w:rPr>
        <w:tab/>
      </w:r>
      <w:r w:rsidRPr="002A25C9">
        <w:rPr>
          <w:rFonts w:ascii="Book Antiqua" w:hAnsi="Book Antiqua" w:cs="Calibri"/>
          <w:bCs/>
          <w:szCs w:val="24"/>
          <w:lang w:val="es-PR"/>
        </w:rPr>
        <w:t>2,820,000</w:t>
      </w:r>
    </w:p>
    <w:p w14:paraId="66EFE625" w14:textId="089B024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59,597,000</w:t>
      </w:r>
    </w:p>
    <w:p w14:paraId="1C5D197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Facilidades y pagos por servicios públicos</w:t>
      </w:r>
      <w:r w:rsidRPr="002A25C9">
        <w:rPr>
          <w:rFonts w:ascii="Book Antiqua" w:hAnsi="Book Antiqua" w:cs="Calibri"/>
          <w:bCs/>
          <w:szCs w:val="24"/>
          <w:lang w:val="es-PR"/>
        </w:rPr>
        <w:tab/>
        <w:t>49,434,000</w:t>
      </w:r>
    </w:p>
    <w:p w14:paraId="3AA7E0D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16,351,000</w:t>
      </w:r>
    </w:p>
    <w:p w14:paraId="556AACA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25,784,000</w:t>
      </w:r>
    </w:p>
    <w:p w14:paraId="786E036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3,422,000</w:t>
      </w:r>
    </w:p>
    <w:p w14:paraId="05947C90" w14:textId="77777777" w:rsidR="002C4ED6"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F85F2AB" w14:textId="66E8A1CF" w:rsidR="00191A53" w:rsidRPr="002A25C9" w:rsidRDefault="00D67B36"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públicos </w:t>
      </w:r>
      <w:r w:rsidR="00191A53" w:rsidRPr="002A25C9">
        <w:rPr>
          <w:rFonts w:ascii="Book Antiqua" w:hAnsi="Book Antiqua" w:cs="Calibri"/>
          <w:bCs/>
          <w:szCs w:val="24"/>
          <w:lang w:val="es-PR"/>
        </w:rPr>
        <w:tab/>
        <w:t>2,240,000</w:t>
      </w:r>
    </w:p>
    <w:p w14:paraId="40BB590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E52F8E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1,637,000</w:t>
      </w:r>
    </w:p>
    <w:p w14:paraId="002442F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67,968,000</w:t>
      </w:r>
    </w:p>
    <w:p w14:paraId="0A2AA1E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5,363,000</w:t>
      </w:r>
    </w:p>
    <w:p w14:paraId="2090F0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7,840,000</w:t>
      </w:r>
    </w:p>
    <w:p w14:paraId="736877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1,037,000</w:t>
      </w:r>
    </w:p>
    <w:p w14:paraId="09C3F0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6,624,000</w:t>
      </w:r>
    </w:p>
    <w:p w14:paraId="3CDF7CE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servicios de alimentación</w:t>
      </w:r>
    </w:p>
    <w:p w14:paraId="64C760C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proporcionados a la población</w:t>
      </w:r>
    </w:p>
    <w:p w14:paraId="4FD8178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 bajo la custodia del</w:t>
      </w:r>
    </w:p>
    <w:p w14:paraId="300C0F4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Corrección y</w:t>
      </w:r>
    </w:p>
    <w:p w14:paraId="59B20FB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w:t>
      </w:r>
      <w:r w:rsidRPr="002A25C9">
        <w:rPr>
          <w:rFonts w:ascii="Book Antiqua" w:hAnsi="Book Antiqua" w:cs="Calibri"/>
          <w:bCs/>
          <w:szCs w:val="24"/>
          <w:lang w:val="es-PR"/>
        </w:rPr>
        <w:tab/>
        <w:t>31,024,000</w:t>
      </w:r>
    </w:p>
    <w:p w14:paraId="1F110CC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provisión, gestión y administración</w:t>
      </w:r>
    </w:p>
    <w:p w14:paraId="6C235A4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servicios de atención médica a la</w:t>
      </w:r>
    </w:p>
    <w:p w14:paraId="234BFE1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población correccional bajo la custodia</w:t>
      </w:r>
    </w:p>
    <w:p w14:paraId="355E673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Departamento de Corrección</w:t>
      </w:r>
    </w:p>
    <w:p w14:paraId="01AB1DD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 Rehabilitación</w:t>
      </w:r>
      <w:r w:rsidRPr="002A25C9">
        <w:rPr>
          <w:rFonts w:ascii="Book Antiqua" w:hAnsi="Book Antiqua" w:cs="Calibri"/>
          <w:bCs/>
          <w:szCs w:val="24"/>
          <w:lang w:val="es-PR"/>
        </w:rPr>
        <w:tab/>
        <w:t>11,946,000</w:t>
      </w:r>
    </w:p>
    <w:p w14:paraId="1CA4D86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Programas comunitarios y centros de</w:t>
      </w:r>
    </w:p>
    <w:p w14:paraId="7B0E1D8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 para la población</w:t>
      </w:r>
    </w:p>
    <w:p w14:paraId="6790243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w:t>
      </w:r>
      <w:r w:rsidRPr="002A25C9">
        <w:rPr>
          <w:rFonts w:ascii="Book Antiqua" w:hAnsi="Book Antiqua" w:cs="Calibri"/>
          <w:bCs/>
          <w:szCs w:val="24"/>
          <w:lang w:val="es-PR"/>
        </w:rPr>
        <w:tab/>
        <w:t>4,134,000</w:t>
      </w:r>
    </w:p>
    <w:p w14:paraId="1FCAB0E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1,294,000</w:t>
      </w:r>
    </w:p>
    <w:p w14:paraId="3DF1034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3,532,000</w:t>
      </w:r>
    </w:p>
    <w:p w14:paraId="62179C93" w14:textId="789B0DE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420,000</w:t>
      </w:r>
    </w:p>
    <w:p w14:paraId="3EDE8ED1" w14:textId="39AFE447"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2,954,000</w:t>
      </w:r>
    </w:p>
    <w:p w14:paraId="7B19B27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w:t>
      </w:r>
    </w:p>
    <w:p w14:paraId="23E0E84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063B021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108,000</w:t>
      </w:r>
    </w:p>
    <w:p w14:paraId="20CB3B11" w14:textId="6C003A6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r>
      <w:r w:rsidR="001A7B2A" w:rsidRPr="009A0F29">
        <w:rPr>
          <w:rFonts w:ascii="Book Antiqua" w:hAnsi="Book Antiqua" w:cs="Calibri"/>
          <w:bCs/>
          <w:szCs w:val="24"/>
          <w:lang w:val="es-PR"/>
        </w:rPr>
        <w:t>700,000</w:t>
      </w:r>
    </w:p>
    <w:p w14:paraId="2FA5BC7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4,447,000</w:t>
      </w:r>
    </w:p>
    <w:p w14:paraId="043AF68C" w14:textId="75E9866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00A305A4" w:rsidRPr="002A25C9">
        <w:rPr>
          <w:rFonts w:ascii="Book Antiqua" w:hAnsi="Book Antiqua" w:cs="Calibri"/>
          <w:bCs/>
          <w:szCs w:val="24"/>
          <w:lang w:val="es-PR"/>
        </w:rPr>
        <w:t xml:space="preserve">                                                   </w:t>
      </w:r>
      <w:r w:rsidR="009A0F29" w:rsidRPr="009A0F29">
        <w:rPr>
          <w:rFonts w:ascii="Book Antiqua" w:hAnsi="Book Antiqua" w:cs="Calibri"/>
          <w:bCs/>
          <w:szCs w:val="24"/>
          <w:lang w:val="es-PR"/>
        </w:rPr>
        <w:tab/>
      </w:r>
      <w:r w:rsidR="00A305A4" w:rsidRPr="009A0F29">
        <w:rPr>
          <w:rFonts w:ascii="Book Antiqua" w:hAnsi="Book Antiqua" w:cs="Calibri"/>
          <w:bCs/>
          <w:szCs w:val="24"/>
          <w:lang w:val="es-PR"/>
        </w:rPr>
        <w:t>2,269,000</w:t>
      </w:r>
    </w:p>
    <w:p w14:paraId="3D3527B5" w14:textId="2C48AFEA" w:rsidR="00A305A4" w:rsidRPr="009A0F29" w:rsidRDefault="00A305A4" w:rsidP="00A305A4">
      <w:pPr>
        <w:pStyle w:val="ListParagraph"/>
        <w:tabs>
          <w:tab w:val="right" w:pos="9000"/>
        </w:tabs>
        <w:spacing w:line="480" w:lineRule="auto"/>
        <w:ind w:left="2880" w:hanging="540"/>
        <w:rPr>
          <w:rFonts w:ascii="Book Antiqua" w:hAnsi="Book Antiqua" w:cs="Calibri"/>
          <w:bCs/>
          <w:szCs w:val="24"/>
          <w:lang w:val="es-PR"/>
        </w:rPr>
      </w:pPr>
      <w:r w:rsidRPr="009A0F29">
        <w:rPr>
          <w:rFonts w:ascii="Book Antiqua" w:hAnsi="Book Antiqua" w:cs="Calibri"/>
          <w:bCs/>
          <w:szCs w:val="24"/>
          <w:lang w:val="es-PR"/>
        </w:rPr>
        <w:t>i. Para la compra de vehículos para el uso</w:t>
      </w:r>
    </w:p>
    <w:p w14:paraId="3B411229" w14:textId="77777777" w:rsidR="00A305A4" w:rsidRPr="009A0F29" w:rsidRDefault="00A305A4" w:rsidP="00A305A4">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exclusivo del Programa de Teatro bajo la</w:t>
      </w:r>
    </w:p>
    <w:p w14:paraId="4A628CB4" w14:textId="77777777" w:rsidR="00A305A4" w:rsidRPr="009A0F29" w:rsidRDefault="00A305A4" w:rsidP="00A305A4">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Secretaría de Programas y Servicios del</w:t>
      </w:r>
    </w:p>
    <w:p w14:paraId="062AC104" w14:textId="3FB66B41" w:rsidR="00A305A4" w:rsidRPr="009A0F29" w:rsidRDefault="00A305A4" w:rsidP="00A305A4">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Negociado de Instituciones Correccionales         270,000</w:t>
      </w:r>
    </w:p>
    <w:p w14:paraId="3F9E447B" w14:textId="1186CB94" w:rsidR="00A305A4" w:rsidRPr="009A0F29" w:rsidRDefault="00A305A4" w:rsidP="00A305A4">
      <w:pPr>
        <w:pStyle w:val="ListParagraph"/>
        <w:tabs>
          <w:tab w:val="right" w:pos="9000"/>
        </w:tabs>
        <w:spacing w:line="480" w:lineRule="auto"/>
        <w:ind w:left="2880" w:hanging="540"/>
        <w:rPr>
          <w:rFonts w:ascii="Book Antiqua" w:hAnsi="Book Antiqua" w:cs="Calibri"/>
          <w:bCs/>
          <w:szCs w:val="24"/>
          <w:lang w:val="es-PR"/>
        </w:rPr>
      </w:pPr>
      <w:r w:rsidRPr="009A0F29">
        <w:rPr>
          <w:rFonts w:ascii="Book Antiqua" w:hAnsi="Book Antiqua" w:cs="Calibri"/>
          <w:bCs/>
          <w:szCs w:val="24"/>
          <w:lang w:val="es-PR"/>
        </w:rPr>
        <w:t>ii.  Otras compras y equipos                                      1,999,000</w:t>
      </w:r>
    </w:p>
    <w:p w14:paraId="651114E0" w14:textId="49996FF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r>
      <w:r w:rsidR="003D0FA5" w:rsidRPr="009A0F29">
        <w:rPr>
          <w:rFonts w:ascii="Book Antiqua" w:hAnsi="Book Antiqua" w:cs="Calibri"/>
          <w:bCs/>
          <w:szCs w:val="24"/>
          <w:lang w:val="es-PR"/>
        </w:rPr>
        <w:t>100,000</w:t>
      </w:r>
    </w:p>
    <w:p w14:paraId="224B418B" w14:textId="77777777" w:rsidR="003D0FA5" w:rsidRPr="009A0F29" w:rsidRDefault="003D0FA5" w:rsidP="003D0FA5">
      <w:pPr>
        <w:pStyle w:val="ListParagraph"/>
        <w:tabs>
          <w:tab w:val="right" w:pos="82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i.       Para la equiparación de los fondos</w:t>
      </w:r>
    </w:p>
    <w:p w14:paraId="3C1E28B8" w14:textId="050A1B14" w:rsidR="003D0FA5" w:rsidRPr="009A0F29" w:rsidRDefault="003D0FA5" w:rsidP="003D0FA5">
      <w:pPr>
        <w:pStyle w:val="ListParagraph"/>
        <w:tabs>
          <w:tab w:val="right" w:pos="82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federales de la Ley Federal de Justicia</w:t>
      </w:r>
    </w:p>
    <w:p w14:paraId="6C0CEFA9" w14:textId="1E2A7DB1" w:rsidR="003D0FA5" w:rsidRPr="009A0F29" w:rsidRDefault="003D0FA5" w:rsidP="003D0FA5">
      <w:pPr>
        <w:pStyle w:val="ListParagraph"/>
        <w:tabs>
          <w:tab w:val="right" w:pos="82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lastRenderedPageBreak/>
        <w:t xml:space="preserve">Juvenil y Prevención de la Delincuencia       </w:t>
      </w:r>
      <w:r w:rsidRPr="009A0F29">
        <w:rPr>
          <w:rFonts w:ascii="Book Antiqua" w:hAnsi="Book Antiqua" w:cs="Calibri"/>
          <w:bCs/>
          <w:szCs w:val="24"/>
          <w:lang w:val="es-PR"/>
        </w:rPr>
        <w:tab/>
        <w:t xml:space="preserve">       50,000</w:t>
      </w:r>
    </w:p>
    <w:p w14:paraId="2704A0A6" w14:textId="0BEAEEB3" w:rsidR="003D0FA5" w:rsidRPr="009A0F29" w:rsidRDefault="003D0FA5" w:rsidP="003D0FA5">
      <w:pPr>
        <w:pStyle w:val="ListParagraph"/>
        <w:tabs>
          <w:tab w:val="right" w:pos="82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ii.       Otros pareos de fondos federales                   50,000</w:t>
      </w:r>
    </w:p>
    <w:p w14:paraId="5B5AC22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101,000</w:t>
      </w:r>
    </w:p>
    <w:p w14:paraId="43D7E1EF" w14:textId="334D1770" w:rsidR="000D0276" w:rsidRPr="002A25C9" w:rsidRDefault="00141AB0">
      <w:pPr>
        <w:pStyle w:val="ListParagraph"/>
        <w:numPr>
          <w:ilvl w:val="4"/>
          <w:numId w:val="78"/>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C036065" w14:textId="2F88F25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101,000</w:t>
      </w:r>
    </w:p>
    <w:p w14:paraId="246EAE41" w14:textId="0CAFDE62"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Corrección y Rehabilitación</w:t>
      </w:r>
      <w:r w:rsidRPr="002A25C9">
        <w:rPr>
          <w:rFonts w:ascii="Book Antiqua" w:hAnsi="Book Antiqua" w:cs="Calibri"/>
          <w:bCs/>
          <w:szCs w:val="24"/>
          <w:lang w:val="es-PR"/>
        </w:rPr>
        <w:tab/>
      </w:r>
      <w:r w:rsidR="003D0FA5" w:rsidRPr="009A0F29">
        <w:rPr>
          <w:rFonts w:ascii="Book Antiqua" w:hAnsi="Book Antiqua" w:cs="Calibri"/>
          <w:bCs/>
          <w:szCs w:val="24"/>
          <w:lang w:val="es-PR"/>
        </w:rPr>
        <w:t>461,</w:t>
      </w:r>
      <w:r w:rsidR="001A7B2A" w:rsidRPr="009A0F29">
        <w:rPr>
          <w:rFonts w:ascii="Book Antiqua" w:hAnsi="Book Antiqua" w:cs="Calibri"/>
          <w:bCs/>
          <w:szCs w:val="24"/>
          <w:lang w:val="es-PR"/>
        </w:rPr>
        <w:t>226</w:t>
      </w:r>
      <w:r w:rsidR="003D0FA5" w:rsidRPr="009A0F29">
        <w:rPr>
          <w:rFonts w:ascii="Book Antiqua" w:hAnsi="Book Antiqua" w:cs="Calibri"/>
          <w:bCs/>
          <w:szCs w:val="24"/>
          <w:lang w:val="es-PR"/>
        </w:rPr>
        <w:t>,000</w:t>
      </w:r>
    </w:p>
    <w:p w14:paraId="451FBBB2" w14:textId="2AAB3167" w:rsidR="00444EA6" w:rsidRPr="002A25C9" w:rsidRDefault="00444EA6">
      <w:pPr>
        <w:pStyle w:val="ListParagraph"/>
        <w:numPr>
          <w:ilvl w:val="2"/>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Programas para Menores Transgresores incluido en </w:t>
      </w:r>
      <w:r w:rsidR="00976C5C" w:rsidRPr="002A25C9">
        <w:rPr>
          <w:rFonts w:ascii="Book Antiqua" w:hAnsi="Book Antiqua" w:cs="Calibri"/>
          <w:bCs/>
          <w:szCs w:val="24"/>
          <w:lang w:val="es-PR"/>
        </w:rPr>
        <w:t>el</w:t>
      </w:r>
      <w:r w:rsidRPr="002A25C9">
        <w:rPr>
          <w:rFonts w:ascii="Book Antiqua" w:hAnsi="Book Antiqua" w:cs="Calibri"/>
          <w:bCs/>
          <w:szCs w:val="24"/>
          <w:lang w:val="es-PR"/>
        </w:rPr>
        <w:t xml:space="preserve"> Departamento de Corrección y Rehabilitación</w:t>
      </w:r>
    </w:p>
    <w:p w14:paraId="6D706B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21,757,000</w:t>
      </w:r>
    </w:p>
    <w:p w14:paraId="0CD778D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18,491,000</w:t>
      </w:r>
    </w:p>
    <w:p w14:paraId="41449EC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757,000</w:t>
      </w:r>
    </w:p>
    <w:p w14:paraId="008D53F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717,000</w:t>
      </w:r>
    </w:p>
    <w:p w14:paraId="48DA689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1,792,000</w:t>
      </w:r>
    </w:p>
    <w:p w14:paraId="7DEA73F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15,000</w:t>
      </w:r>
    </w:p>
    <w:p w14:paraId="0ADB9F2C" w14:textId="77777777" w:rsidR="00801C99"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66FC89D" w14:textId="2A8291FD" w:rsidR="00191A53" w:rsidRPr="002A25C9" w:rsidRDefault="00801C99"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15,000</w:t>
      </w:r>
    </w:p>
    <w:p w14:paraId="296FE88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1,660,000</w:t>
      </w:r>
    </w:p>
    <w:p w14:paraId="453782E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58,000</w:t>
      </w:r>
    </w:p>
    <w:p w14:paraId="7DA633F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50,000</w:t>
      </w:r>
    </w:p>
    <w:p w14:paraId="6C25106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989,000</w:t>
      </w:r>
    </w:p>
    <w:p w14:paraId="64F23E2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servicios de alimentación</w:t>
      </w:r>
    </w:p>
    <w:p w14:paraId="3C47C4DF"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proporcionados a la población</w:t>
      </w:r>
    </w:p>
    <w:p w14:paraId="2858834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correccional bajo la custodia del</w:t>
      </w:r>
    </w:p>
    <w:p w14:paraId="66B0A2E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Corrección y</w:t>
      </w:r>
    </w:p>
    <w:p w14:paraId="2165E0D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w:t>
      </w:r>
      <w:r w:rsidRPr="002A25C9">
        <w:rPr>
          <w:rFonts w:ascii="Book Antiqua" w:hAnsi="Book Antiqua" w:cs="Calibri"/>
          <w:bCs/>
          <w:szCs w:val="24"/>
          <w:lang w:val="es-PR"/>
        </w:rPr>
        <w:tab/>
        <w:t>563,000</w:t>
      </w:r>
    </w:p>
    <w:p w14:paraId="5C6F740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2,000</w:t>
      </w:r>
    </w:p>
    <w:p w14:paraId="3AC39EF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1,857,000</w:t>
      </w:r>
    </w:p>
    <w:p w14:paraId="7DB642D1" w14:textId="00CFEB6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420,000</w:t>
      </w:r>
    </w:p>
    <w:p w14:paraId="542E4B01" w14:textId="336CD138"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1,279,000</w:t>
      </w:r>
    </w:p>
    <w:p w14:paraId="0F0041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w:t>
      </w:r>
    </w:p>
    <w:p w14:paraId="17E17B6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048CD3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108,000</w:t>
      </w:r>
    </w:p>
    <w:p w14:paraId="43F51E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58,000</w:t>
      </w:r>
    </w:p>
    <w:p w14:paraId="2D90BFF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531,000</w:t>
      </w:r>
    </w:p>
    <w:p w14:paraId="6B0EB72B" w14:textId="7F356CD9" w:rsidR="00754C92"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Programas para Menores Transgresores incluido en </w:t>
      </w:r>
      <w:r w:rsidR="003C60DD" w:rsidRPr="002A25C9">
        <w:rPr>
          <w:rFonts w:ascii="Book Antiqua" w:hAnsi="Book Antiqua" w:cs="Calibri"/>
          <w:bCs/>
          <w:szCs w:val="24"/>
          <w:lang w:val="es-PR"/>
        </w:rPr>
        <w:t>el</w:t>
      </w:r>
      <w:r w:rsidRPr="002A25C9">
        <w:rPr>
          <w:rFonts w:ascii="Book Antiqua" w:hAnsi="Book Antiqua" w:cs="Calibri"/>
          <w:bCs/>
          <w:szCs w:val="24"/>
          <w:lang w:val="es-PR"/>
        </w:rPr>
        <w:t xml:space="preserve"> </w:t>
      </w:r>
    </w:p>
    <w:p w14:paraId="25210527" w14:textId="503F6641" w:rsidR="001275CE" w:rsidRPr="002A25C9" w:rsidRDefault="00754C92"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Departamento de Corrección y Rehabilitación</w:t>
      </w:r>
      <w:r w:rsidR="00444EA6" w:rsidRPr="002A25C9">
        <w:rPr>
          <w:rFonts w:ascii="Book Antiqua" w:hAnsi="Book Antiqua" w:cs="Calibri"/>
          <w:bCs/>
          <w:szCs w:val="24"/>
          <w:lang w:val="es-PR"/>
        </w:rPr>
        <w:tab/>
        <w:t>25,880,000</w:t>
      </w:r>
    </w:p>
    <w:p w14:paraId="7ECF7943" w14:textId="77777777" w:rsidR="00444EA6" w:rsidRPr="002A25C9" w:rsidRDefault="00444EA6">
      <w:pPr>
        <w:pStyle w:val="ListParagraph"/>
        <w:numPr>
          <w:ilvl w:val="2"/>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Otros Programas incluidos en el Departamento de Corrección y Rehabilitación</w:t>
      </w:r>
    </w:p>
    <w:p w14:paraId="786C063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250,027,000</w:t>
      </w:r>
    </w:p>
    <w:p w14:paraId="63371DA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203,624,000</w:t>
      </w:r>
    </w:p>
    <w:p w14:paraId="5479A05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926,000</w:t>
      </w:r>
    </w:p>
    <w:p w14:paraId="5909933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12,342,000</w:t>
      </w:r>
    </w:p>
    <w:p w14:paraId="5F6225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7,542,000</w:t>
      </w:r>
    </w:p>
    <w:p w14:paraId="53552F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20,310,000</w:t>
      </w:r>
    </w:p>
    <w:p w14:paraId="060E91F0"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Jubilación Anticipada y Programa</w:t>
      </w:r>
    </w:p>
    <w:p w14:paraId="780169D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2,463,000</w:t>
      </w:r>
    </w:p>
    <w:p w14:paraId="724B940D" w14:textId="6E5BB8AE" w:rsidR="007E2522"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cubrir gastos </w:t>
      </w:r>
      <w:r w:rsidR="007E2522" w:rsidRPr="002A25C9">
        <w:rPr>
          <w:rFonts w:ascii="Book Antiqua" w:hAnsi="Book Antiqua" w:cs="Calibri"/>
          <w:bCs/>
          <w:szCs w:val="24"/>
          <w:lang w:val="es-PR"/>
        </w:rPr>
        <w:t xml:space="preserve">relacionados  </w:t>
      </w:r>
    </w:p>
    <w:p w14:paraId="1F0F9601" w14:textId="77777777" w:rsidR="007E2522" w:rsidRPr="002A25C9" w:rsidRDefault="007E2522" w:rsidP="007E252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al </w:t>
      </w:r>
      <w:r w:rsidR="00141AB0" w:rsidRPr="002A25C9">
        <w:rPr>
          <w:rFonts w:ascii="Book Antiqua" w:hAnsi="Book Antiqua" w:cs="Calibri"/>
          <w:bCs/>
          <w:szCs w:val="24"/>
          <w:lang w:val="es-PR"/>
        </w:rPr>
        <w:t>de reclutamiento</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 xml:space="preserve">de Oficiales </w:t>
      </w:r>
    </w:p>
    <w:p w14:paraId="734766DB" w14:textId="686C98AA" w:rsidR="079ABE6F" w:rsidRPr="002A25C9" w:rsidRDefault="0073589B" w:rsidP="007E252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Correccionales</w:t>
      </w:r>
      <w:r w:rsidRPr="002A25C9">
        <w:rPr>
          <w:rFonts w:ascii="Book Antiqua" w:hAnsi="Book Antiqua" w:cs="Calibri"/>
          <w:bCs/>
          <w:szCs w:val="24"/>
          <w:lang w:val="es-PR"/>
        </w:rPr>
        <w:tab/>
      </w:r>
      <w:r w:rsidR="007E2522" w:rsidRPr="002A25C9">
        <w:rPr>
          <w:rFonts w:ascii="Book Antiqua" w:hAnsi="Book Antiqua" w:cs="Calibri"/>
          <w:bCs/>
          <w:szCs w:val="24"/>
          <w:lang w:val="es-PR"/>
        </w:rPr>
        <w:tab/>
      </w:r>
      <w:r w:rsidR="007E2522" w:rsidRPr="002A25C9">
        <w:rPr>
          <w:rFonts w:ascii="Book Antiqua" w:hAnsi="Book Antiqua" w:cs="Calibri"/>
          <w:bCs/>
          <w:szCs w:val="24"/>
          <w:lang w:val="es-PR"/>
        </w:rPr>
        <w:tab/>
        <w:t xml:space="preserve">       </w:t>
      </w:r>
      <w:r w:rsidRPr="002A25C9">
        <w:rPr>
          <w:rFonts w:ascii="Book Antiqua" w:hAnsi="Book Antiqua" w:cs="Calibri"/>
          <w:bCs/>
          <w:szCs w:val="24"/>
          <w:lang w:val="es-PR"/>
        </w:rPr>
        <w:t>2,820,000</w:t>
      </w:r>
    </w:p>
    <w:p w14:paraId="1541C311" w14:textId="3DB307FA"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59,597,000</w:t>
      </w:r>
    </w:p>
    <w:p w14:paraId="16E51F0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49,419,000</w:t>
      </w:r>
    </w:p>
    <w:p w14:paraId="6EE4C7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16,351,000</w:t>
      </w:r>
    </w:p>
    <w:p w14:paraId="59D3F4B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25,784,000</w:t>
      </w:r>
    </w:p>
    <w:p w14:paraId="33613BA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3,422,000</w:t>
      </w:r>
    </w:p>
    <w:p w14:paraId="1E1353EF" w14:textId="77777777" w:rsidR="007D4A7C"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43A173D" w14:textId="27813A50" w:rsidR="00191A53" w:rsidRPr="002A25C9" w:rsidRDefault="007D4A7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2,225,000</w:t>
      </w:r>
    </w:p>
    <w:p w14:paraId="339A410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FBD500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1,637,000</w:t>
      </w:r>
    </w:p>
    <w:p w14:paraId="5CB510D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66,308,000</w:t>
      </w:r>
    </w:p>
    <w:p w14:paraId="2954B7B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5,363,000</w:t>
      </w:r>
    </w:p>
    <w:p w14:paraId="3218C19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7,782,000</w:t>
      </w:r>
    </w:p>
    <w:p w14:paraId="7AC8B7F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987,000</w:t>
      </w:r>
    </w:p>
    <w:p w14:paraId="014587D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5,635,000</w:t>
      </w:r>
    </w:p>
    <w:p w14:paraId="6378531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provisión, gestión y administración</w:t>
      </w:r>
    </w:p>
    <w:p w14:paraId="1A185DF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servicios de atención médica a la</w:t>
      </w:r>
    </w:p>
    <w:p w14:paraId="33DAA6E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población correccional bajo la custodia</w:t>
      </w:r>
    </w:p>
    <w:p w14:paraId="6641A64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del Departamento de Corrección</w:t>
      </w:r>
    </w:p>
    <w:p w14:paraId="7F952B7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Rehabilitación</w:t>
      </w:r>
      <w:r w:rsidRPr="002A25C9">
        <w:rPr>
          <w:rFonts w:ascii="Book Antiqua" w:hAnsi="Book Antiqua" w:cs="Calibri"/>
          <w:bCs/>
          <w:szCs w:val="24"/>
          <w:lang w:val="es-PR"/>
        </w:rPr>
        <w:tab/>
        <w:t>11,946,000</w:t>
      </w:r>
    </w:p>
    <w:p w14:paraId="18B1521E"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servicios de alimentación</w:t>
      </w:r>
    </w:p>
    <w:p w14:paraId="65A8134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proporcionados a la población</w:t>
      </w:r>
    </w:p>
    <w:p w14:paraId="7BF958F8"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 bajo la custodia del</w:t>
      </w:r>
    </w:p>
    <w:p w14:paraId="27D726CB"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Corrección y</w:t>
      </w:r>
    </w:p>
    <w:p w14:paraId="03F8079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w:t>
      </w:r>
      <w:r w:rsidRPr="002A25C9">
        <w:rPr>
          <w:rFonts w:ascii="Book Antiqua" w:hAnsi="Book Antiqua" w:cs="Calibri"/>
          <w:bCs/>
          <w:szCs w:val="24"/>
          <w:lang w:val="es-PR"/>
        </w:rPr>
        <w:tab/>
        <w:t>30,461,000</w:t>
      </w:r>
    </w:p>
    <w:p w14:paraId="5D4847D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Programas comunitarios y centros de</w:t>
      </w:r>
    </w:p>
    <w:p w14:paraId="38F97D2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rehabilitación para la población</w:t>
      </w:r>
    </w:p>
    <w:p w14:paraId="5642AD1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correccional</w:t>
      </w:r>
      <w:r w:rsidRPr="002A25C9">
        <w:rPr>
          <w:rFonts w:ascii="Book Antiqua" w:hAnsi="Book Antiqua" w:cs="Calibri"/>
          <w:bCs/>
          <w:szCs w:val="24"/>
          <w:lang w:val="es-PR"/>
        </w:rPr>
        <w:tab/>
        <w:t>4,134,000</w:t>
      </w:r>
    </w:p>
    <w:p w14:paraId="56F70B1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1,292,000</w:t>
      </w:r>
    </w:p>
    <w:p w14:paraId="5E726DD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1,675,000</w:t>
      </w:r>
    </w:p>
    <w:p w14:paraId="66ECB92E" w14:textId="3F719399"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1,675,000</w:t>
      </w:r>
    </w:p>
    <w:p w14:paraId="2288FF04" w14:textId="3AA0105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r>
      <w:r w:rsidR="001A7B2A" w:rsidRPr="009A0F29">
        <w:rPr>
          <w:rFonts w:ascii="Book Antiqua" w:hAnsi="Book Antiqua" w:cs="Calibri"/>
          <w:bCs/>
          <w:szCs w:val="24"/>
          <w:lang w:val="es-PR"/>
        </w:rPr>
        <w:t>642,000</w:t>
      </w:r>
    </w:p>
    <w:p w14:paraId="7CAC06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3,916,000</w:t>
      </w:r>
    </w:p>
    <w:p w14:paraId="6E7328DA" w14:textId="67FDA81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00A305A4" w:rsidRPr="002A25C9">
        <w:rPr>
          <w:rFonts w:ascii="Book Antiqua" w:hAnsi="Book Antiqua" w:cs="Calibri"/>
          <w:bCs/>
          <w:szCs w:val="24"/>
          <w:lang w:val="es-PR"/>
        </w:rPr>
        <w:t xml:space="preserve">                                        </w:t>
      </w:r>
      <w:r w:rsidR="009A0F29" w:rsidRPr="009A0F29">
        <w:rPr>
          <w:rFonts w:ascii="Book Antiqua" w:hAnsi="Book Antiqua" w:cs="Calibri"/>
          <w:bCs/>
          <w:szCs w:val="24"/>
          <w:lang w:val="es-PR"/>
        </w:rPr>
        <w:tab/>
      </w:r>
      <w:r w:rsidR="00A305A4" w:rsidRPr="009A0F29">
        <w:rPr>
          <w:rFonts w:ascii="Book Antiqua" w:hAnsi="Book Antiqua" w:cs="Calibri"/>
          <w:bCs/>
          <w:szCs w:val="24"/>
          <w:lang w:val="es-PR"/>
        </w:rPr>
        <w:t>2,269,000</w:t>
      </w:r>
    </w:p>
    <w:p w14:paraId="262B0F30" w14:textId="3CCCD86B" w:rsidR="00A305A4" w:rsidRPr="009A0F29" w:rsidRDefault="00A305A4" w:rsidP="00A305A4">
      <w:pPr>
        <w:pStyle w:val="ListParagraph"/>
        <w:tabs>
          <w:tab w:val="right" w:pos="9000"/>
        </w:tabs>
        <w:spacing w:line="480" w:lineRule="auto"/>
        <w:ind w:left="2880" w:hanging="180"/>
        <w:rPr>
          <w:rFonts w:ascii="Book Antiqua" w:hAnsi="Book Antiqua" w:cs="Calibri"/>
          <w:bCs/>
          <w:szCs w:val="24"/>
          <w:lang w:val="es-PR"/>
        </w:rPr>
      </w:pPr>
      <w:r w:rsidRPr="009A0F29">
        <w:rPr>
          <w:rFonts w:ascii="Book Antiqua" w:hAnsi="Book Antiqua" w:cs="Calibri"/>
          <w:bCs/>
          <w:szCs w:val="24"/>
          <w:lang w:val="es-PR"/>
        </w:rPr>
        <w:t>i. Para la compra de vehículos para el uso</w:t>
      </w:r>
    </w:p>
    <w:p w14:paraId="5CF25AC2" w14:textId="77777777" w:rsidR="00A305A4" w:rsidRPr="009A0F29" w:rsidRDefault="00A305A4" w:rsidP="00A305A4">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exclusivo del Programa de Teatro bajo la</w:t>
      </w:r>
    </w:p>
    <w:p w14:paraId="5890B8C4" w14:textId="77777777" w:rsidR="00A305A4" w:rsidRPr="009A0F29" w:rsidRDefault="00A305A4" w:rsidP="00A305A4">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Secretaría de Programas y Servicios del</w:t>
      </w:r>
    </w:p>
    <w:p w14:paraId="430D0D72" w14:textId="77777777" w:rsidR="00A305A4" w:rsidRPr="009A0F29" w:rsidRDefault="00A305A4" w:rsidP="00A305A4">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Negociado de Instituciones Correccionales         270,000</w:t>
      </w:r>
    </w:p>
    <w:p w14:paraId="7DB5FA2C" w14:textId="0F9B4967" w:rsidR="00A305A4" w:rsidRPr="009A0F29" w:rsidRDefault="00A305A4" w:rsidP="00A305A4">
      <w:pPr>
        <w:pStyle w:val="ListParagraph"/>
        <w:tabs>
          <w:tab w:val="right" w:pos="9000"/>
        </w:tabs>
        <w:spacing w:line="480" w:lineRule="auto"/>
        <w:ind w:left="2160" w:firstLine="540"/>
        <w:rPr>
          <w:rFonts w:ascii="Book Antiqua" w:hAnsi="Book Antiqua" w:cs="Calibri"/>
          <w:bCs/>
          <w:szCs w:val="24"/>
          <w:lang w:val="es-PR"/>
        </w:rPr>
      </w:pPr>
      <w:r w:rsidRPr="009A0F29">
        <w:rPr>
          <w:rFonts w:ascii="Book Antiqua" w:hAnsi="Book Antiqua" w:cs="Calibri"/>
          <w:bCs/>
          <w:szCs w:val="24"/>
          <w:lang w:val="es-PR"/>
        </w:rPr>
        <w:t>ii. Otras compras de equipos                                   1,999,000</w:t>
      </w:r>
    </w:p>
    <w:p w14:paraId="68251694" w14:textId="682330FF" w:rsidR="003D0FA5" w:rsidRPr="009A0F29" w:rsidRDefault="00556DAA" w:rsidP="003D0FA5">
      <w:pPr>
        <w:pStyle w:val="ListParagraph"/>
        <w:numPr>
          <w:ilvl w:val="3"/>
          <w:numId w:val="91"/>
        </w:numPr>
        <w:tabs>
          <w:tab w:val="right" w:pos="9000"/>
        </w:tabs>
        <w:spacing w:line="480" w:lineRule="auto"/>
        <w:rPr>
          <w:rFonts w:ascii="Book Antiqua" w:hAnsi="Book Antiqua" w:cs="Calibri"/>
          <w:bCs/>
          <w:szCs w:val="24"/>
          <w:lang w:val="es-PR"/>
        </w:rPr>
      </w:pPr>
      <w:r w:rsidRPr="009A0F29">
        <w:rPr>
          <w:rFonts w:ascii="Book Antiqua" w:hAnsi="Book Antiqua" w:cs="Calibri"/>
          <w:bCs/>
          <w:szCs w:val="24"/>
          <w:lang w:val="es-PR"/>
        </w:rPr>
        <w:t>Asignación pareo de Fondos Federales</w:t>
      </w:r>
      <w:r w:rsidRPr="009A0F29">
        <w:rPr>
          <w:rFonts w:ascii="Book Antiqua" w:hAnsi="Book Antiqua" w:cs="Calibri"/>
          <w:bCs/>
          <w:szCs w:val="24"/>
          <w:lang w:val="es-PR"/>
        </w:rPr>
        <w:tab/>
      </w:r>
      <w:r w:rsidR="003D0FA5" w:rsidRPr="009A0F29">
        <w:rPr>
          <w:rFonts w:ascii="Book Antiqua" w:hAnsi="Book Antiqua" w:cs="Calibri"/>
          <w:bCs/>
          <w:szCs w:val="24"/>
          <w:lang w:val="es-PR"/>
        </w:rPr>
        <w:t>100,000</w:t>
      </w:r>
      <w:r w:rsidR="003D0FA5" w:rsidRPr="009A0F29">
        <w:rPr>
          <w:rFonts w:ascii="Book Antiqua" w:hAnsi="Book Antiqua" w:cs="Calibri"/>
          <w:bCs/>
          <w:szCs w:val="24"/>
          <w:lang w:val="es-PR"/>
        </w:rPr>
        <w:tab/>
      </w:r>
    </w:p>
    <w:p w14:paraId="71E01257" w14:textId="5A52DF9C" w:rsidR="003D0FA5" w:rsidRPr="009A0F29" w:rsidRDefault="003D0FA5" w:rsidP="003D0FA5">
      <w:pPr>
        <w:pStyle w:val="ListParagraph"/>
        <w:tabs>
          <w:tab w:val="right" w:pos="9000"/>
        </w:tabs>
        <w:spacing w:line="480" w:lineRule="auto"/>
        <w:ind w:left="2880" w:hanging="540"/>
        <w:rPr>
          <w:rFonts w:ascii="Book Antiqua" w:hAnsi="Book Antiqua" w:cs="Calibri"/>
          <w:bCs/>
          <w:szCs w:val="24"/>
          <w:lang w:val="es-PR"/>
        </w:rPr>
      </w:pPr>
      <w:r w:rsidRPr="009A0F29">
        <w:rPr>
          <w:rFonts w:ascii="Book Antiqua" w:hAnsi="Book Antiqua" w:cs="Calibri"/>
          <w:bCs/>
          <w:szCs w:val="24"/>
          <w:lang w:val="es-PR"/>
        </w:rPr>
        <w:lastRenderedPageBreak/>
        <w:t>i.       Para la equiparación de los fondos</w:t>
      </w:r>
    </w:p>
    <w:p w14:paraId="3C2C86FF" w14:textId="77777777" w:rsidR="003D0FA5" w:rsidRPr="009A0F29" w:rsidRDefault="003D0FA5" w:rsidP="003D0FA5">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 xml:space="preserve"> federales de la Ley Federal de Justicia</w:t>
      </w:r>
    </w:p>
    <w:p w14:paraId="1343B3FD" w14:textId="7178C60A" w:rsidR="003D0FA5" w:rsidRPr="009A0F29" w:rsidRDefault="003D0FA5" w:rsidP="003D0FA5">
      <w:pPr>
        <w:pStyle w:val="ListParagraph"/>
        <w:tabs>
          <w:tab w:val="right" w:pos="9000"/>
        </w:tabs>
        <w:spacing w:line="480" w:lineRule="auto"/>
        <w:ind w:left="2880"/>
        <w:rPr>
          <w:rFonts w:ascii="Book Antiqua" w:hAnsi="Book Antiqua" w:cs="Calibri"/>
          <w:bCs/>
          <w:szCs w:val="24"/>
          <w:lang w:val="es-PR"/>
        </w:rPr>
      </w:pPr>
      <w:r w:rsidRPr="009A0F29">
        <w:rPr>
          <w:rFonts w:ascii="Book Antiqua" w:hAnsi="Book Antiqua" w:cs="Calibri"/>
          <w:bCs/>
          <w:szCs w:val="24"/>
          <w:lang w:val="es-PR"/>
        </w:rPr>
        <w:t>Juvenil y Prevención de la Delincuencia       50,000</w:t>
      </w:r>
    </w:p>
    <w:p w14:paraId="217FEA4F" w14:textId="048E8AE6" w:rsidR="003D0FA5" w:rsidRPr="009A0F29" w:rsidRDefault="003D0FA5" w:rsidP="003D0FA5">
      <w:pPr>
        <w:pStyle w:val="ListParagraph"/>
        <w:tabs>
          <w:tab w:val="right" w:pos="9000"/>
        </w:tabs>
        <w:spacing w:line="480" w:lineRule="auto"/>
        <w:ind w:left="2880" w:hanging="450"/>
        <w:rPr>
          <w:rFonts w:ascii="Book Antiqua" w:hAnsi="Book Antiqua" w:cs="Calibri"/>
          <w:bCs/>
          <w:szCs w:val="24"/>
          <w:lang w:val="es-PR"/>
        </w:rPr>
      </w:pPr>
      <w:r w:rsidRPr="009A0F29">
        <w:rPr>
          <w:rFonts w:ascii="Book Antiqua" w:hAnsi="Book Antiqua" w:cs="Calibri"/>
          <w:bCs/>
          <w:szCs w:val="24"/>
          <w:lang w:val="es-PR"/>
        </w:rPr>
        <w:t>ii.       Otros pareos de fondos federales                   50,000</w:t>
      </w:r>
    </w:p>
    <w:p w14:paraId="5261975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101,000</w:t>
      </w:r>
    </w:p>
    <w:p w14:paraId="04F7D71A" w14:textId="291ABD34" w:rsidR="000D0276" w:rsidRPr="002A25C9" w:rsidRDefault="00141AB0">
      <w:pPr>
        <w:pStyle w:val="ListParagraph"/>
        <w:numPr>
          <w:ilvl w:val="4"/>
          <w:numId w:val="80"/>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3303A28A" w14:textId="01D93083" w:rsidR="079ABE6F" w:rsidRPr="002A25C9" w:rsidRDefault="0073589B" w:rsidP="00F21F60">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101,000</w:t>
      </w:r>
    </w:p>
    <w:p w14:paraId="495D3BB5" w14:textId="77777777" w:rsidR="00754C92"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Otros Programas incluidos en el Departamento de </w:t>
      </w:r>
    </w:p>
    <w:p w14:paraId="182B702C" w14:textId="109D3B88" w:rsidR="001275CE" w:rsidRPr="002A25C9" w:rsidRDefault="00754C92"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Corrección y Rehabilitación</w:t>
      </w:r>
      <w:r w:rsidR="00444EA6" w:rsidRPr="002A25C9">
        <w:rPr>
          <w:rFonts w:ascii="Book Antiqua" w:hAnsi="Book Antiqua" w:cs="Calibri"/>
          <w:bCs/>
          <w:szCs w:val="24"/>
          <w:lang w:val="es-PR"/>
        </w:rPr>
        <w:tab/>
      </w:r>
      <w:r w:rsidR="003D0FA5" w:rsidRPr="009A0F29">
        <w:rPr>
          <w:rFonts w:ascii="Book Antiqua" w:hAnsi="Book Antiqua" w:cs="Calibri"/>
          <w:bCs/>
          <w:szCs w:val="24"/>
          <w:lang w:val="es-PR"/>
        </w:rPr>
        <w:t>435,</w:t>
      </w:r>
      <w:r w:rsidR="00906491" w:rsidRPr="009A0F29">
        <w:rPr>
          <w:rFonts w:ascii="Book Antiqua" w:hAnsi="Book Antiqua" w:cs="Calibri"/>
          <w:bCs/>
          <w:szCs w:val="24"/>
          <w:lang w:val="es-PR"/>
        </w:rPr>
        <w:t>34</w:t>
      </w:r>
      <w:r w:rsidR="00A305A4" w:rsidRPr="009A0F29">
        <w:rPr>
          <w:rFonts w:ascii="Book Antiqua" w:hAnsi="Book Antiqua" w:cs="Calibri"/>
          <w:bCs/>
          <w:szCs w:val="24"/>
          <w:lang w:val="es-PR"/>
        </w:rPr>
        <w:t>6</w:t>
      </w:r>
      <w:r w:rsidR="003D0FA5" w:rsidRPr="009A0F29">
        <w:rPr>
          <w:rFonts w:ascii="Book Antiqua" w:hAnsi="Book Antiqua" w:cs="Calibri"/>
          <w:bCs/>
          <w:szCs w:val="24"/>
          <w:lang w:val="es-PR"/>
        </w:rPr>
        <w:t>,000</w:t>
      </w:r>
    </w:p>
    <w:p w14:paraId="557AF8C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Salud Correccional</w:t>
      </w:r>
    </w:p>
    <w:p w14:paraId="69A6343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14,688,000</w:t>
      </w:r>
    </w:p>
    <w:p w14:paraId="282D367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11,831,000</w:t>
      </w:r>
    </w:p>
    <w:p w14:paraId="698F0D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85,000</w:t>
      </w:r>
    </w:p>
    <w:p w14:paraId="3009CAC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910,000</w:t>
      </w:r>
    </w:p>
    <w:p w14:paraId="02B4009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1,519,000</w:t>
      </w:r>
    </w:p>
    <w:p w14:paraId="4E88713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36BE6D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223,000</w:t>
      </w:r>
    </w:p>
    <w:p w14:paraId="3D843FEB" w14:textId="345D0ED8"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120,000</w:t>
      </w:r>
    </w:p>
    <w:p w14:paraId="1594E47A" w14:textId="1845E5C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2,059,000</w:t>
      </w:r>
    </w:p>
    <w:p w14:paraId="0C0DE87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70,000</w:t>
      </w:r>
    </w:p>
    <w:p w14:paraId="3CC8661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26,143,000</w:t>
      </w:r>
    </w:p>
    <w:p w14:paraId="6F00BD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169,000</w:t>
      </w:r>
    </w:p>
    <w:p w14:paraId="0A6AD0A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Reparaciones y mantenimientos</w:t>
      </w:r>
      <w:r w:rsidRPr="002A25C9">
        <w:rPr>
          <w:rFonts w:ascii="Book Antiqua" w:hAnsi="Book Antiqua" w:cs="Calibri"/>
          <w:bCs/>
          <w:szCs w:val="24"/>
          <w:lang w:val="es-PR"/>
        </w:rPr>
        <w:tab/>
        <w:t>107,000</w:t>
      </w:r>
    </w:p>
    <w:p w14:paraId="3ED3211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3,642,000</w:t>
      </w:r>
    </w:p>
    <w:p w14:paraId="44A905FC" w14:textId="45998D12"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Servicios </w:t>
      </w:r>
      <w:r w:rsidR="00471D7C" w:rsidRPr="002A25C9">
        <w:rPr>
          <w:rFonts w:ascii="Book Antiqua" w:hAnsi="Book Antiqua" w:cs="Calibri"/>
          <w:bCs/>
          <w:szCs w:val="24"/>
          <w:lang w:val="es-PR"/>
        </w:rPr>
        <w:t>privados</w:t>
      </w:r>
      <w:r w:rsidRPr="002A25C9">
        <w:rPr>
          <w:rFonts w:ascii="Book Antiqua" w:hAnsi="Book Antiqua" w:cs="Calibri"/>
          <w:bCs/>
          <w:szCs w:val="24"/>
          <w:lang w:val="es-PR"/>
        </w:rPr>
        <w:tab/>
        <w:t>22,225,000</w:t>
      </w:r>
    </w:p>
    <w:p w14:paraId="235768D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10,000</w:t>
      </w:r>
    </w:p>
    <w:p w14:paraId="6B5DE73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2,000,000</w:t>
      </w:r>
    </w:p>
    <w:p w14:paraId="0C7BB3B3" w14:textId="1EA1682A"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2,000,000</w:t>
      </w:r>
    </w:p>
    <w:p w14:paraId="00A98C9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155,000</w:t>
      </w:r>
    </w:p>
    <w:p w14:paraId="0383E11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6,552,000</w:t>
      </w:r>
    </w:p>
    <w:p w14:paraId="755EED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1,052,000</w:t>
      </w:r>
    </w:p>
    <w:p w14:paraId="55C9103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Drogas y Medicinas</w:t>
      </w:r>
      <w:r w:rsidRPr="002A25C9">
        <w:rPr>
          <w:rFonts w:ascii="Book Antiqua" w:hAnsi="Book Antiqua" w:cs="Calibri"/>
          <w:bCs/>
          <w:szCs w:val="24"/>
          <w:lang w:val="es-PR"/>
        </w:rPr>
        <w:tab/>
        <w:t>5,500,000</w:t>
      </w:r>
    </w:p>
    <w:p w14:paraId="1D7EDFC6"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Salud Correccional</w:t>
      </w:r>
      <w:r w:rsidRPr="002A25C9">
        <w:rPr>
          <w:rFonts w:ascii="Book Antiqua" w:hAnsi="Book Antiqua" w:cs="Calibri"/>
          <w:bCs/>
          <w:szCs w:val="24"/>
          <w:lang w:val="es-PR"/>
        </w:rPr>
        <w:tab/>
        <w:t>51,677,000</w:t>
      </w:r>
    </w:p>
    <w:p w14:paraId="4F2CCC0E" w14:textId="67EAD828" w:rsidR="00754C92" w:rsidRPr="002A25C9" w:rsidRDefault="00754C92" w:rsidP="008B461E">
      <w:pPr>
        <w:pStyle w:val="ListParagraph"/>
        <w:tabs>
          <w:tab w:val="left" w:pos="1984"/>
        </w:tabs>
        <w:spacing w:line="480" w:lineRule="auto"/>
        <w:ind w:left="810" w:hanging="450"/>
        <w:rPr>
          <w:rFonts w:ascii="Book Antiqua" w:hAnsi="Book Antiqua" w:cs="Calibri"/>
          <w:b/>
          <w:i/>
          <w:iCs/>
          <w:szCs w:val="24"/>
          <w:u w:val="single"/>
          <w:lang w:val="es-PR"/>
        </w:rPr>
      </w:pPr>
      <w:r w:rsidRPr="002A25C9">
        <w:rPr>
          <w:rFonts w:ascii="Book Antiqua" w:hAnsi="Book Antiqua" w:cs="Calibri"/>
          <w:bCs/>
          <w:szCs w:val="24"/>
          <w:lang w:val="es-PR"/>
        </w:rPr>
        <w:t>Subtotal de Corrección</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003D0FA5" w:rsidRPr="002A25C9">
        <w:rPr>
          <w:rFonts w:ascii="Book Antiqua" w:hAnsi="Book Antiqua" w:cs="Calibri"/>
          <w:bCs/>
          <w:szCs w:val="24"/>
          <w:lang w:val="es-PR"/>
        </w:rPr>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9A0F29" w:rsidRPr="009A0F29">
        <w:rPr>
          <w:rFonts w:ascii="Book Antiqua" w:hAnsi="Book Antiqua" w:cs="Calibri"/>
          <w:bCs/>
          <w:szCs w:val="24"/>
          <w:lang w:val="es-PR"/>
        </w:rPr>
        <w:tab/>
      </w:r>
      <w:r w:rsidR="003D0FA5" w:rsidRPr="009A0F29">
        <w:rPr>
          <w:rFonts w:ascii="Book Antiqua" w:hAnsi="Book Antiqua" w:cs="Calibri"/>
          <w:bCs/>
          <w:szCs w:val="24"/>
          <w:lang w:val="es-PR"/>
        </w:rPr>
        <w:t>51</w:t>
      </w:r>
      <w:r w:rsidR="00906491" w:rsidRPr="009A0F29">
        <w:rPr>
          <w:rFonts w:ascii="Book Antiqua" w:hAnsi="Book Antiqua" w:cs="Calibri"/>
          <w:bCs/>
          <w:szCs w:val="24"/>
          <w:lang w:val="es-PR"/>
        </w:rPr>
        <w:t>2,903</w:t>
      </w:r>
      <w:r w:rsidR="008A0378" w:rsidRPr="009A0F29">
        <w:rPr>
          <w:rFonts w:ascii="Book Antiqua" w:hAnsi="Book Antiqua" w:cs="Calibri"/>
          <w:bCs/>
          <w:szCs w:val="24"/>
          <w:lang w:val="es-PR"/>
        </w:rPr>
        <w:t>,000</w:t>
      </w:r>
    </w:p>
    <w:p w14:paraId="17F5A80D" w14:textId="2437779A" w:rsidR="00754C92" w:rsidRPr="002A25C9" w:rsidRDefault="00754C92">
      <w:pPr>
        <w:pStyle w:val="Heading1"/>
        <w:numPr>
          <w:ilvl w:val="0"/>
          <w:numId w:val="91"/>
        </w:numPr>
        <w:ind w:left="1080" w:hanging="720"/>
        <w:rPr>
          <w:b w:val="0"/>
          <w:bCs/>
          <w:szCs w:val="24"/>
        </w:rPr>
      </w:pPr>
      <w:r w:rsidRPr="002A25C9">
        <w:rPr>
          <w:b w:val="0"/>
          <w:bCs/>
          <w:szCs w:val="24"/>
        </w:rPr>
        <w:t>Justicia</w:t>
      </w:r>
    </w:p>
    <w:p w14:paraId="275B7CB5"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Justicia</w:t>
      </w:r>
    </w:p>
    <w:p w14:paraId="7BCBF40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102,208,000</w:t>
      </w:r>
    </w:p>
    <w:p w14:paraId="5A5EC82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84,704,000</w:t>
      </w:r>
    </w:p>
    <w:p w14:paraId="01315E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2,454,000</w:t>
      </w:r>
    </w:p>
    <w:p w14:paraId="5E0EC8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2,767,000</w:t>
      </w:r>
    </w:p>
    <w:p w14:paraId="78202B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8,564,000</w:t>
      </w:r>
    </w:p>
    <w:p w14:paraId="052FA61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0033C3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672,000</w:t>
      </w:r>
    </w:p>
    <w:p w14:paraId="672AA40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abogados para los Salones</w:t>
      </w:r>
    </w:p>
    <w:p w14:paraId="69E2D53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Especializados en Casos de Sustancias</w:t>
      </w:r>
    </w:p>
    <w:p w14:paraId="3E1B704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Controladas o “Drug Courts”</w:t>
      </w:r>
      <w:r w:rsidRPr="002A25C9">
        <w:rPr>
          <w:rFonts w:ascii="Book Antiqua" w:hAnsi="Book Antiqua" w:cs="Calibri"/>
          <w:bCs/>
          <w:szCs w:val="24"/>
          <w:lang w:val="es-PR"/>
        </w:rPr>
        <w:tab/>
        <w:t>644,000</w:t>
      </w:r>
    </w:p>
    <w:p w14:paraId="3DB056C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empleados del Albergue</w:t>
      </w:r>
    </w:p>
    <w:p w14:paraId="30FEB09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Testigos</w:t>
      </w:r>
      <w:r w:rsidRPr="002A25C9">
        <w:rPr>
          <w:rFonts w:ascii="Book Antiqua" w:hAnsi="Book Antiqua" w:cs="Calibri"/>
          <w:bCs/>
          <w:szCs w:val="24"/>
          <w:lang w:val="es-PR"/>
        </w:rPr>
        <w:tab/>
        <w:t>1,660,000</w:t>
      </w:r>
    </w:p>
    <w:p w14:paraId="35CA757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los empleados que manejan y</w:t>
      </w:r>
    </w:p>
    <w:p w14:paraId="330833F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supervisan los proyectos de la</w:t>
      </w:r>
    </w:p>
    <w:p w14:paraId="5CBD476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subvención estatal de VOCA</w:t>
      </w:r>
      <w:r w:rsidRPr="002A25C9">
        <w:rPr>
          <w:rFonts w:ascii="Book Antiqua" w:hAnsi="Book Antiqua" w:cs="Calibri"/>
          <w:bCs/>
          <w:szCs w:val="24"/>
          <w:lang w:val="es-PR"/>
        </w:rPr>
        <w:tab/>
        <w:t>155,000</w:t>
      </w:r>
    </w:p>
    <w:p w14:paraId="6468B2E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Reclutamiento de abogados, agentes</w:t>
      </w:r>
    </w:p>
    <w:p w14:paraId="1FA501A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transcriptores para atender la</w:t>
      </w:r>
    </w:p>
    <w:p w14:paraId="183CDEBA"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violencia doméstica, abuso infantil</w:t>
      </w:r>
    </w:p>
    <w:p w14:paraId="7239397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delincuentes sexuales</w:t>
      </w:r>
      <w:r w:rsidRPr="002A25C9">
        <w:rPr>
          <w:rFonts w:ascii="Book Antiqua" w:hAnsi="Book Antiqua" w:cs="Calibri"/>
          <w:bCs/>
          <w:szCs w:val="24"/>
          <w:lang w:val="es-PR"/>
        </w:rPr>
        <w:tab/>
        <w:t>588,000</w:t>
      </w:r>
    </w:p>
    <w:p w14:paraId="185F9242" w14:textId="4C8CC29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29,971,000</w:t>
      </w:r>
    </w:p>
    <w:p w14:paraId="257AAE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6,197,000</w:t>
      </w:r>
    </w:p>
    <w:p w14:paraId="6E8A9A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2,642,000</w:t>
      </w:r>
    </w:p>
    <w:p w14:paraId="5644C1B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265,000</w:t>
      </w:r>
    </w:p>
    <w:p w14:paraId="26C826A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2,732,000</w:t>
      </w:r>
    </w:p>
    <w:p w14:paraId="07E25EEE" w14:textId="77777777" w:rsidR="00080E13"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77EBB36" w14:textId="711D92DB" w:rsidR="00191A53" w:rsidRPr="002A25C9" w:rsidRDefault="00FB7189"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451,000</w:t>
      </w:r>
    </w:p>
    <w:p w14:paraId="03E106D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ACF77F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107,000</w:t>
      </w:r>
    </w:p>
    <w:p w14:paraId="3439F1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9,753,000</w:t>
      </w:r>
    </w:p>
    <w:p w14:paraId="2DFC6D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313,000</w:t>
      </w:r>
    </w:p>
    <w:p w14:paraId="480C3E0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Arrendamientos (excluyendo AEP)</w:t>
      </w:r>
      <w:r w:rsidRPr="002A25C9">
        <w:rPr>
          <w:rFonts w:ascii="Book Antiqua" w:hAnsi="Book Antiqua" w:cs="Calibri"/>
          <w:bCs/>
          <w:szCs w:val="24"/>
          <w:lang w:val="es-PR"/>
        </w:rPr>
        <w:tab/>
        <w:t>7,738,000</w:t>
      </w:r>
    </w:p>
    <w:p w14:paraId="18B3E75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1,052,000</w:t>
      </w:r>
    </w:p>
    <w:p w14:paraId="48BDA2F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650,000</w:t>
      </w:r>
    </w:p>
    <w:p w14:paraId="2E21620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315,000</w:t>
      </w:r>
    </w:p>
    <w:p w14:paraId="51B9816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1,547,000</w:t>
      </w:r>
    </w:p>
    <w:p w14:paraId="7169436A"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4A6195E" w14:textId="4591474E"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50,000</w:t>
      </w:r>
    </w:p>
    <w:p w14:paraId="032819E6" w14:textId="7FFC1ED0"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282,000</w:t>
      </w:r>
    </w:p>
    <w:p w14:paraId="34762B8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1,176,000</w:t>
      </w:r>
    </w:p>
    <w:p w14:paraId="346FA80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A8D7C1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39,000</w:t>
      </w:r>
    </w:p>
    <w:p w14:paraId="60DF5C7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1,215,000</w:t>
      </w:r>
    </w:p>
    <w:p w14:paraId="4265490B" w14:textId="7DB04371" w:rsidR="00FA679B" w:rsidRPr="002A25C9" w:rsidRDefault="006F564D" w:rsidP="008F1A9E">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Pago de deudas de años anteriores</w:t>
      </w:r>
      <w:r w:rsidR="00551646" w:rsidRPr="002A25C9">
        <w:rPr>
          <w:rFonts w:ascii="Book Antiqua" w:hAnsi="Book Antiqua" w:cs="Calibri"/>
          <w:bCs/>
          <w:szCs w:val="24"/>
          <w:lang w:val="es-PR"/>
        </w:rPr>
        <w:tab/>
        <w:t xml:space="preserve">   142,000</w:t>
      </w:r>
    </w:p>
    <w:p w14:paraId="73EC468E" w14:textId="4F3EC7C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444,000</w:t>
      </w:r>
    </w:p>
    <w:p w14:paraId="4A5BAE4C" w14:textId="0ACBC27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r>
      <w:r w:rsidR="008F5E6F" w:rsidRPr="002A25C9">
        <w:rPr>
          <w:rFonts w:ascii="Book Antiqua" w:hAnsi="Book Antiqua" w:cs="Calibri"/>
          <w:bCs/>
          <w:szCs w:val="24"/>
          <w:lang w:val="es-PR"/>
        </w:rPr>
        <w:t>154</w:t>
      </w:r>
      <w:r w:rsidRPr="002A25C9">
        <w:rPr>
          <w:rFonts w:ascii="Book Antiqua" w:hAnsi="Book Antiqua" w:cs="Calibri"/>
          <w:bCs/>
          <w:szCs w:val="24"/>
          <w:lang w:val="es-PR"/>
        </w:rPr>
        <w:t>,000</w:t>
      </w:r>
    </w:p>
    <w:p w14:paraId="3A3A651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436,000</w:t>
      </w:r>
    </w:p>
    <w:p w14:paraId="6D43ED4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35,000</w:t>
      </w:r>
    </w:p>
    <w:p w14:paraId="61F2AE2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115,000</w:t>
      </w:r>
    </w:p>
    <w:p w14:paraId="1F13C997" w14:textId="3F312C2A" w:rsidR="00ED2A3D"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36102DFE" w14:textId="4A5F724F" w:rsidR="00191A53"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no </w:t>
      </w:r>
      <w:r w:rsidR="00ED2A3D" w:rsidRPr="002A25C9">
        <w:rPr>
          <w:rFonts w:ascii="Book Antiqua" w:hAnsi="Book Antiqua" w:cs="Calibri"/>
          <w:bCs/>
          <w:szCs w:val="24"/>
          <w:lang w:val="es-PR"/>
        </w:rPr>
        <w:t>gubernamentales</w:t>
      </w:r>
      <w:r w:rsidR="00191A53" w:rsidRPr="002A25C9">
        <w:rPr>
          <w:rFonts w:ascii="Book Antiqua" w:hAnsi="Book Antiqua" w:cs="Calibri"/>
          <w:bCs/>
          <w:szCs w:val="24"/>
          <w:lang w:val="es-PR"/>
        </w:rPr>
        <w:tab/>
        <w:t>42,000</w:t>
      </w:r>
    </w:p>
    <w:p w14:paraId="25C12D9C" w14:textId="2BCA7EA0"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EFF8652" w14:textId="4D35E076"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73,000</w:t>
      </w:r>
    </w:p>
    <w:p w14:paraId="2BD0F10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Asignaciones englobadas</w:t>
      </w:r>
      <w:r w:rsidRPr="002A25C9">
        <w:rPr>
          <w:rFonts w:ascii="Book Antiqua" w:hAnsi="Book Antiqua" w:cs="Calibri"/>
          <w:bCs/>
          <w:szCs w:val="24"/>
          <w:lang w:val="es-PR"/>
        </w:rPr>
        <w:tab/>
        <w:t>1,569,000</w:t>
      </w:r>
    </w:p>
    <w:p w14:paraId="09BB48F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del subsidio y gastos</w:t>
      </w:r>
    </w:p>
    <w:p w14:paraId="0EA160B5" w14:textId="1E87751C" w:rsidR="00556DAA" w:rsidRPr="002A25C9" w:rsidRDefault="0073589B" w:rsidP="00F60287">
      <w:pPr>
        <w:pStyle w:val="ListParagraph"/>
        <w:tabs>
          <w:tab w:val="right" w:pos="8200"/>
        </w:tabs>
        <w:spacing w:line="480" w:lineRule="auto"/>
        <w:ind w:left="2880"/>
        <w:rPr>
          <w:rFonts w:ascii="Book Antiqua" w:hAnsi="Book Antiqua"/>
          <w:bCs/>
          <w:lang w:val="es-PR"/>
        </w:rPr>
      </w:pPr>
      <w:r w:rsidRPr="002A25C9">
        <w:rPr>
          <w:rFonts w:ascii="Book Antiqua" w:hAnsi="Book Antiqua" w:cs="Calibri"/>
          <w:bCs/>
          <w:szCs w:val="24"/>
          <w:lang w:val="es-PR"/>
        </w:rPr>
        <w:t>operacionales de los fondos VOCA</w:t>
      </w:r>
      <w:r w:rsidRPr="002A25C9">
        <w:rPr>
          <w:rFonts w:ascii="Book Antiqua" w:hAnsi="Book Antiqua" w:cs="Calibri"/>
          <w:bCs/>
          <w:szCs w:val="24"/>
          <w:lang w:val="es-PR"/>
        </w:rPr>
        <w:tab/>
        <w:t>1,569,000</w:t>
      </w:r>
    </w:p>
    <w:p w14:paraId="6007B9D2" w14:textId="1B53AE82"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Justicia</w:t>
      </w:r>
      <w:r w:rsidRPr="002A25C9">
        <w:rPr>
          <w:rFonts w:ascii="Book Antiqua" w:hAnsi="Book Antiqua" w:cs="Calibri"/>
          <w:bCs/>
          <w:szCs w:val="24"/>
          <w:lang w:val="es-PR"/>
        </w:rPr>
        <w:tab/>
        <w:t>154,</w:t>
      </w:r>
      <w:r w:rsidR="000B3940" w:rsidRPr="002A25C9">
        <w:rPr>
          <w:rFonts w:ascii="Book Antiqua" w:hAnsi="Book Antiqua" w:cs="Calibri"/>
          <w:bCs/>
          <w:szCs w:val="24"/>
          <w:lang w:val="es-PR"/>
        </w:rPr>
        <w:t>101</w:t>
      </w:r>
      <w:r w:rsidRPr="002A25C9">
        <w:rPr>
          <w:rFonts w:ascii="Book Antiqua" w:hAnsi="Book Antiqua" w:cs="Calibri"/>
          <w:bCs/>
          <w:szCs w:val="24"/>
          <w:lang w:val="es-PR"/>
        </w:rPr>
        <w:t>,000</w:t>
      </w:r>
    </w:p>
    <w:p w14:paraId="2370A4BA"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Libertad bajo Palabra</w:t>
      </w:r>
    </w:p>
    <w:p w14:paraId="336C3B9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2,739,000</w:t>
      </w:r>
    </w:p>
    <w:p w14:paraId="5A3665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1,442,000</w:t>
      </w:r>
    </w:p>
    <w:p w14:paraId="73E4675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613,000</w:t>
      </w:r>
    </w:p>
    <w:p w14:paraId="1C5D366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102,000</w:t>
      </w:r>
    </w:p>
    <w:p w14:paraId="3EFC86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271,000</w:t>
      </w:r>
    </w:p>
    <w:p w14:paraId="78C4877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68E42B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51,000</w:t>
      </w:r>
    </w:p>
    <w:p w14:paraId="3AA32A6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reclutamiento de personal</w:t>
      </w:r>
    </w:p>
    <w:p w14:paraId="209E477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relacionado al Decreto de</w:t>
      </w:r>
    </w:p>
    <w:p w14:paraId="519F01DE" w14:textId="77777777" w:rsidR="008E61B2"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Consentimiento de</w:t>
      </w:r>
      <w:r w:rsidR="00C011A4" w:rsidRPr="002A25C9">
        <w:rPr>
          <w:rFonts w:ascii="Book Antiqua" w:hAnsi="Book Antiqua" w:cs="Calibri"/>
          <w:bCs/>
          <w:szCs w:val="24"/>
          <w:lang w:val="es-PR"/>
        </w:rPr>
        <w:t>l Cas</w:t>
      </w:r>
      <w:r w:rsidR="008E61B2" w:rsidRPr="002A25C9">
        <w:rPr>
          <w:rFonts w:ascii="Book Antiqua" w:hAnsi="Book Antiqua" w:cs="Calibri"/>
          <w:bCs/>
          <w:szCs w:val="24"/>
          <w:lang w:val="es-PR"/>
        </w:rPr>
        <w:t xml:space="preserve">o </w:t>
      </w:r>
    </w:p>
    <w:p w14:paraId="7327C9AF" w14:textId="7E1A4A3D"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Morales</w:t>
      </w:r>
      <w:r w:rsidR="008E61B2" w:rsidRPr="002A25C9">
        <w:rPr>
          <w:rFonts w:ascii="Book Antiqua" w:hAnsi="Book Antiqua" w:cs="Calibri"/>
          <w:bCs/>
          <w:szCs w:val="24"/>
          <w:lang w:val="es-PR"/>
        </w:rPr>
        <w:t xml:space="preserve"> Feliciano</w:t>
      </w:r>
      <w:r w:rsidRPr="002A25C9">
        <w:rPr>
          <w:rFonts w:ascii="Book Antiqua" w:hAnsi="Book Antiqua" w:cs="Calibri"/>
          <w:bCs/>
          <w:szCs w:val="24"/>
          <w:lang w:val="es-PR"/>
        </w:rPr>
        <w:tab/>
        <w:t>260,000</w:t>
      </w:r>
    </w:p>
    <w:p w14:paraId="587146A5" w14:textId="4F12A0C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428,000</w:t>
      </w:r>
    </w:p>
    <w:p w14:paraId="0CAFFC6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17,000</w:t>
      </w:r>
    </w:p>
    <w:p w14:paraId="0C7D5A94" w14:textId="77777777" w:rsidR="00A9034C"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7230A3" w14:textId="3F3AEEF9" w:rsidR="00191A53" w:rsidRPr="002A25C9" w:rsidRDefault="005D6818"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14,000</w:t>
      </w:r>
    </w:p>
    <w:p w14:paraId="75C0D2C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0162F5E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4C80A86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94,000</w:t>
      </w:r>
    </w:p>
    <w:p w14:paraId="7EC9A9E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1987B5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65,000</w:t>
      </w:r>
    </w:p>
    <w:p w14:paraId="063C34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15,000</w:t>
      </w:r>
    </w:p>
    <w:p w14:paraId="4EB94B0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8,000</w:t>
      </w:r>
    </w:p>
    <w:p w14:paraId="3580602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27,000</w:t>
      </w:r>
    </w:p>
    <w:p w14:paraId="18F48C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78CD8B1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13,000</w:t>
      </w:r>
    </w:p>
    <w:p w14:paraId="005E257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30,000</w:t>
      </w:r>
    </w:p>
    <w:p w14:paraId="36D0D30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43,000</w:t>
      </w:r>
    </w:p>
    <w:p w14:paraId="043B6F63" w14:textId="77777777" w:rsidR="000D0276" w:rsidRPr="002A25C9" w:rsidRDefault="00141AB0">
      <w:pPr>
        <w:pStyle w:val="ListParagraph"/>
        <w:numPr>
          <w:ilvl w:val="4"/>
          <w:numId w:val="86"/>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72CD64B" w14:textId="10696A35"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43,000</w:t>
      </w:r>
    </w:p>
    <w:p w14:paraId="0E25F75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Junta de Libertad bajo Palabra</w:t>
      </w:r>
      <w:r w:rsidRPr="002A25C9">
        <w:rPr>
          <w:rFonts w:ascii="Book Antiqua" w:hAnsi="Book Antiqua" w:cs="Calibri"/>
          <w:bCs/>
          <w:szCs w:val="24"/>
          <w:lang w:val="es-PR"/>
        </w:rPr>
        <w:tab/>
        <w:t>3,414,000</w:t>
      </w:r>
    </w:p>
    <w:p w14:paraId="6886AAD8" w14:textId="50E6C625" w:rsidR="00754C92" w:rsidRPr="002A25C9" w:rsidRDefault="00754C92" w:rsidP="00754C92">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Subtotal de Justicia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Pr="009A0F29">
        <w:rPr>
          <w:rFonts w:ascii="Book Antiqua" w:hAnsi="Book Antiqua" w:cs="Calibri"/>
          <w:bCs/>
          <w:szCs w:val="24"/>
          <w:lang w:val="es-PR"/>
        </w:rPr>
        <w:t>157,</w:t>
      </w:r>
      <w:r w:rsidR="00C40171" w:rsidRPr="009A0F29">
        <w:rPr>
          <w:rFonts w:ascii="Book Antiqua" w:hAnsi="Book Antiqua" w:cs="Calibri"/>
          <w:bCs/>
          <w:szCs w:val="24"/>
          <w:lang w:val="es-PR"/>
        </w:rPr>
        <w:t>515</w:t>
      </w:r>
      <w:r w:rsidRPr="009A0F29">
        <w:rPr>
          <w:rFonts w:ascii="Book Antiqua" w:hAnsi="Book Antiqua" w:cs="Calibri"/>
          <w:bCs/>
          <w:szCs w:val="24"/>
          <w:lang w:val="es-PR"/>
        </w:rPr>
        <w:t>,000</w:t>
      </w:r>
    </w:p>
    <w:p w14:paraId="30F96DEA" w14:textId="606299BB" w:rsidR="00754C92" w:rsidRPr="002A25C9" w:rsidRDefault="00754C92">
      <w:pPr>
        <w:pStyle w:val="Heading1"/>
        <w:numPr>
          <w:ilvl w:val="0"/>
          <w:numId w:val="91"/>
        </w:numPr>
        <w:rPr>
          <w:b w:val="0"/>
          <w:bCs/>
          <w:szCs w:val="24"/>
        </w:rPr>
      </w:pPr>
      <w:r w:rsidRPr="002A25C9">
        <w:rPr>
          <w:b w:val="0"/>
          <w:bCs/>
          <w:szCs w:val="24"/>
        </w:rPr>
        <w:t>Agricultura</w:t>
      </w:r>
    </w:p>
    <w:p w14:paraId="618E238F"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para el Desarrollo de Empresas Agropecuarias</w:t>
      </w:r>
    </w:p>
    <w:p w14:paraId="24F7212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2,565,000</w:t>
      </w:r>
    </w:p>
    <w:p w14:paraId="37C0C1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1,549,000</w:t>
      </w:r>
    </w:p>
    <w:p w14:paraId="78D3974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347,000</w:t>
      </w:r>
    </w:p>
    <w:p w14:paraId="685FD2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106,000</w:t>
      </w:r>
    </w:p>
    <w:p w14:paraId="3F1FBE0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159,000</w:t>
      </w:r>
    </w:p>
    <w:p w14:paraId="3FCB03F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A62FAC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Transición Voluntaria</w:t>
      </w:r>
      <w:r w:rsidRPr="002A25C9">
        <w:rPr>
          <w:rFonts w:ascii="Book Antiqua" w:hAnsi="Book Antiqua" w:cs="Calibri"/>
          <w:bCs/>
          <w:szCs w:val="24"/>
          <w:lang w:val="es-PR"/>
        </w:rPr>
        <w:tab/>
        <w:t>404,000</w:t>
      </w:r>
    </w:p>
    <w:p w14:paraId="723AC5E1" w14:textId="18AFD94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8,553,000</w:t>
      </w:r>
    </w:p>
    <w:p w14:paraId="53C64E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687,000</w:t>
      </w:r>
    </w:p>
    <w:p w14:paraId="79AC8E8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288,000</w:t>
      </w:r>
    </w:p>
    <w:p w14:paraId="6BE3BF8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187,000</w:t>
      </w:r>
    </w:p>
    <w:p w14:paraId="1B37A7F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14,000</w:t>
      </w:r>
    </w:p>
    <w:p w14:paraId="2CC6F5AA" w14:textId="77777777" w:rsidR="00A059AC"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13457D2" w14:textId="512AB823" w:rsidR="00191A53" w:rsidRPr="002A25C9" w:rsidRDefault="00A059AC"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138,000</w:t>
      </w:r>
    </w:p>
    <w:p w14:paraId="1019F500"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ED8AF1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60,000</w:t>
      </w:r>
    </w:p>
    <w:p w14:paraId="69C1874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1,563,000</w:t>
      </w:r>
    </w:p>
    <w:p w14:paraId="40708A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110,000</w:t>
      </w:r>
    </w:p>
    <w:p w14:paraId="387F836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85,000</w:t>
      </w:r>
    </w:p>
    <w:p w14:paraId="0EE029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346,000</w:t>
      </w:r>
    </w:p>
    <w:p w14:paraId="48ADD0B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1,022,000</w:t>
      </w:r>
    </w:p>
    <w:p w14:paraId="4F2BBD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1,000,000</w:t>
      </w:r>
    </w:p>
    <w:p w14:paraId="5BFFFEF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1,368,000</w:t>
      </w:r>
    </w:p>
    <w:p w14:paraId="3AC66E90"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06E493B6" w14:textId="667BE9D5"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150,000</w:t>
      </w:r>
    </w:p>
    <w:p w14:paraId="0A036205" w14:textId="68193E5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328,000</w:t>
      </w:r>
    </w:p>
    <w:p w14:paraId="3ED4166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840,000</w:t>
      </w:r>
    </w:p>
    <w:p w14:paraId="696D782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7A6D26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 contabilidad</w:t>
      </w:r>
      <w:r w:rsidRPr="002A25C9">
        <w:rPr>
          <w:rFonts w:ascii="Book Antiqua" w:hAnsi="Book Antiqua" w:cs="Calibri"/>
          <w:bCs/>
          <w:szCs w:val="24"/>
          <w:lang w:val="es-PR"/>
        </w:rPr>
        <w:tab/>
        <w:t>50,000</w:t>
      </w:r>
    </w:p>
    <w:p w14:paraId="45E34E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18,893,000</w:t>
      </w:r>
    </w:p>
    <w:p w14:paraId="3C52F8F2" w14:textId="4DA46539"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compra</w:t>
      </w:r>
      <w:r w:rsidR="000739E5" w:rsidRPr="002A25C9">
        <w:rPr>
          <w:rFonts w:ascii="Book Antiqua" w:hAnsi="Book Antiqua" w:cs="Calibri"/>
          <w:bCs/>
          <w:szCs w:val="24"/>
          <w:lang w:val="es-PR"/>
        </w:rPr>
        <w:t>s</w:t>
      </w:r>
      <w:r w:rsidRPr="002A25C9">
        <w:rPr>
          <w:rFonts w:ascii="Book Antiqua" w:hAnsi="Book Antiqua" w:cs="Calibri"/>
          <w:bCs/>
          <w:szCs w:val="24"/>
          <w:lang w:val="es-PR"/>
        </w:rPr>
        <w:t xml:space="preserve"> de café y otras</w:t>
      </w:r>
    </w:p>
    <w:p w14:paraId="56253A06"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mercancías para revender al</w:t>
      </w:r>
    </w:p>
    <w:p w14:paraId="6D2FD76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Departamento de Educación y</w:t>
      </w:r>
    </w:p>
    <w:p w14:paraId="5F67D22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otras instituciones</w:t>
      </w:r>
      <w:r w:rsidRPr="002A25C9">
        <w:rPr>
          <w:rFonts w:ascii="Book Antiqua" w:hAnsi="Book Antiqua" w:cs="Calibri"/>
          <w:bCs/>
          <w:szCs w:val="24"/>
          <w:lang w:val="es-PR"/>
        </w:rPr>
        <w:tab/>
        <w:t>18,893,000</w:t>
      </w:r>
    </w:p>
    <w:p w14:paraId="2CF6EBE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365,000</w:t>
      </w:r>
    </w:p>
    <w:p w14:paraId="17C5CC4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285,000</w:t>
      </w:r>
    </w:p>
    <w:p w14:paraId="1A3B5A5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50,000</w:t>
      </w:r>
    </w:p>
    <w:p w14:paraId="7205E0E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35,827,000</w:t>
      </w:r>
    </w:p>
    <w:p w14:paraId="6691A5DA" w14:textId="4F28D9DE" w:rsidR="000D0276" w:rsidRPr="002A25C9" w:rsidRDefault="00110103">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Bono de </w:t>
      </w:r>
      <w:r w:rsidR="00141AB0" w:rsidRPr="002A25C9">
        <w:rPr>
          <w:rFonts w:ascii="Book Antiqua" w:hAnsi="Book Antiqua" w:cs="Calibri"/>
          <w:bCs/>
          <w:szCs w:val="24"/>
          <w:lang w:val="es-PR"/>
        </w:rPr>
        <w:t xml:space="preserve">navidad </w:t>
      </w:r>
      <w:r w:rsidRPr="002A25C9">
        <w:rPr>
          <w:rFonts w:ascii="Book Antiqua" w:hAnsi="Book Antiqua" w:cs="Calibri"/>
          <w:bCs/>
          <w:szCs w:val="24"/>
          <w:lang w:val="es-PR"/>
        </w:rPr>
        <w:t xml:space="preserve">a </w:t>
      </w:r>
      <w:r w:rsidR="00402CD3" w:rsidRPr="002A25C9">
        <w:rPr>
          <w:rFonts w:ascii="Book Antiqua" w:hAnsi="Book Antiqua" w:cs="Calibri"/>
          <w:bCs/>
          <w:szCs w:val="24"/>
          <w:lang w:val="es-PR"/>
        </w:rPr>
        <w:t>los obreros agrícolas</w:t>
      </w:r>
    </w:p>
    <w:p w14:paraId="7C94955A" w14:textId="7E5EDEF6"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que sean elegibles</w:t>
      </w:r>
      <w:r w:rsidR="000743B7" w:rsidRPr="002A25C9">
        <w:rPr>
          <w:rFonts w:ascii="Book Antiqua" w:hAnsi="Book Antiqua" w:cs="Calibri"/>
          <w:bCs/>
          <w:szCs w:val="24"/>
          <w:lang w:val="es-PR"/>
        </w:rPr>
        <w:t xml:space="preserve">, </w:t>
      </w:r>
      <w:r w:rsidRPr="002A25C9">
        <w:rPr>
          <w:rFonts w:ascii="Book Antiqua" w:hAnsi="Book Antiqua" w:cs="Calibri"/>
          <w:bCs/>
          <w:szCs w:val="24"/>
          <w:lang w:val="es-PR"/>
        </w:rPr>
        <w:t>según lo dispuesto</w:t>
      </w:r>
    </w:p>
    <w:p w14:paraId="6B3292E1" w14:textId="77777777" w:rsidR="079ABE6F" w:rsidRPr="002A25C9" w:rsidRDefault="0073589B" w:rsidP="00B258A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60-2019, según enmendada</w:t>
      </w:r>
      <w:r w:rsidRPr="002A25C9">
        <w:rPr>
          <w:rFonts w:ascii="Book Antiqua" w:hAnsi="Book Antiqua" w:cs="Calibri"/>
          <w:bCs/>
          <w:szCs w:val="24"/>
          <w:lang w:val="es-PR"/>
        </w:rPr>
        <w:tab/>
        <w:t>1,444,000</w:t>
      </w:r>
    </w:p>
    <w:p w14:paraId="0D9BBA48" w14:textId="77777777" w:rsidR="00350830" w:rsidRPr="002A25C9" w:rsidRDefault="001565F6">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Promover los proyectos de las </w:t>
      </w:r>
    </w:p>
    <w:p w14:paraId="2CD41BC9" w14:textId="77777777" w:rsidR="00350830" w:rsidRPr="002A25C9" w:rsidRDefault="00350830" w:rsidP="00350830">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w:t>
      </w:r>
      <w:r w:rsidR="001565F6" w:rsidRPr="002A25C9">
        <w:rPr>
          <w:rFonts w:ascii="Book Antiqua" w:hAnsi="Book Antiqua" w:cs="Calibri"/>
          <w:bCs/>
          <w:szCs w:val="24"/>
          <w:lang w:val="es-PR"/>
        </w:rPr>
        <w:t>ndustrias</w:t>
      </w:r>
      <w:r w:rsidRPr="002A25C9">
        <w:rPr>
          <w:rFonts w:ascii="Book Antiqua" w:hAnsi="Book Antiqua" w:cs="Calibri"/>
          <w:bCs/>
          <w:szCs w:val="24"/>
          <w:lang w:val="es-PR"/>
        </w:rPr>
        <w:t xml:space="preserve"> </w:t>
      </w:r>
      <w:r w:rsidR="001565F6" w:rsidRPr="002A25C9">
        <w:rPr>
          <w:rFonts w:ascii="Book Antiqua" w:hAnsi="Book Antiqua" w:cs="Calibri"/>
          <w:bCs/>
          <w:szCs w:val="24"/>
          <w:lang w:val="es-PR"/>
        </w:rPr>
        <w:t>de la piña</w:t>
      </w:r>
      <w:r w:rsidRPr="002A25C9">
        <w:rPr>
          <w:rFonts w:ascii="Book Antiqua" w:hAnsi="Book Antiqua" w:cs="Calibri"/>
          <w:bCs/>
          <w:szCs w:val="24"/>
          <w:lang w:val="es-PR"/>
        </w:rPr>
        <w:t xml:space="preserve">, la avícola, </w:t>
      </w:r>
    </w:p>
    <w:p w14:paraId="0148D329" w14:textId="1126ADAD" w:rsidR="079ABE6F" w:rsidRPr="002A25C9" w:rsidRDefault="00350830" w:rsidP="00CF18BC">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de otras relacionadas</w:t>
      </w:r>
      <w:r w:rsidR="00754C92" w:rsidRPr="002A25C9">
        <w:rPr>
          <w:rFonts w:ascii="Book Antiqua" w:hAnsi="Book Antiqua" w:cs="Calibri"/>
          <w:bCs/>
          <w:szCs w:val="24"/>
          <w:lang w:val="es-PR"/>
        </w:rPr>
        <w:tab/>
      </w:r>
      <w:r w:rsidR="00754C92" w:rsidRPr="002A25C9">
        <w:rPr>
          <w:rFonts w:ascii="Book Antiqua" w:hAnsi="Book Antiqua" w:cs="Calibri"/>
          <w:bCs/>
          <w:szCs w:val="24"/>
          <w:lang w:val="es-PR"/>
        </w:rPr>
        <w:tab/>
      </w:r>
      <w:r w:rsidR="00F550B9" w:rsidRPr="002A25C9">
        <w:rPr>
          <w:rFonts w:ascii="Book Antiqua" w:hAnsi="Book Antiqua" w:cs="Calibri"/>
          <w:bCs/>
          <w:szCs w:val="24"/>
          <w:lang w:val="es-PR"/>
        </w:rPr>
        <w:t xml:space="preserve">           </w:t>
      </w:r>
      <w:r w:rsidR="006F2BD0"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1,500,000</w:t>
      </w:r>
    </w:p>
    <w:p w14:paraId="7014EFE4" w14:textId="5C9B5E8B" w:rsidR="079ABE6F" w:rsidRPr="002A25C9" w:rsidRDefault="0089666D">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 a la mecanización </w:t>
      </w:r>
      <w:r w:rsidR="0073589B" w:rsidRPr="002A25C9">
        <w:rPr>
          <w:rFonts w:ascii="Book Antiqua" w:hAnsi="Book Antiqua" w:cs="Calibri"/>
          <w:bCs/>
          <w:szCs w:val="24"/>
          <w:lang w:val="es-PR"/>
        </w:rPr>
        <w:t>agrícola</w:t>
      </w:r>
      <w:r w:rsidR="0073589B" w:rsidRPr="002A25C9">
        <w:rPr>
          <w:rFonts w:ascii="Book Antiqua" w:hAnsi="Book Antiqua" w:cs="Calibri"/>
          <w:bCs/>
          <w:szCs w:val="24"/>
          <w:lang w:val="es-PR"/>
        </w:rPr>
        <w:tab/>
      </w:r>
      <w:r w:rsidR="006F2BD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400,000</w:t>
      </w:r>
    </w:p>
    <w:p w14:paraId="6BA4FB51" w14:textId="4E794421" w:rsidR="0089666D"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Programa </w:t>
      </w:r>
      <w:r w:rsidR="0089666D" w:rsidRPr="002A25C9">
        <w:rPr>
          <w:rFonts w:ascii="Book Antiqua" w:hAnsi="Book Antiqua" w:cs="Calibri"/>
          <w:bCs/>
          <w:szCs w:val="24"/>
          <w:lang w:val="es-PR"/>
        </w:rPr>
        <w:t>de i</w:t>
      </w:r>
      <w:r w:rsidRPr="002A25C9">
        <w:rPr>
          <w:rFonts w:ascii="Book Antiqua" w:hAnsi="Book Antiqua" w:cs="Calibri"/>
          <w:bCs/>
          <w:szCs w:val="24"/>
          <w:lang w:val="es-PR"/>
        </w:rPr>
        <w:t xml:space="preserve">ncentivo </w:t>
      </w:r>
      <w:r w:rsidR="0089666D" w:rsidRPr="002A25C9">
        <w:rPr>
          <w:rFonts w:ascii="Book Antiqua" w:hAnsi="Book Antiqua" w:cs="Calibri"/>
          <w:bCs/>
          <w:szCs w:val="24"/>
          <w:lang w:val="es-PR"/>
        </w:rPr>
        <w:t>para e</w:t>
      </w:r>
      <w:r w:rsidRPr="002A25C9">
        <w:rPr>
          <w:rFonts w:ascii="Book Antiqua" w:hAnsi="Book Antiqua" w:cs="Calibri"/>
          <w:bCs/>
          <w:szCs w:val="24"/>
          <w:lang w:val="es-PR"/>
        </w:rPr>
        <w:t xml:space="preserve">l </w:t>
      </w:r>
    </w:p>
    <w:p w14:paraId="3CEEDEB2" w14:textId="44271A7E" w:rsidR="079ABE6F" w:rsidRPr="002A25C9" w:rsidRDefault="0089666D" w:rsidP="0089666D">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ar</w:t>
      </w:r>
      <w:r w:rsidR="00141AB0" w:rsidRPr="002A25C9">
        <w:rPr>
          <w:rFonts w:ascii="Book Antiqua" w:hAnsi="Book Antiqua" w:cs="Calibri"/>
          <w:bCs/>
          <w:szCs w:val="24"/>
          <w:lang w:val="es-PR"/>
        </w:rPr>
        <w:t>rendamiento</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de maquinaria agrícola</w:t>
      </w:r>
      <w:r w:rsidR="0073589B" w:rsidRPr="002A25C9">
        <w:rPr>
          <w:rFonts w:ascii="Book Antiqua" w:hAnsi="Book Antiqua" w:cs="Calibri"/>
          <w:bCs/>
          <w:szCs w:val="24"/>
          <w:lang w:val="es-PR"/>
        </w:rPr>
        <w:tab/>
      </w:r>
      <w:r w:rsidR="006F2BD0"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400,000</w:t>
      </w:r>
    </w:p>
    <w:p w14:paraId="32E2374B" w14:textId="4D90263E"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 de seguros para </w:t>
      </w:r>
    </w:p>
    <w:p w14:paraId="2B700FE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granjas agrícolas</w:t>
      </w:r>
      <w:r w:rsidRPr="002A25C9">
        <w:rPr>
          <w:rFonts w:ascii="Book Antiqua" w:hAnsi="Book Antiqua" w:cs="Calibri"/>
          <w:bCs/>
          <w:szCs w:val="24"/>
          <w:lang w:val="es-PR"/>
        </w:rPr>
        <w:tab/>
        <w:t>500,000</w:t>
      </w:r>
    </w:p>
    <w:p w14:paraId="051F4B6B" w14:textId="6AD9D2D4" w:rsidR="000D0276" w:rsidRPr="002A25C9" w:rsidRDefault="0089666D">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areo de </w:t>
      </w:r>
      <w:r w:rsidRPr="002A25C9">
        <w:rPr>
          <w:rFonts w:ascii="Book Antiqua" w:hAnsi="Book Antiqua" w:cs="Calibri"/>
          <w:bCs/>
          <w:szCs w:val="24"/>
          <w:lang w:val="es-PR"/>
        </w:rPr>
        <w:t xml:space="preserve">incentivos </w:t>
      </w:r>
      <w:r w:rsidR="00065AA7" w:rsidRPr="002A25C9">
        <w:rPr>
          <w:rFonts w:ascii="Book Antiqua" w:hAnsi="Book Antiqua" w:cs="Calibri"/>
          <w:bCs/>
          <w:szCs w:val="24"/>
          <w:lang w:val="es-PR"/>
        </w:rPr>
        <w:t xml:space="preserve">para </w:t>
      </w:r>
      <w:r w:rsidR="00141AB0" w:rsidRPr="002A25C9">
        <w:rPr>
          <w:rFonts w:ascii="Book Antiqua" w:hAnsi="Book Antiqua" w:cs="Calibri"/>
          <w:bCs/>
          <w:szCs w:val="24"/>
          <w:lang w:val="es-PR"/>
        </w:rPr>
        <w:t>inversiones en</w:t>
      </w:r>
    </w:p>
    <w:p w14:paraId="4457620E" w14:textId="77777777" w:rsidR="00065AA7"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negocios agrícolas, </w:t>
      </w:r>
      <w:r w:rsidR="00065AA7" w:rsidRPr="002A25C9">
        <w:rPr>
          <w:rFonts w:ascii="Book Antiqua" w:hAnsi="Book Antiqua" w:cs="Calibri"/>
          <w:bCs/>
          <w:szCs w:val="24"/>
          <w:lang w:val="es-PR"/>
        </w:rPr>
        <w:t>de conformidad</w:t>
      </w:r>
    </w:p>
    <w:p w14:paraId="4DFBB026" w14:textId="65754F64" w:rsidR="079ABE6F" w:rsidRPr="002A25C9" w:rsidRDefault="00065AA7" w:rsidP="00065AA7">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con </w:t>
      </w:r>
      <w:r w:rsidR="0073589B" w:rsidRPr="002A25C9">
        <w:rPr>
          <w:rFonts w:ascii="Book Antiqua" w:hAnsi="Book Antiqua" w:cs="Calibri"/>
          <w:bCs/>
          <w:szCs w:val="24"/>
          <w:lang w:val="es-PR"/>
        </w:rPr>
        <w:t>la Ley 60-2019, según enmendada</w:t>
      </w:r>
      <w:r w:rsidR="0073589B" w:rsidRPr="002A25C9">
        <w:rPr>
          <w:rFonts w:ascii="Book Antiqua" w:hAnsi="Book Antiqua" w:cs="Calibri"/>
          <w:bCs/>
          <w:szCs w:val="24"/>
          <w:lang w:val="es-PR"/>
        </w:rPr>
        <w:tab/>
        <w:t>7,934,000</w:t>
      </w:r>
    </w:p>
    <w:p w14:paraId="22D03B5E" w14:textId="58590991" w:rsidR="00754C92"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Subsidio de </w:t>
      </w:r>
      <w:r w:rsidR="00601B98" w:rsidRPr="002A25C9">
        <w:rPr>
          <w:rFonts w:ascii="Book Antiqua" w:hAnsi="Book Antiqua" w:cs="Calibri"/>
          <w:bCs/>
          <w:szCs w:val="24"/>
          <w:lang w:val="es-PR"/>
        </w:rPr>
        <w:t>p</w:t>
      </w:r>
      <w:r w:rsidRPr="002A25C9">
        <w:rPr>
          <w:rFonts w:ascii="Book Antiqua" w:hAnsi="Book Antiqua" w:cs="Calibri"/>
          <w:bCs/>
          <w:szCs w:val="24"/>
          <w:lang w:val="es-PR"/>
        </w:rPr>
        <w:t xml:space="preserve">ago de </w:t>
      </w:r>
      <w:r w:rsidR="00601B98" w:rsidRPr="002A25C9">
        <w:rPr>
          <w:rFonts w:ascii="Book Antiqua" w:hAnsi="Book Antiqua" w:cs="Calibri"/>
          <w:bCs/>
          <w:szCs w:val="24"/>
          <w:lang w:val="es-PR"/>
        </w:rPr>
        <w:t>p</w:t>
      </w:r>
      <w:r w:rsidRPr="002A25C9">
        <w:rPr>
          <w:rFonts w:ascii="Book Antiqua" w:hAnsi="Book Antiqua" w:cs="Calibri"/>
          <w:bCs/>
          <w:szCs w:val="24"/>
          <w:lang w:val="es-PR"/>
        </w:rPr>
        <w:t>rimas de</w:t>
      </w:r>
      <w:r w:rsidR="00601B98" w:rsidRPr="002A25C9">
        <w:rPr>
          <w:rFonts w:ascii="Book Antiqua" w:hAnsi="Book Antiqua" w:cs="Calibri"/>
          <w:bCs/>
          <w:szCs w:val="24"/>
          <w:lang w:val="es-PR"/>
        </w:rPr>
        <w:t xml:space="preserve"> los</w:t>
      </w:r>
      <w:r w:rsidRPr="002A25C9">
        <w:rPr>
          <w:rFonts w:ascii="Book Antiqua" w:hAnsi="Book Antiqua" w:cs="Calibri"/>
          <w:bCs/>
          <w:szCs w:val="24"/>
          <w:lang w:val="es-PR"/>
        </w:rPr>
        <w:t xml:space="preserve"> </w:t>
      </w:r>
    </w:p>
    <w:p w14:paraId="6BE5F1B5" w14:textId="77777777" w:rsidR="00601B98" w:rsidRPr="002A25C9" w:rsidRDefault="00601B98"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141AB0" w:rsidRPr="002A25C9">
        <w:rPr>
          <w:rFonts w:ascii="Book Antiqua" w:hAnsi="Book Antiqua" w:cs="Calibri"/>
          <w:bCs/>
          <w:szCs w:val="24"/>
          <w:lang w:val="es-PR"/>
        </w:rPr>
        <w:t>eguros,</w:t>
      </w:r>
      <w:r w:rsidR="00754C92"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conforme a los dispuesto en la </w:t>
      </w:r>
      <w:r w:rsidR="0073589B" w:rsidRPr="002A25C9">
        <w:rPr>
          <w:rFonts w:ascii="Book Antiqua" w:hAnsi="Book Antiqua" w:cs="Calibri"/>
          <w:bCs/>
          <w:szCs w:val="24"/>
          <w:lang w:val="es-PR"/>
        </w:rPr>
        <w:t xml:space="preserve"> </w:t>
      </w:r>
    </w:p>
    <w:p w14:paraId="4A1E3447" w14:textId="3470F14D" w:rsidR="00754C92" w:rsidRPr="002A25C9" w:rsidRDefault="0073589B"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Núm. 12 de 12</w:t>
      </w:r>
      <w:r w:rsidR="00754C92"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de diciembre de 1966, </w:t>
      </w:r>
    </w:p>
    <w:p w14:paraId="748AE7E9" w14:textId="32A848E5" w:rsidR="079ABE6F" w:rsidRPr="002A25C9" w:rsidRDefault="0073589B" w:rsidP="00754C92">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según enmendada</w:t>
      </w:r>
      <w:r w:rsidRPr="002A25C9">
        <w:rPr>
          <w:rFonts w:ascii="Book Antiqua" w:hAnsi="Book Antiqua" w:cs="Calibri"/>
          <w:bCs/>
          <w:szCs w:val="24"/>
          <w:lang w:val="es-PR"/>
        </w:rPr>
        <w:tab/>
      </w:r>
      <w:r w:rsidR="00754C92" w:rsidRPr="002A25C9">
        <w:rPr>
          <w:rFonts w:ascii="Book Antiqua" w:hAnsi="Book Antiqua" w:cs="Calibri"/>
          <w:bCs/>
          <w:szCs w:val="24"/>
          <w:lang w:val="es-PR"/>
        </w:rPr>
        <w:tab/>
      </w:r>
      <w:r w:rsidR="00754C92" w:rsidRPr="002A25C9">
        <w:rPr>
          <w:rFonts w:ascii="Book Antiqua" w:hAnsi="Book Antiqua" w:cs="Calibri"/>
          <w:bCs/>
          <w:szCs w:val="24"/>
          <w:lang w:val="es-PR"/>
        </w:rPr>
        <w:tab/>
      </w:r>
      <w:r w:rsidR="00754C92" w:rsidRPr="002A25C9">
        <w:rPr>
          <w:rFonts w:ascii="Book Antiqua" w:hAnsi="Book Antiqua" w:cs="Calibri"/>
          <w:bCs/>
          <w:szCs w:val="24"/>
          <w:lang w:val="es-PR"/>
        </w:rPr>
        <w:tab/>
      </w:r>
      <w:r w:rsidRPr="002A25C9">
        <w:rPr>
          <w:rFonts w:ascii="Book Antiqua" w:hAnsi="Book Antiqua" w:cs="Calibri"/>
          <w:bCs/>
          <w:szCs w:val="24"/>
          <w:lang w:val="es-PR"/>
        </w:rPr>
        <w:t>1,500,000</w:t>
      </w:r>
    </w:p>
    <w:p w14:paraId="1E7E30F8" w14:textId="77777777" w:rsidR="00601B98" w:rsidRPr="002A25C9" w:rsidRDefault="00601B98">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Asistencia técnica e incentivo </w:t>
      </w:r>
    </w:p>
    <w:p w14:paraId="0FEFDC72" w14:textId="3E63E1F5" w:rsidR="00191A53" w:rsidRPr="002A25C9" w:rsidRDefault="00601B98" w:rsidP="00601B9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económico para </w:t>
      </w:r>
      <w:r w:rsidR="00191A53" w:rsidRPr="002A25C9">
        <w:rPr>
          <w:rFonts w:ascii="Book Antiqua" w:hAnsi="Book Antiqua" w:cs="Calibri"/>
          <w:bCs/>
          <w:szCs w:val="24"/>
          <w:lang w:val="es-PR"/>
        </w:rPr>
        <w:t>agricultores bona fide</w:t>
      </w:r>
      <w:r w:rsidR="00191A53" w:rsidRPr="002A25C9">
        <w:rPr>
          <w:rFonts w:ascii="Book Antiqua" w:hAnsi="Book Antiqua" w:cs="Calibri"/>
          <w:bCs/>
          <w:szCs w:val="24"/>
          <w:lang w:val="es-PR"/>
        </w:rPr>
        <w:tab/>
        <w:t>1,374,000</w:t>
      </w:r>
    </w:p>
    <w:p w14:paraId="73CBC17D" w14:textId="77777777" w:rsidR="00601B98" w:rsidRPr="002A25C9" w:rsidRDefault="00601B98">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reembolsar a agricultores el</w:t>
      </w:r>
    </w:p>
    <w:p w14:paraId="591776D0" w14:textId="77777777" w:rsidR="00601B98" w:rsidRPr="002A25C9" w:rsidRDefault="00601B98"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w:t>
      </w:r>
      <w:r w:rsidR="00141AB0" w:rsidRPr="002A25C9">
        <w:rPr>
          <w:rFonts w:ascii="Book Antiqua" w:hAnsi="Book Antiqua" w:cs="Calibri"/>
          <w:bCs/>
          <w:szCs w:val="24"/>
          <w:lang w:val="es-PR"/>
        </w:rPr>
        <w:t>ubsidio salarial</w:t>
      </w:r>
      <w:r w:rsidRPr="002A25C9">
        <w:rPr>
          <w:rFonts w:ascii="Book Antiqua" w:hAnsi="Book Antiqua" w:cs="Calibri"/>
          <w:bCs/>
          <w:szCs w:val="24"/>
          <w:lang w:val="es-PR"/>
        </w:rPr>
        <w:t xml:space="preserve"> concebido a los obreros</w:t>
      </w:r>
    </w:p>
    <w:p w14:paraId="7FE8AC32" w14:textId="4B9681BC" w:rsidR="000D0276" w:rsidRPr="002A25C9" w:rsidRDefault="00601B98" w:rsidP="00601B98">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agrícolas</w:t>
      </w:r>
      <w:r w:rsidR="0025711B" w:rsidRPr="002A25C9">
        <w:rPr>
          <w:rFonts w:ascii="Book Antiqua" w:hAnsi="Book Antiqua" w:cs="Calibri"/>
          <w:bCs/>
          <w:szCs w:val="24"/>
          <w:lang w:val="es-PR"/>
        </w:rPr>
        <w:t xml:space="preserve">, conforme a lo </w:t>
      </w:r>
      <w:r w:rsidR="00141AB0" w:rsidRPr="002A25C9">
        <w:rPr>
          <w:rFonts w:ascii="Book Antiqua" w:hAnsi="Book Antiqua" w:cs="Calibri"/>
          <w:bCs/>
          <w:szCs w:val="24"/>
          <w:lang w:val="es-PR"/>
        </w:rPr>
        <w:t>dispuesto</w:t>
      </w:r>
    </w:p>
    <w:p w14:paraId="1C22EF81" w14:textId="54D1E09F"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 la Ley 60-2019, según enmendada</w:t>
      </w:r>
      <w:r w:rsidRPr="002A25C9">
        <w:rPr>
          <w:rFonts w:ascii="Book Antiqua" w:hAnsi="Book Antiqua" w:cs="Calibri"/>
          <w:bCs/>
          <w:szCs w:val="24"/>
          <w:lang w:val="es-PR"/>
        </w:rPr>
        <w:tab/>
        <w:t>15,000,000</w:t>
      </w:r>
    </w:p>
    <w:p w14:paraId="1BB6220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Provisión de fertilizante para agricultores</w:t>
      </w:r>
    </w:p>
    <w:p w14:paraId="554584AC" w14:textId="25C29051" w:rsidR="00191A53" w:rsidRPr="002A25C9" w:rsidRDefault="00191A53" w:rsidP="00754C9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bona fide</w:t>
      </w:r>
      <w:r w:rsidR="0025711B" w:rsidRPr="002A25C9">
        <w:rPr>
          <w:rFonts w:ascii="Book Antiqua" w:hAnsi="Book Antiqua" w:cs="Calibri"/>
          <w:bCs/>
          <w:szCs w:val="24"/>
          <w:lang w:val="es-PR"/>
        </w:rPr>
        <w:t>,</w:t>
      </w:r>
      <w:r w:rsidRPr="002A25C9">
        <w:rPr>
          <w:rFonts w:ascii="Book Antiqua" w:hAnsi="Book Antiqua" w:cs="Calibri"/>
          <w:bCs/>
          <w:szCs w:val="24"/>
          <w:lang w:val="es-PR"/>
        </w:rPr>
        <w:t xml:space="preserve"> Ley 60-2019, según</w:t>
      </w:r>
    </w:p>
    <w:p w14:paraId="09452E19" w14:textId="2369D127" w:rsidR="0025711B" w:rsidRPr="002A25C9" w:rsidRDefault="00191A53" w:rsidP="0025711B">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enmendada</w:t>
      </w:r>
      <w:r w:rsidRPr="002A25C9">
        <w:rPr>
          <w:rFonts w:ascii="Book Antiqua" w:hAnsi="Book Antiqua" w:cs="Calibri"/>
          <w:bCs/>
          <w:szCs w:val="24"/>
          <w:lang w:val="es-PR"/>
        </w:rPr>
        <w:tab/>
      </w:r>
      <w:r w:rsidR="0025711B" w:rsidRPr="002A25C9">
        <w:rPr>
          <w:rFonts w:ascii="Book Antiqua" w:hAnsi="Book Antiqua" w:cs="Calibri"/>
          <w:bCs/>
          <w:szCs w:val="24"/>
          <w:lang w:val="es-PR"/>
        </w:rPr>
        <w:tab/>
      </w:r>
      <w:r w:rsidR="0025711B" w:rsidRPr="002A25C9">
        <w:rPr>
          <w:rFonts w:ascii="Book Antiqua" w:hAnsi="Book Antiqua" w:cs="Calibri"/>
          <w:bCs/>
          <w:szCs w:val="24"/>
          <w:lang w:val="es-PR"/>
        </w:rPr>
        <w:tab/>
      </w:r>
      <w:r w:rsidR="0025711B" w:rsidRPr="002A25C9">
        <w:rPr>
          <w:rFonts w:ascii="Book Antiqua" w:hAnsi="Book Antiqua" w:cs="Calibri"/>
          <w:bCs/>
          <w:szCs w:val="24"/>
          <w:lang w:val="es-PR"/>
        </w:rPr>
        <w:tab/>
      </w:r>
      <w:r w:rsidR="0025711B" w:rsidRPr="002A25C9">
        <w:rPr>
          <w:rFonts w:ascii="Book Antiqua" w:hAnsi="Book Antiqua" w:cs="Calibri"/>
          <w:bCs/>
          <w:szCs w:val="24"/>
          <w:lang w:val="es-PR"/>
        </w:rPr>
        <w:tab/>
      </w:r>
      <w:r w:rsidRPr="002A25C9">
        <w:rPr>
          <w:rFonts w:ascii="Book Antiqua" w:hAnsi="Book Antiqua" w:cs="Calibri"/>
          <w:bCs/>
          <w:szCs w:val="24"/>
          <w:lang w:val="es-PR"/>
        </w:rPr>
        <w:t>5,404,000</w:t>
      </w:r>
      <w:r w:rsidR="0025711B" w:rsidRPr="002A25C9">
        <w:rPr>
          <w:rFonts w:ascii="Book Antiqua" w:hAnsi="Book Antiqua" w:cs="Calibri"/>
          <w:bCs/>
          <w:szCs w:val="24"/>
          <w:lang w:val="es-PR"/>
        </w:rPr>
        <w:t xml:space="preserve"> </w:t>
      </w:r>
    </w:p>
    <w:p w14:paraId="50FC56B8" w14:textId="1D90F3B4" w:rsidR="0025711B" w:rsidRPr="002A25C9" w:rsidRDefault="0025711B">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B97A609" w14:textId="2EBCF7F0" w:rsidR="0025711B" w:rsidRPr="002A25C9" w:rsidRDefault="0025711B" w:rsidP="00AE47A2">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371,000</w:t>
      </w:r>
    </w:p>
    <w:p w14:paraId="5BE6002B" w14:textId="77777777" w:rsidR="00754C92"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para el Desarrollo de Empresas </w:t>
      </w:r>
    </w:p>
    <w:p w14:paraId="3544A1F1" w14:textId="4E930960" w:rsidR="001275CE" w:rsidRPr="002A25C9" w:rsidRDefault="00754C92"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Agropecuarias</w:t>
      </w:r>
      <w:r w:rsidR="00444EA6" w:rsidRPr="002A25C9">
        <w:rPr>
          <w:rFonts w:ascii="Book Antiqua" w:hAnsi="Book Antiqua" w:cs="Calibri"/>
          <w:bCs/>
          <w:szCs w:val="24"/>
          <w:lang w:val="es-PR"/>
        </w:rPr>
        <w:tab/>
        <w:t>71,156,000</w:t>
      </w:r>
    </w:p>
    <w:p w14:paraId="250558E5"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Agricultura</w:t>
      </w:r>
    </w:p>
    <w:p w14:paraId="593001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9,532,000</w:t>
      </w:r>
    </w:p>
    <w:p w14:paraId="21B4F5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6,350,000</w:t>
      </w:r>
    </w:p>
    <w:p w14:paraId="363BA72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Sueldos para Puestos de Confianza</w:t>
      </w:r>
      <w:r w:rsidRPr="002A25C9">
        <w:rPr>
          <w:rFonts w:ascii="Book Antiqua" w:hAnsi="Book Antiqua" w:cs="Calibri"/>
          <w:bCs/>
          <w:szCs w:val="24"/>
          <w:lang w:val="es-PR"/>
        </w:rPr>
        <w:tab/>
        <w:t>1,107,000</w:t>
      </w:r>
    </w:p>
    <w:p w14:paraId="2987CFE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505,000</w:t>
      </w:r>
    </w:p>
    <w:p w14:paraId="5A403AE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925,000</w:t>
      </w:r>
    </w:p>
    <w:p w14:paraId="6D212D5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CD4AED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645,000</w:t>
      </w:r>
    </w:p>
    <w:p w14:paraId="7643E795" w14:textId="2D2F357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12,194,000</w:t>
      </w:r>
    </w:p>
    <w:p w14:paraId="261846E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1,054,000</w:t>
      </w:r>
    </w:p>
    <w:p w14:paraId="0C64C47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520,000</w:t>
      </w:r>
    </w:p>
    <w:p w14:paraId="10D2CE9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76,000</w:t>
      </w:r>
    </w:p>
    <w:p w14:paraId="024B84B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391,000</w:t>
      </w:r>
    </w:p>
    <w:p w14:paraId="26302E5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16F684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67,000</w:t>
      </w:r>
    </w:p>
    <w:p w14:paraId="49FF2E2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1,203,000</w:t>
      </w:r>
    </w:p>
    <w:p w14:paraId="5D9A4B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286,000</w:t>
      </w:r>
    </w:p>
    <w:p w14:paraId="035EF6E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254,000</w:t>
      </w:r>
    </w:p>
    <w:p w14:paraId="6D32937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607,000</w:t>
      </w:r>
    </w:p>
    <w:p w14:paraId="484F579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56,000</w:t>
      </w:r>
    </w:p>
    <w:p w14:paraId="26E08B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236,000</w:t>
      </w:r>
    </w:p>
    <w:p w14:paraId="0F4294D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1,015,000</w:t>
      </w:r>
    </w:p>
    <w:p w14:paraId="0853C06A" w14:textId="04701FD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800,000</w:t>
      </w:r>
    </w:p>
    <w:p w14:paraId="100955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165,000</w:t>
      </w:r>
    </w:p>
    <w:p w14:paraId="512616D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D480A4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 contabilidad</w:t>
      </w:r>
      <w:r w:rsidRPr="002A25C9">
        <w:rPr>
          <w:rFonts w:ascii="Book Antiqua" w:hAnsi="Book Antiqua" w:cs="Calibri"/>
          <w:bCs/>
          <w:szCs w:val="24"/>
          <w:lang w:val="es-PR"/>
        </w:rPr>
        <w:tab/>
        <w:t>50,000</w:t>
      </w:r>
    </w:p>
    <w:p w14:paraId="0FBF388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464,000</w:t>
      </w:r>
    </w:p>
    <w:p w14:paraId="35E7B09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65,000</w:t>
      </w:r>
    </w:p>
    <w:p w14:paraId="146E50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130,000</w:t>
      </w:r>
    </w:p>
    <w:p w14:paraId="671D6D1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349,000</w:t>
      </w:r>
    </w:p>
    <w:p w14:paraId="6EEE9E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12,220,000</w:t>
      </w:r>
    </w:p>
    <w:p w14:paraId="788ED726" w14:textId="77777777" w:rsidR="00920E6D" w:rsidRPr="002A25C9" w:rsidRDefault="0066312F">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w:t>
      </w:r>
      <w:r w:rsidR="00141AB0" w:rsidRPr="002A25C9">
        <w:rPr>
          <w:rFonts w:ascii="Book Antiqua" w:hAnsi="Book Antiqua" w:cs="Calibri"/>
          <w:bCs/>
          <w:szCs w:val="24"/>
          <w:lang w:val="es-PR"/>
        </w:rPr>
        <w:t xml:space="preserve">ara </w:t>
      </w:r>
      <w:r w:rsidR="00920E6D" w:rsidRPr="002A25C9">
        <w:rPr>
          <w:rFonts w:ascii="Book Antiqua" w:hAnsi="Book Antiqua" w:cs="Calibri"/>
          <w:bCs/>
          <w:szCs w:val="24"/>
          <w:lang w:val="es-PR"/>
        </w:rPr>
        <w:t xml:space="preserve">que se transfiera a la Oficina para </w:t>
      </w:r>
    </w:p>
    <w:p w14:paraId="7A80FCB6" w14:textId="77777777" w:rsidR="00920E6D" w:rsidRPr="002A25C9" w:rsidRDefault="00920E6D" w:rsidP="00920E6D">
      <w:pPr>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 Reglamentación de la Industria Lechera </w:t>
      </w:r>
    </w:p>
    <w:p w14:paraId="5341FAEB" w14:textId="46F24A74" w:rsidR="000D0276" w:rsidRPr="002A25C9" w:rsidRDefault="00920E6D" w:rsidP="00920E6D">
      <w:pPr>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141AB0" w:rsidRPr="002A25C9">
        <w:rPr>
          <w:rFonts w:ascii="Book Antiqua" w:hAnsi="Book Antiqua" w:cs="Calibri"/>
          <w:bCs/>
          <w:szCs w:val="24"/>
          <w:lang w:val="es-PR"/>
        </w:rPr>
        <w:t>fomentar incentivos a los ganaderos,</w:t>
      </w:r>
    </w:p>
    <w:p w14:paraId="2543F259"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promover la estabilidad en el precio de</w:t>
      </w:r>
    </w:p>
    <w:p w14:paraId="4DBA5E30" w14:textId="5051D749" w:rsidR="00705A5F" w:rsidRPr="002A25C9" w:rsidRDefault="0073589B" w:rsidP="00913B4A">
      <w:pPr>
        <w:pStyle w:val="ListParagraph"/>
        <w:tabs>
          <w:tab w:val="left" w:pos="1984"/>
        </w:tabs>
        <w:spacing w:line="480" w:lineRule="auto"/>
        <w:ind w:left="2880"/>
        <w:rPr>
          <w:rFonts w:ascii="Book Antiqua" w:hAnsi="Book Antiqua"/>
          <w:bCs/>
          <w:lang w:val="es-PR"/>
        </w:rPr>
      </w:pPr>
      <w:r w:rsidRPr="002A25C9">
        <w:rPr>
          <w:rFonts w:ascii="Book Antiqua" w:hAnsi="Book Antiqua" w:cs="Calibri"/>
          <w:bCs/>
          <w:szCs w:val="24"/>
          <w:lang w:val="es-PR"/>
        </w:rPr>
        <w:t>la leche, según lo dispuesto en la Ley</w:t>
      </w:r>
    </w:p>
    <w:p w14:paraId="01BC249E" w14:textId="7202FC7B" w:rsidR="079ABE6F" w:rsidRPr="002A25C9" w:rsidRDefault="00977426"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Núm. </w:t>
      </w:r>
      <w:r w:rsidR="00610074" w:rsidRPr="002A25C9">
        <w:rPr>
          <w:rFonts w:ascii="Book Antiqua" w:hAnsi="Book Antiqua" w:cs="Calibri"/>
          <w:bCs/>
          <w:szCs w:val="24"/>
          <w:lang w:val="es-PR"/>
        </w:rPr>
        <w:t>72</w:t>
      </w:r>
      <w:r w:rsidRPr="002A25C9">
        <w:rPr>
          <w:rFonts w:ascii="Book Antiqua" w:hAnsi="Book Antiqua" w:cs="Calibri"/>
          <w:bCs/>
          <w:szCs w:val="24"/>
          <w:lang w:val="es-PR"/>
        </w:rPr>
        <w:t xml:space="preserve"> de 21 de junio de </w:t>
      </w:r>
      <w:r w:rsidR="00446529" w:rsidRPr="002A25C9">
        <w:rPr>
          <w:rFonts w:ascii="Book Antiqua" w:hAnsi="Book Antiqua" w:cs="Calibri"/>
          <w:bCs/>
          <w:szCs w:val="24"/>
          <w:lang w:val="es-PR"/>
        </w:rPr>
        <w:t>1962</w:t>
      </w:r>
      <w:r w:rsidR="00D40475" w:rsidRPr="002A25C9">
        <w:rPr>
          <w:rFonts w:ascii="Book Antiqua" w:hAnsi="Book Antiqua" w:cs="Calibri"/>
          <w:bCs/>
          <w:szCs w:val="24"/>
          <w:lang w:val="es-PR"/>
        </w:rPr>
        <w:t>, según</w:t>
      </w:r>
      <w:r w:rsidR="00446529" w:rsidRPr="002A25C9">
        <w:rPr>
          <w:rFonts w:ascii="Book Antiqua" w:hAnsi="Book Antiqua" w:cs="Calibri"/>
          <w:bCs/>
          <w:szCs w:val="24"/>
          <w:lang w:val="es-PR"/>
        </w:rPr>
        <w:t xml:space="preserve"> </w:t>
      </w:r>
      <w:r w:rsidR="0073589B" w:rsidRPr="002A25C9">
        <w:rPr>
          <w:rFonts w:ascii="Book Antiqua" w:hAnsi="Book Antiqua" w:cs="Calibri"/>
          <w:bCs/>
          <w:szCs w:val="24"/>
          <w:lang w:val="es-PR"/>
        </w:rPr>
        <w:t>enmendada</w:t>
      </w:r>
      <w:r w:rsidR="0073589B" w:rsidRPr="002A25C9">
        <w:rPr>
          <w:rFonts w:ascii="Book Antiqua" w:hAnsi="Book Antiqua" w:cs="Calibri"/>
          <w:bCs/>
          <w:szCs w:val="24"/>
          <w:lang w:val="es-PR"/>
        </w:rPr>
        <w:tab/>
        <w:t>12,207,000</w:t>
      </w:r>
    </w:p>
    <w:p w14:paraId="29D57853" w14:textId="46F7233E"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w:t>
      </w:r>
      <w:r w:rsidR="000C313F" w:rsidRPr="002A25C9">
        <w:rPr>
          <w:rFonts w:ascii="Book Antiqua" w:hAnsi="Book Antiqua" w:cs="Calibri"/>
          <w:bCs/>
          <w:szCs w:val="24"/>
          <w:lang w:val="es-PR"/>
        </w:rPr>
        <w:t xml:space="preserve"> al Fideicomiso</w:t>
      </w:r>
      <w:r w:rsidRPr="002A25C9">
        <w:rPr>
          <w:rFonts w:ascii="Book Antiqua" w:hAnsi="Book Antiqua" w:cs="Calibri"/>
          <w:bCs/>
          <w:szCs w:val="24"/>
          <w:lang w:val="es-PR"/>
        </w:rPr>
        <w:t xml:space="preserve"> </w:t>
      </w:r>
      <w:r w:rsidR="000C313F" w:rsidRPr="002A25C9">
        <w:rPr>
          <w:rFonts w:ascii="Book Antiqua" w:hAnsi="Book Antiqua" w:cs="Calibri"/>
          <w:bCs/>
          <w:szCs w:val="24"/>
          <w:lang w:val="es-PR"/>
        </w:rPr>
        <w:t xml:space="preserve">de </w:t>
      </w:r>
      <w:r w:rsidRPr="002A25C9" w:rsidDel="000C313F">
        <w:rPr>
          <w:rFonts w:ascii="Book Antiqua" w:hAnsi="Book Antiqua" w:cs="Calibri"/>
          <w:bCs/>
          <w:szCs w:val="24"/>
          <w:lang w:val="es-PR"/>
        </w:rPr>
        <w:t>Reserva</w:t>
      </w:r>
    </w:p>
    <w:p w14:paraId="7D75C119" w14:textId="025E3DC1" w:rsidR="079ABE6F" w:rsidRPr="002A25C9" w:rsidRDefault="0073589B" w:rsidP="00F302C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13,000</w:t>
      </w:r>
    </w:p>
    <w:p w14:paraId="297DCEB9" w14:textId="77777777" w:rsidR="001275CE" w:rsidRPr="002A25C9" w:rsidRDefault="00444EA6" w:rsidP="00783B96">
      <w:pPr>
        <w:tabs>
          <w:tab w:val="right" w:pos="936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Agricultura</w:t>
      </w:r>
      <w:r w:rsidRPr="002A25C9">
        <w:rPr>
          <w:rFonts w:ascii="Book Antiqua" w:hAnsi="Book Antiqua" w:cs="Calibri"/>
          <w:bCs/>
          <w:szCs w:val="24"/>
          <w:lang w:val="es-PR"/>
        </w:rPr>
        <w:tab/>
        <w:t>38,462,000</w:t>
      </w:r>
    </w:p>
    <w:p w14:paraId="757695C6" w14:textId="7D12ADBD" w:rsidR="00754C92" w:rsidRPr="002A25C9" w:rsidRDefault="00754C92" w:rsidP="00754C92">
      <w:pPr>
        <w:spacing w:line="480" w:lineRule="auto"/>
        <w:rPr>
          <w:rFonts w:ascii="Book Antiqua" w:hAnsi="Book Antiqua" w:cs="Calibri"/>
          <w:bCs/>
          <w:szCs w:val="24"/>
          <w:lang w:val="es-PR"/>
        </w:rPr>
      </w:pPr>
      <w:r w:rsidRPr="002A25C9">
        <w:rPr>
          <w:rFonts w:ascii="Book Antiqua" w:hAnsi="Book Antiqua" w:cs="Calibri"/>
          <w:bCs/>
          <w:szCs w:val="24"/>
          <w:lang w:val="es-PR"/>
        </w:rPr>
        <w:t xml:space="preserve">      Subtotal de Agricultura</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Pr="009A0F29">
        <w:rPr>
          <w:rFonts w:ascii="Book Antiqua" w:hAnsi="Book Antiqua" w:cs="Calibri"/>
          <w:bCs/>
          <w:szCs w:val="24"/>
          <w:lang w:val="es-PR"/>
        </w:rPr>
        <w:t>109,</w:t>
      </w:r>
      <w:r w:rsidR="00116B43" w:rsidRPr="009A0F29">
        <w:rPr>
          <w:rFonts w:ascii="Book Antiqua" w:hAnsi="Book Antiqua" w:cs="Calibri"/>
          <w:bCs/>
          <w:szCs w:val="24"/>
          <w:lang w:val="es-PR"/>
        </w:rPr>
        <w:t>618</w:t>
      </w:r>
      <w:r w:rsidRPr="009A0F29">
        <w:rPr>
          <w:rFonts w:ascii="Book Antiqua" w:hAnsi="Book Antiqua" w:cs="Calibri"/>
          <w:bCs/>
          <w:szCs w:val="24"/>
          <w:lang w:val="es-PR"/>
        </w:rPr>
        <w:t>,000</w:t>
      </w:r>
      <w:r w:rsidRPr="002A25C9">
        <w:rPr>
          <w:rFonts w:ascii="Book Antiqua" w:hAnsi="Book Antiqua" w:cs="Calibri"/>
          <w:bCs/>
          <w:szCs w:val="24"/>
          <w:lang w:val="es-PR"/>
        </w:rPr>
        <w:t xml:space="preserve">  </w:t>
      </w:r>
    </w:p>
    <w:p w14:paraId="32591413" w14:textId="4CE0F33C" w:rsidR="00754C92" w:rsidRPr="002A25C9" w:rsidRDefault="00754C92">
      <w:pPr>
        <w:pStyle w:val="Heading1"/>
        <w:numPr>
          <w:ilvl w:val="0"/>
          <w:numId w:val="91"/>
        </w:numPr>
        <w:rPr>
          <w:b w:val="0"/>
          <w:bCs/>
          <w:szCs w:val="24"/>
        </w:rPr>
      </w:pPr>
      <w:bookmarkStart w:id="9" w:name="_Hlk513193472_17"/>
      <w:r w:rsidRPr="002A25C9">
        <w:rPr>
          <w:b w:val="0"/>
          <w:bCs/>
          <w:szCs w:val="24"/>
        </w:rPr>
        <w:t>Recursos Naturales y Ambientales</w:t>
      </w:r>
      <w:bookmarkEnd w:id="9"/>
    </w:p>
    <w:p w14:paraId="5A706599"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Recursos Naturales y Ambientales</w:t>
      </w:r>
    </w:p>
    <w:p w14:paraId="24F688F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40,500,000</w:t>
      </w:r>
    </w:p>
    <w:p w14:paraId="20F1DC5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30,443,000</w:t>
      </w:r>
    </w:p>
    <w:p w14:paraId="799E3F8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1,113,000</w:t>
      </w:r>
    </w:p>
    <w:p w14:paraId="46F732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Horas extra</w:t>
      </w:r>
      <w:r w:rsidRPr="002A25C9">
        <w:rPr>
          <w:rFonts w:ascii="Book Antiqua" w:hAnsi="Book Antiqua" w:cs="Calibri"/>
          <w:bCs/>
          <w:szCs w:val="24"/>
          <w:lang w:val="es-PR"/>
        </w:rPr>
        <w:tab/>
        <w:t>9,000</w:t>
      </w:r>
    </w:p>
    <w:p w14:paraId="1459FF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2,537,000</w:t>
      </w:r>
    </w:p>
    <w:p w14:paraId="5BAB632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3,726,000</w:t>
      </w:r>
    </w:p>
    <w:p w14:paraId="5908D6D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325FA7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2,529,000</w:t>
      </w:r>
    </w:p>
    <w:p w14:paraId="2306D90A" w14:textId="707BBE0E"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143,000</w:t>
      </w:r>
    </w:p>
    <w:p w14:paraId="58C10962" w14:textId="0723B4D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25,596,000</w:t>
      </w:r>
    </w:p>
    <w:p w14:paraId="0091C9A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5,096,000</w:t>
      </w:r>
    </w:p>
    <w:p w14:paraId="73F19EF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2,820,000</w:t>
      </w:r>
    </w:p>
    <w:p w14:paraId="176D979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1,932,000</w:t>
      </w:r>
    </w:p>
    <w:p w14:paraId="625D8A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106,000</w:t>
      </w:r>
    </w:p>
    <w:p w14:paraId="398F448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8459EE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238,000</w:t>
      </w:r>
    </w:p>
    <w:p w14:paraId="31ECE66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28,540,000</w:t>
      </w:r>
    </w:p>
    <w:p w14:paraId="6850780D" w14:textId="4C66D5E6"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11,100,000</w:t>
      </w:r>
    </w:p>
    <w:p w14:paraId="3BE7EEEC" w14:textId="77777777" w:rsidR="00285A24"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300,000</w:t>
      </w:r>
    </w:p>
    <w:p w14:paraId="38F28314" w14:textId="09C5DFA4" w:rsidR="00285A24" w:rsidRPr="002A25C9" w:rsidRDefault="00AF5010">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Mantenimiento de Casas </w:t>
      </w:r>
      <w:r w:rsidR="00DB5ED0" w:rsidRPr="002A25C9">
        <w:rPr>
          <w:rFonts w:ascii="Book Antiqua" w:hAnsi="Book Antiqua" w:cs="Calibri"/>
          <w:bCs/>
          <w:szCs w:val="24"/>
          <w:lang w:val="es-PR"/>
        </w:rPr>
        <w:t xml:space="preserve">de </w:t>
      </w:r>
      <w:r w:rsidRPr="002A25C9">
        <w:rPr>
          <w:rFonts w:ascii="Book Antiqua" w:hAnsi="Book Antiqua" w:cs="Calibri"/>
          <w:bCs/>
          <w:szCs w:val="24"/>
          <w:lang w:val="es-PR"/>
        </w:rPr>
        <w:t>Bombas</w:t>
      </w:r>
    </w:p>
    <w:p w14:paraId="5DEFD64B" w14:textId="77777777" w:rsidR="00285A24" w:rsidRPr="002A25C9" w:rsidRDefault="00AF5010" w:rsidP="00285A2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para el control de inundaciones en</w:t>
      </w:r>
    </w:p>
    <w:p w14:paraId="68164CD0" w14:textId="77777777" w:rsidR="00BB2A43" w:rsidRPr="002A25C9" w:rsidRDefault="00AF5010" w:rsidP="00285A2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cumplimiento de la Ley de Agua</w:t>
      </w:r>
    </w:p>
    <w:p w14:paraId="36DF710A" w14:textId="5AE2B90C" w:rsidR="00285A24" w:rsidRPr="002A25C9" w:rsidRDefault="00BB2A43" w:rsidP="00285A24">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szCs w:val="24"/>
          <w:lang w:val="es-PR"/>
        </w:rPr>
        <w:t>Limpia</w:t>
      </w:r>
      <w:r w:rsidR="00AF5010" w:rsidRPr="002A25C9">
        <w:rPr>
          <w:rFonts w:ascii="Book Antiqua" w:hAnsi="Book Antiqua" w:cs="Calibri"/>
          <w:bCs/>
          <w:szCs w:val="24"/>
          <w:lang w:val="es-PR"/>
        </w:rPr>
        <w:t xml:space="preserve"> </w:t>
      </w:r>
      <w:r w:rsidR="00D673FE" w:rsidRPr="002A25C9">
        <w:rPr>
          <w:rFonts w:ascii="Book Antiqua" w:hAnsi="Book Antiqua" w:cs="Calibri"/>
          <w:bCs/>
          <w:szCs w:val="24"/>
          <w:lang w:val="es-PR"/>
        </w:rPr>
        <w:tab/>
      </w:r>
      <w:r w:rsidR="0073589B" w:rsidRPr="002A25C9">
        <w:rPr>
          <w:rFonts w:ascii="Book Antiqua" w:hAnsi="Book Antiqua" w:cs="Calibri"/>
          <w:bCs/>
          <w:lang w:val="es-PR"/>
        </w:rPr>
        <w:t>2,700,000</w:t>
      </w:r>
    </w:p>
    <w:p w14:paraId="0DF77E04" w14:textId="77777777" w:rsidR="00A24C99" w:rsidRPr="002A25C9" w:rsidRDefault="00FC513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cumplir con el Acuerdo </w:t>
      </w:r>
    </w:p>
    <w:p w14:paraId="1D4F527D" w14:textId="77777777" w:rsidR="00A24C99" w:rsidRPr="002A25C9" w:rsidRDefault="00FC513E"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Cooperativo y Fondo Especial </w:t>
      </w:r>
    </w:p>
    <w:p w14:paraId="5D54333F" w14:textId="36F092B5" w:rsidR="079ABE6F" w:rsidRPr="002A25C9" w:rsidRDefault="00FC513E"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szCs w:val="24"/>
          <w:lang w:val="es-PR"/>
        </w:rPr>
        <w:lastRenderedPageBreak/>
        <w:t xml:space="preserve">para servicios del USGS                         </w:t>
      </w:r>
      <w:r w:rsidR="0073589B" w:rsidRPr="002A25C9">
        <w:rPr>
          <w:rFonts w:ascii="Book Antiqua" w:hAnsi="Book Antiqua" w:cs="Calibri"/>
          <w:bCs/>
          <w:szCs w:val="24"/>
          <w:lang w:val="es-PR"/>
        </w:rPr>
        <w:tab/>
        <w:t>1,000,000</w:t>
      </w:r>
    </w:p>
    <w:p w14:paraId="023EF073" w14:textId="61D6FD7B" w:rsidR="000D0276" w:rsidRPr="002A25C9" w:rsidRDefault="00A24C99">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cubrir el ar</w:t>
      </w:r>
      <w:r w:rsidR="00141AB0" w:rsidRPr="002A25C9">
        <w:rPr>
          <w:rFonts w:ascii="Book Antiqua" w:hAnsi="Book Antiqua" w:cs="Calibri"/>
          <w:bCs/>
          <w:szCs w:val="24"/>
          <w:lang w:val="es-PR"/>
        </w:rPr>
        <w:t>rendamiento de</w:t>
      </w:r>
    </w:p>
    <w:p w14:paraId="439B2938" w14:textId="2EC5BFFC" w:rsidR="00705A5F" w:rsidRPr="002A25C9" w:rsidRDefault="00A24C99"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las </w:t>
      </w:r>
      <w:r w:rsidR="0073589B" w:rsidRPr="002A25C9">
        <w:rPr>
          <w:rFonts w:ascii="Book Antiqua" w:hAnsi="Book Antiqua" w:cs="Calibri"/>
          <w:bCs/>
          <w:szCs w:val="24"/>
          <w:lang w:val="es-PR"/>
        </w:rPr>
        <w:t xml:space="preserve">bombas portátiles </w:t>
      </w:r>
      <w:r w:rsidR="00EC026A" w:rsidRPr="002A25C9">
        <w:rPr>
          <w:rFonts w:ascii="Book Antiqua" w:hAnsi="Book Antiqua" w:cs="Calibri"/>
          <w:bCs/>
          <w:szCs w:val="24"/>
          <w:lang w:val="es-PR"/>
        </w:rPr>
        <w:t>para el</w:t>
      </w:r>
    </w:p>
    <w:p w14:paraId="32892117" w14:textId="7362F538" w:rsidR="079ABE6F" w:rsidRPr="002A25C9" w:rsidRDefault="00EC026A"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control de inundaciones</w:t>
      </w:r>
      <w:r w:rsidR="0073589B" w:rsidRPr="002A25C9">
        <w:rPr>
          <w:rFonts w:ascii="Book Antiqua" w:hAnsi="Book Antiqua" w:cs="Calibri"/>
          <w:bCs/>
          <w:szCs w:val="24"/>
          <w:lang w:val="es-PR"/>
        </w:rPr>
        <w:tab/>
        <w:t>13,440,000</w:t>
      </w:r>
    </w:p>
    <w:p w14:paraId="51C72E5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400,000</w:t>
      </w:r>
    </w:p>
    <w:p w14:paraId="614AC32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cumplir con el decreto de</w:t>
      </w:r>
    </w:p>
    <w:p w14:paraId="0C2CDA47"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consentimiento de la</w:t>
      </w:r>
    </w:p>
    <w:p w14:paraId="2FBE90FD" w14:textId="59C15480"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de Agua Limpia</w:t>
      </w:r>
      <w:r w:rsidRPr="002A25C9">
        <w:rPr>
          <w:rFonts w:ascii="Book Antiqua" w:hAnsi="Book Antiqua" w:cs="Calibri"/>
          <w:bCs/>
          <w:szCs w:val="24"/>
          <w:lang w:val="es-PR"/>
        </w:rPr>
        <w:tab/>
        <w:t>400,000</w:t>
      </w:r>
    </w:p>
    <w:p w14:paraId="3CCD006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5,581,000</w:t>
      </w:r>
    </w:p>
    <w:p w14:paraId="1F95DFC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pareo de Fondos Federales</w:t>
      </w:r>
    </w:p>
    <w:p w14:paraId="53B716D5" w14:textId="549ADE13"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Fondo Rotat</w:t>
      </w:r>
      <w:r w:rsidR="00834DFE" w:rsidRPr="002A25C9">
        <w:rPr>
          <w:rFonts w:ascii="Book Antiqua" w:hAnsi="Book Antiqua" w:cs="Calibri"/>
          <w:bCs/>
          <w:szCs w:val="24"/>
          <w:lang w:val="es-PR"/>
        </w:rPr>
        <w:t>orio</w:t>
      </w:r>
      <w:r w:rsidRPr="002A25C9">
        <w:rPr>
          <w:rFonts w:ascii="Book Antiqua" w:hAnsi="Book Antiqua" w:cs="Calibri"/>
          <w:bCs/>
          <w:szCs w:val="24"/>
          <w:lang w:val="es-PR"/>
        </w:rPr>
        <w:t xml:space="preserve"> Estatal de Agua</w:t>
      </w:r>
    </w:p>
    <w:p w14:paraId="31F3CA0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Limpia (CWSRF)</w:t>
      </w:r>
      <w:r w:rsidRPr="002A25C9">
        <w:rPr>
          <w:rFonts w:ascii="Book Antiqua" w:hAnsi="Book Antiqua" w:cs="Calibri"/>
          <w:bCs/>
          <w:szCs w:val="24"/>
          <w:lang w:val="es-PR"/>
        </w:rPr>
        <w:tab/>
        <w:t>3,459,000</w:t>
      </w:r>
    </w:p>
    <w:p w14:paraId="2C73B1D5" w14:textId="74353ECA" w:rsidR="008D0744" w:rsidRPr="002A25C9" w:rsidRDefault="008D074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el pareo de Fondos Federales </w:t>
      </w:r>
    </w:p>
    <w:p w14:paraId="6D7A08C6" w14:textId="15A4A8A2" w:rsidR="008D0744" w:rsidRPr="002A25C9" w:rsidRDefault="008D0744" w:rsidP="008D074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del Proyecto de control de inundaciones </w:t>
      </w:r>
    </w:p>
    <w:p w14:paraId="709AA13F" w14:textId="254F2EE3" w:rsidR="00191A53" w:rsidRPr="002A25C9" w:rsidRDefault="00564BB4" w:rsidP="008D0744">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Río Puerto Nuevo</w:t>
      </w:r>
      <w:r w:rsidR="00191A53" w:rsidRPr="002A25C9">
        <w:rPr>
          <w:rFonts w:ascii="Book Antiqua" w:hAnsi="Book Antiqua" w:cs="Calibri"/>
          <w:bCs/>
          <w:szCs w:val="24"/>
          <w:lang w:val="es-PR"/>
        </w:rPr>
        <w:tab/>
        <w:t>2,122,000</w:t>
      </w:r>
    </w:p>
    <w:p w14:paraId="7728CFE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492,000</w:t>
      </w:r>
    </w:p>
    <w:p w14:paraId="73BC4E25" w14:textId="12D42DF0" w:rsidR="000D0276" w:rsidRPr="002A25C9" w:rsidRDefault="00141AB0">
      <w:pPr>
        <w:pStyle w:val="ListParagraph"/>
        <w:numPr>
          <w:ilvl w:val="4"/>
          <w:numId w:val="85"/>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A0EC613" w14:textId="70F30FCD" w:rsidR="079ABE6F" w:rsidRPr="002A25C9" w:rsidRDefault="0073589B" w:rsidP="002B7A2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492,000</w:t>
      </w:r>
    </w:p>
    <w:p w14:paraId="43D1784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356,000</w:t>
      </w:r>
    </w:p>
    <w:p w14:paraId="56003088" w14:textId="73DC54A9" w:rsidR="00556DAA" w:rsidRPr="002A25C9" w:rsidRDefault="00097868">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del servicio </w:t>
      </w:r>
      <w:r w:rsidR="00556DAA" w:rsidRPr="002A25C9">
        <w:rPr>
          <w:rFonts w:ascii="Book Antiqua" w:hAnsi="Book Antiqua" w:cs="Calibri"/>
          <w:bCs/>
          <w:szCs w:val="24"/>
          <w:lang w:val="es-PR"/>
        </w:rPr>
        <w:t xml:space="preserve">de la </w:t>
      </w:r>
      <w:r w:rsidR="00405CE8" w:rsidRPr="002A25C9">
        <w:rPr>
          <w:rFonts w:ascii="Book Antiqua" w:hAnsi="Book Antiqua" w:cs="Calibri"/>
          <w:bCs/>
          <w:szCs w:val="24"/>
          <w:lang w:val="es-PR"/>
        </w:rPr>
        <w:t>d</w:t>
      </w:r>
      <w:r w:rsidR="00556DAA" w:rsidRPr="002A25C9">
        <w:rPr>
          <w:rFonts w:ascii="Book Antiqua" w:hAnsi="Book Antiqua" w:cs="Calibri"/>
          <w:bCs/>
          <w:szCs w:val="24"/>
          <w:lang w:val="es-PR"/>
        </w:rPr>
        <w:t>euda</w:t>
      </w:r>
      <w:r w:rsidR="00556DAA" w:rsidRPr="002A25C9">
        <w:rPr>
          <w:rFonts w:ascii="Book Antiqua" w:hAnsi="Book Antiqua" w:cs="Calibri"/>
          <w:bCs/>
          <w:szCs w:val="24"/>
          <w:lang w:val="es-PR"/>
        </w:rPr>
        <w:tab/>
        <w:t>7,077,000</w:t>
      </w:r>
    </w:p>
    <w:p w14:paraId="0C1D4EB8" w14:textId="3E3D3E58" w:rsidR="00737869" w:rsidRPr="002A25C9" w:rsidRDefault="00737869">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cumplir con el acuerdo de </w:t>
      </w:r>
    </w:p>
    <w:p w14:paraId="5B618FBB" w14:textId="77777777" w:rsidR="00737869" w:rsidRPr="002A25C9" w:rsidRDefault="00737869" w:rsidP="0035214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reembolso con el Departamento del</w:t>
      </w:r>
    </w:p>
    <w:p w14:paraId="48D3DD30" w14:textId="77777777" w:rsidR="00737869" w:rsidRPr="002A25C9" w:rsidRDefault="00737869" w:rsidP="0035214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Tesoro de EE. UU. sobre la Represa</w:t>
      </w:r>
    </w:p>
    <w:p w14:paraId="6052AB18" w14:textId="02D955A1" w:rsidR="00191A53" w:rsidRPr="002A25C9" w:rsidRDefault="00737869" w:rsidP="0035214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Cerrillos (USACE)                                      </w:t>
      </w:r>
      <w:r w:rsidR="00191A53" w:rsidRPr="002A25C9">
        <w:rPr>
          <w:rFonts w:ascii="Book Antiqua" w:hAnsi="Book Antiqua" w:cs="Calibri"/>
          <w:bCs/>
          <w:szCs w:val="24"/>
          <w:lang w:val="es-PR"/>
        </w:rPr>
        <w:tab/>
        <w:t>7,077,000</w:t>
      </w:r>
    </w:p>
    <w:p w14:paraId="5E7AA1D1" w14:textId="360380EB" w:rsidR="001275CE" w:rsidRPr="002A25C9" w:rsidRDefault="00444EA6" w:rsidP="008B461E">
      <w:pPr>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296642" w:rsidRPr="002A25C9">
        <w:rPr>
          <w:rFonts w:ascii="Book Antiqua" w:hAnsi="Book Antiqua" w:cs="Calibri"/>
          <w:bCs/>
          <w:szCs w:val="24"/>
          <w:lang w:val="es-PR"/>
        </w:rPr>
        <w:t xml:space="preserve">Total </w:t>
      </w:r>
      <w:r w:rsidRPr="002A25C9">
        <w:rPr>
          <w:rFonts w:ascii="Book Antiqua" w:hAnsi="Book Antiqua" w:cs="Calibri"/>
          <w:bCs/>
          <w:szCs w:val="24"/>
          <w:lang w:val="es-PR"/>
        </w:rPr>
        <w:t>Departamento de Recursos Naturales y Ambientales</w:t>
      </w:r>
      <w:r w:rsidRPr="002A25C9">
        <w:rPr>
          <w:rFonts w:ascii="Book Antiqua" w:hAnsi="Book Antiqua" w:cs="Calibri"/>
          <w:bCs/>
          <w:szCs w:val="24"/>
          <w:lang w:val="es-PR"/>
        </w:rPr>
        <w:tab/>
      </w:r>
      <w:r w:rsidR="008B461E" w:rsidRPr="002A25C9">
        <w:rPr>
          <w:rFonts w:ascii="Book Antiqua" w:hAnsi="Book Antiqua" w:cs="Calibri"/>
          <w:bCs/>
          <w:szCs w:val="24"/>
          <w:lang w:val="es-PR"/>
        </w:rPr>
        <w:t xml:space="preserve">            </w:t>
      </w:r>
      <w:r w:rsidRPr="002A25C9">
        <w:rPr>
          <w:rFonts w:ascii="Book Antiqua" w:hAnsi="Book Antiqua" w:cs="Calibri"/>
          <w:bCs/>
          <w:szCs w:val="24"/>
          <w:lang w:val="es-PR"/>
        </w:rPr>
        <w:t>113,638,000</w:t>
      </w:r>
    </w:p>
    <w:p w14:paraId="571ABD86" w14:textId="38130F83" w:rsidR="00AD7C37" w:rsidRPr="002A25C9" w:rsidRDefault="00785FDB" w:rsidP="00CE58CA">
      <w:pPr>
        <w:tabs>
          <w:tab w:val="left" w:pos="1984"/>
        </w:tabs>
        <w:spacing w:line="480" w:lineRule="auto"/>
        <w:rPr>
          <w:rFonts w:ascii="Book Antiqua" w:hAnsi="Book Antiqua"/>
          <w:bCs/>
          <w:szCs w:val="24"/>
          <w:lang w:val="es-PR"/>
        </w:rPr>
      </w:pPr>
      <w:r w:rsidRPr="002A25C9">
        <w:rPr>
          <w:rFonts w:ascii="Book Antiqua" w:hAnsi="Book Antiqua" w:cs="Calibri"/>
          <w:bCs/>
          <w:szCs w:val="24"/>
          <w:lang w:val="es-PR"/>
        </w:rPr>
        <w:t xml:space="preserve">Subtotal de Recursos Naturales y Ambientales </w:t>
      </w:r>
      <w:r w:rsidR="00CE58CA" w:rsidRPr="002A25C9">
        <w:rPr>
          <w:rFonts w:ascii="Book Antiqua" w:hAnsi="Book Antiqua" w:cs="Calibri"/>
          <w:bCs/>
          <w:szCs w:val="24"/>
          <w:lang w:val="es-PR"/>
        </w:rPr>
        <w:tab/>
      </w:r>
      <w:r w:rsidR="00CE58CA" w:rsidRPr="002A25C9">
        <w:rPr>
          <w:rFonts w:ascii="Book Antiqua" w:hAnsi="Book Antiqua" w:cs="Calibri"/>
          <w:bCs/>
          <w:szCs w:val="24"/>
          <w:lang w:val="es-PR"/>
        </w:rPr>
        <w:tab/>
      </w:r>
      <w:r w:rsidR="00CE58CA" w:rsidRPr="002A25C9">
        <w:rPr>
          <w:rFonts w:ascii="Book Antiqua" w:hAnsi="Book Antiqua" w:cs="Calibri"/>
          <w:bCs/>
          <w:szCs w:val="24"/>
          <w:lang w:val="es-PR"/>
        </w:rPr>
        <w:tab/>
      </w:r>
      <w:r w:rsidR="00CE58CA" w:rsidRPr="002A25C9">
        <w:rPr>
          <w:rFonts w:ascii="Book Antiqua" w:hAnsi="Book Antiqua" w:cs="Calibri"/>
          <w:bCs/>
          <w:szCs w:val="24"/>
          <w:lang w:val="es-PR"/>
        </w:rPr>
        <w:tab/>
      </w:r>
      <w:r w:rsidR="00AD7C37" w:rsidRPr="009A0F29">
        <w:rPr>
          <w:rFonts w:ascii="Book Antiqua" w:hAnsi="Book Antiqua" w:cs="Calibri"/>
          <w:bCs/>
          <w:szCs w:val="24"/>
          <w:lang w:val="es-PR"/>
        </w:rPr>
        <w:t>113,638,000</w:t>
      </w:r>
      <w:r w:rsidR="00AD7C37" w:rsidRPr="002A25C9">
        <w:rPr>
          <w:rFonts w:ascii="Book Antiqua" w:hAnsi="Book Antiqua" w:cs="Calibri"/>
          <w:bCs/>
          <w:szCs w:val="24"/>
          <w:lang w:val="es-PR"/>
        </w:rPr>
        <w:t xml:space="preserve">   </w:t>
      </w:r>
    </w:p>
    <w:p w14:paraId="4392FF70" w14:textId="70BA8C4A" w:rsidR="00AD7C37" w:rsidRPr="002A25C9" w:rsidRDefault="00AD7C37">
      <w:pPr>
        <w:pStyle w:val="Heading1"/>
        <w:numPr>
          <w:ilvl w:val="0"/>
          <w:numId w:val="91"/>
        </w:numPr>
        <w:ind w:left="990" w:hanging="630"/>
        <w:rPr>
          <w:b w:val="0"/>
          <w:bCs/>
          <w:szCs w:val="24"/>
        </w:rPr>
      </w:pPr>
      <w:r w:rsidRPr="002A25C9">
        <w:rPr>
          <w:b w:val="0"/>
          <w:bCs/>
          <w:szCs w:val="24"/>
        </w:rPr>
        <w:t>Vivienda</w:t>
      </w:r>
    </w:p>
    <w:p w14:paraId="219EB08F"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la Vivienda</w:t>
      </w:r>
    </w:p>
    <w:p w14:paraId="5FE82B6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12,984,000</w:t>
      </w:r>
    </w:p>
    <w:p w14:paraId="68D6C76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7,407,000</w:t>
      </w:r>
    </w:p>
    <w:p w14:paraId="12AC3C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2,023,000</w:t>
      </w:r>
    </w:p>
    <w:p w14:paraId="749A711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150,000</w:t>
      </w:r>
    </w:p>
    <w:p w14:paraId="63F150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1,568,000</w:t>
      </w:r>
    </w:p>
    <w:p w14:paraId="3BB2D37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1,214,000</w:t>
      </w:r>
    </w:p>
    <w:p w14:paraId="5666C17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F19A2A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622,000</w:t>
      </w:r>
    </w:p>
    <w:p w14:paraId="55822DD2" w14:textId="7FDD209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11,757,000</w:t>
      </w:r>
    </w:p>
    <w:p w14:paraId="7E24B7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1,576,000</w:t>
      </w:r>
    </w:p>
    <w:p w14:paraId="61AE8C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1,401,000</w:t>
      </w:r>
    </w:p>
    <w:p w14:paraId="005798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129,000</w:t>
      </w:r>
    </w:p>
    <w:p w14:paraId="3B769DB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08D505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46,000</w:t>
      </w:r>
    </w:p>
    <w:p w14:paraId="58511B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780,000</w:t>
      </w:r>
    </w:p>
    <w:p w14:paraId="3A870FE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557,000</w:t>
      </w:r>
    </w:p>
    <w:p w14:paraId="6A79A6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Arrendamientos (excluyendo AEP)</w:t>
      </w:r>
      <w:r w:rsidRPr="002A25C9">
        <w:rPr>
          <w:rFonts w:ascii="Book Antiqua" w:hAnsi="Book Antiqua" w:cs="Calibri"/>
          <w:bCs/>
          <w:szCs w:val="24"/>
          <w:lang w:val="es-PR"/>
        </w:rPr>
        <w:tab/>
        <w:t>223,000</w:t>
      </w:r>
    </w:p>
    <w:p w14:paraId="57E3FCBD"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la Vivienda</w:t>
      </w:r>
      <w:r w:rsidRPr="002A25C9">
        <w:rPr>
          <w:rFonts w:ascii="Book Antiqua" w:hAnsi="Book Antiqua" w:cs="Calibri"/>
          <w:bCs/>
          <w:szCs w:val="24"/>
          <w:lang w:val="es-PR"/>
        </w:rPr>
        <w:tab/>
        <w:t>27,097,000</w:t>
      </w:r>
    </w:p>
    <w:p w14:paraId="6063CB74"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Administración de Vivienda Pública</w:t>
      </w:r>
    </w:p>
    <w:p w14:paraId="6F81177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3,082,000</w:t>
      </w:r>
    </w:p>
    <w:p w14:paraId="466D8FB6" w14:textId="7521B648"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2,4</w:t>
      </w:r>
      <w:r w:rsidR="00FB2643" w:rsidRPr="002A25C9">
        <w:rPr>
          <w:rFonts w:ascii="Book Antiqua" w:hAnsi="Book Antiqua" w:cs="Calibri"/>
          <w:bCs/>
          <w:szCs w:val="24"/>
          <w:lang w:val="es-PR"/>
        </w:rPr>
        <w:t>29</w:t>
      </w:r>
      <w:r w:rsidRPr="002A25C9">
        <w:rPr>
          <w:rFonts w:ascii="Book Antiqua" w:hAnsi="Book Antiqua" w:cs="Calibri"/>
          <w:bCs/>
          <w:szCs w:val="24"/>
          <w:lang w:val="es-PR"/>
        </w:rPr>
        <w:t>,000</w:t>
      </w:r>
    </w:p>
    <w:p w14:paraId="742F196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218,000</w:t>
      </w:r>
    </w:p>
    <w:p w14:paraId="4DEE478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300,000</w:t>
      </w:r>
    </w:p>
    <w:p w14:paraId="493BE2D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1979F3D3" w14:textId="1594FD38" w:rsidR="079ABE6F" w:rsidRPr="002A25C9" w:rsidRDefault="0073589B" w:rsidP="003229F9">
      <w:pPr>
        <w:pStyle w:val="ListParagraph"/>
        <w:tabs>
          <w:tab w:val="right" w:pos="8200"/>
        </w:tabs>
        <w:spacing w:line="480" w:lineRule="auto"/>
        <w:ind w:left="2880"/>
        <w:rPr>
          <w:rFonts w:ascii="Book Antiqua" w:hAnsi="Book Antiqua" w:cs="Calibri"/>
          <w:bCs/>
          <w:lang w:val="es-PR"/>
        </w:rPr>
      </w:pPr>
      <w:r w:rsidRPr="002A25C9">
        <w:rPr>
          <w:rFonts w:ascii="Book Antiqua" w:hAnsi="Book Antiqua" w:cs="Calibri"/>
          <w:bCs/>
          <w:lang w:val="es-PR"/>
        </w:rPr>
        <w:t>de Transición Voluntaria</w:t>
      </w:r>
      <w:r w:rsidRPr="002A25C9">
        <w:rPr>
          <w:rFonts w:ascii="Book Antiqua" w:hAnsi="Book Antiqua"/>
          <w:bCs/>
          <w:lang w:val="es-PR"/>
        </w:rPr>
        <w:tab/>
      </w:r>
      <w:r w:rsidRPr="002A25C9">
        <w:rPr>
          <w:rFonts w:ascii="Book Antiqua" w:hAnsi="Book Antiqua" w:cs="Calibri"/>
          <w:bCs/>
          <w:lang w:val="es-PR"/>
        </w:rPr>
        <w:t>101,000</w:t>
      </w:r>
    </w:p>
    <w:p w14:paraId="68BCE7C6" w14:textId="17BE996A"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34,000</w:t>
      </w:r>
    </w:p>
    <w:p w14:paraId="32147F75" w14:textId="613889E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2,750,000</w:t>
      </w:r>
    </w:p>
    <w:p w14:paraId="576A6DE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Administración de Vivienda Pública</w:t>
      </w:r>
      <w:r w:rsidRPr="002A25C9">
        <w:rPr>
          <w:rFonts w:ascii="Book Antiqua" w:hAnsi="Book Antiqua" w:cs="Calibri"/>
          <w:bCs/>
          <w:szCs w:val="24"/>
          <w:lang w:val="es-PR"/>
        </w:rPr>
        <w:tab/>
        <w:t>5,832,000</w:t>
      </w:r>
    </w:p>
    <w:p w14:paraId="29069B1F"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para el Financiamiento de la Vivienda</w:t>
      </w:r>
    </w:p>
    <w:p w14:paraId="7D79BF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3,012,000</w:t>
      </w:r>
    </w:p>
    <w:p w14:paraId="564A411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1,130,000</w:t>
      </w:r>
    </w:p>
    <w:p w14:paraId="01D15CF1"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79B119A0" w14:textId="05D61ADE"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1,130,000</w:t>
      </w:r>
    </w:p>
    <w:p w14:paraId="1A31076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1,268,000</w:t>
      </w:r>
    </w:p>
    <w:p w14:paraId="65F528F8"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para el Financiamiento de la Vivienda</w:t>
      </w:r>
      <w:r w:rsidRPr="002A25C9">
        <w:rPr>
          <w:rFonts w:ascii="Book Antiqua" w:hAnsi="Book Antiqua" w:cs="Calibri"/>
          <w:bCs/>
          <w:szCs w:val="24"/>
          <w:lang w:val="es-PR"/>
        </w:rPr>
        <w:tab/>
        <w:t>5,410,000</w:t>
      </w:r>
    </w:p>
    <w:p w14:paraId="406203AD" w14:textId="603F728F" w:rsidR="00116B43" w:rsidRPr="002A25C9" w:rsidRDefault="00116B43" w:rsidP="008B461E">
      <w:pPr>
        <w:tabs>
          <w:tab w:val="left" w:pos="1984"/>
        </w:tabs>
        <w:spacing w:line="480" w:lineRule="auto"/>
        <w:ind w:left="720" w:hanging="360"/>
        <w:rPr>
          <w:rFonts w:ascii="Book Antiqua" w:hAnsi="Book Antiqua" w:cs="Calibri"/>
          <w:bCs/>
          <w:szCs w:val="24"/>
          <w:lang w:val="es-PR"/>
        </w:rPr>
      </w:pPr>
      <w:r w:rsidRPr="002A25C9">
        <w:rPr>
          <w:rFonts w:ascii="Book Antiqua" w:hAnsi="Book Antiqua" w:cs="Calibri"/>
          <w:bCs/>
          <w:szCs w:val="24"/>
          <w:lang w:val="es-PR"/>
        </w:rPr>
        <w:t>Subtotal de Vivienda</w:t>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bCs/>
          <w:szCs w:val="24"/>
          <w:lang w:val="es-PR"/>
        </w:rPr>
        <w:tab/>
      </w:r>
      <w:r w:rsidRPr="002A25C9">
        <w:rPr>
          <w:rFonts w:ascii="Book Antiqua" w:hAnsi="Book Antiqua" w:cs="Calibri"/>
          <w:bCs/>
          <w:szCs w:val="24"/>
          <w:lang w:val="es-PR"/>
        </w:rPr>
        <w:t xml:space="preserve">       </w:t>
      </w:r>
      <w:r w:rsidR="008B461E" w:rsidRPr="002A25C9">
        <w:rPr>
          <w:rFonts w:ascii="Book Antiqua" w:hAnsi="Book Antiqua" w:cs="Calibri"/>
          <w:bCs/>
          <w:szCs w:val="24"/>
          <w:lang w:val="es-PR"/>
        </w:rPr>
        <w:t xml:space="preserve">     </w:t>
      </w:r>
      <w:r w:rsidRPr="009A0F29">
        <w:rPr>
          <w:rFonts w:ascii="Book Antiqua" w:hAnsi="Book Antiqua" w:cs="Calibri"/>
          <w:bCs/>
          <w:szCs w:val="24"/>
          <w:lang w:val="es-PR"/>
        </w:rPr>
        <w:t>38,339,000</w:t>
      </w:r>
    </w:p>
    <w:p w14:paraId="0DAEF1C2" w14:textId="1661D1AA" w:rsidR="00116B43" w:rsidRPr="002A25C9" w:rsidRDefault="00116B43">
      <w:pPr>
        <w:pStyle w:val="Heading1"/>
        <w:numPr>
          <w:ilvl w:val="0"/>
          <w:numId w:val="91"/>
        </w:numPr>
        <w:ind w:left="1080" w:hanging="720"/>
        <w:rPr>
          <w:b w:val="0"/>
          <w:bCs/>
          <w:szCs w:val="24"/>
        </w:rPr>
      </w:pPr>
      <w:r w:rsidRPr="002A25C9">
        <w:rPr>
          <w:b w:val="0"/>
          <w:bCs/>
          <w:szCs w:val="24"/>
        </w:rPr>
        <w:t>Cultura</w:t>
      </w:r>
    </w:p>
    <w:p w14:paraId="0931A14A"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Instituto de Cultura Puertorriqueña</w:t>
      </w:r>
    </w:p>
    <w:p w14:paraId="50055CA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6,000,000</w:t>
      </w:r>
    </w:p>
    <w:p w14:paraId="78BFC1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4,408,000</w:t>
      </w:r>
    </w:p>
    <w:p w14:paraId="6F69F90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794,000</w:t>
      </w:r>
    </w:p>
    <w:p w14:paraId="4F847A0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197,000</w:t>
      </w:r>
    </w:p>
    <w:p w14:paraId="284B618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493,000</w:t>
      </w:r>
    </w:p>
    <w:p w14:paraId="6EEA185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5B5A63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108,000</w:t>
      </w:r>
    </w:p>
    <w:p w14:paraId="44B569C3" w14:textId="510EB07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3,425,000</w:t>
      </w:r>
    </w:p>
    <w:p w14:paraId="7EA72E0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2,873,000</w:t>
      </w:r>
    </w:p>
    <w:p w14:paraId="6E9D10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2,224,000</w:t>
      </w:r>
    </w:p>
    <w:p w14:paraId="1A915E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522,000</w:t>
      </w:r>
    </w:p>
    <w:p w14:paraId="3D4813FF" w14:textId="77777777" w:rsidR="00451996"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5E9B7C9" w14:textId="285C06E2" w:rsidR="00191A53" w:rsidRPr="002A25C9" w:rsidRDefault="000B1462"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120,000</w:t>
      </w:r>
    </w:p>
    <w:p w14:paraId="023C88E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75D4C4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7,000</w:t>
      </w:r>
    </w:p>
    <w:p w14:paraId="01432BE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1,655,000</w:t>
      </w:r>
    </w:p>
    <w:p w14:paraId="08F77EE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931,000</w:t>
      </w:r>
    </w:p>
    <w:p w14:paraId="19CB484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21,000</w:t>
      </w:r>
    </w:p>
    <w:p w14:paraId="26A1405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7,000</w:t>
      </w:r>
    </w:p>
    <w:p w14:paraId="132D6E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696,000</w:t>
      </w:r>
    </w:p>
    <w:p w14:paraId="50F6265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60,000</w:t>
      </w:r>
    </w:p>
    <w:p w14:paraId="0E29D26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220,000</w:t>
      </w:r>
    </w:p>
    <w:p w14:paraId="6DBAA0F7"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 de tecnología</w:t>
      </w:r>
    </w:p>
    <w:p w14:paraId="75788B48" w14:textId="23CF9602"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35,000</w:t>
      </w:r>
    </w:p>
    <w:p w14:paraId="2C844444" w14:textId="493A6EF0"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60,000</w:t>
      </w:r>
    </w:p>
    <w:p w14:paraId="693BA8F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70,000</w:t>
      </w:r>
    </w:p>
    <w:p w14:paraId="30CDD16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62E7A67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55,000</w:t>
      </w:r>
    </w:p>
    <w:p w14:paraId="6BEB51E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414,000</w:t>
      </w:r>
    </w:p>
    <w:p w14:paraId="68FD27CE" w14:textId="476071EC" w:rsidR="005D3321" w:rsidRPr="002A25C9" w:rsidRDefault="00D4122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110,000</w:t>
      </w:r>
    </w:p>
    <w:p w14:paraId="4905F5DD" w14:textId="59FF47A5" w:rsidR="00A22CC7" w:rsidRPr="002A25C9" w:rsidRDefault="00D4122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32,000</w:t>
      </w:r>
    </w:p>
    <w:p w14:paraId="06EAB19B" w14:textId="316C67C6" w:rsidR="009A1E31" w:rsidRPr="002A25C9" w:rsidRDefault="00D4122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46,000</w:t>
      </w:r>
    </w:p>
    <w:p w14:paraId="03C0BEB6" w14:textId="0B96262F" w:rsidR="00F02895" w:rsidRPr="002A25C9" w:rsidRDefault="009A1E31">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3,577,000</w:t>
      </w:r>
    </w:p>
    <w:p w14:paraId="1D6E57CC" w14:textId="666D296B" w:rsidR="00EF2972" w:rsidRPr="002A25C9" w:rsidRDefault="00EF2972">
      <w:pPr>
        <w:pStyle w:val="ListParagraph"/>
        <w:numPr>
          <w:ilvl w:val="4"/>
          <w:numId w:val="91"/>
        </w:numPr>
        <w:spacing w:line="480" w:lineRule="auto"/>
        <w:rPr>
          <w:rFonts w:ascii="Book Antiqua" w:hAnsi="Book Antiqua" w:cs="Calibri"/>
          <w:bCs/>
          <w:szCs w:val="24"/>
          <w:lang w:val="es-PR"/>
        </w:rPr>
      </w:pPr>
      <w:r w:rsidRPr="002A25C9">
        <w:rPr>
          <w:rFonts w:ascii="Book Antiqua" w:hAnsi="Book Antiqua" w:cs="Calibri"/>
          <w:bCs/>
          <w:szCs w:val="24"/>
          <w:lang w:val="es-PR"/>
        </w:rPr>
        <w:t>Museo de Arte de Bayamón</w:t>
      </w:r>
      <w:r w:rsidRPr="002A25C9">
        <w:rPr>
          <w:rFonts w:ascii="Book Antiqua" w:hAnsi="Book Antiqua" w:cs="Calibri"/>
          <w:bCs/>
          <w:szCs w:val="24"/>
          <w:lang w:val="es-PR"/>
        </w:rPr>
        <w:tab/>
      </w:r>
      <w:r w:rsidRPr="002A25C9">
        <w:rPr>
          <w:rFonts w:ascii="Book Antiqua" w:hAnsi="Book Antiqua" w:cs="Calibri"/>
          <w:bCs/>
          <w:szCs w:val="24"/>
          <w:lang w:val="es-PR"/>
        </w:rPr>
        <w:tab/>
        <w:t xml:space="preserve">    61,000</w:t>
      </w:r>
    </w:p>
    <w:p w14:paraId="6A194ECF" w14:textId="77777777" w:rsidR="00D041B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6B485E" w:rsidRPr="002A25C9">
        <w:rPr>
          <w:rFonts w:ascii="Book Antiqua" w:hAnsi="Book Antiqua" w:cs="Calibri"/>
          <w:bCs/>
          <w:szCs w:val="24"/>
          <w:lang w:val="es-PR"/>
        </w:rPr>
        <w:t>de funcionamiento</w:t>
      </w:r>
      <w:r w:rsidRPr="002A25C9">
        <w:rPr>
          <w:rFonts w:ascii="Book Antiqua" w:hAnsi="Book Antiqua" w:cs="Calibri"/>
          <w:bCs/>
          <w:szCs w:val="24"/>
          <w:lang w:val="es-PR"/>
        </w:rPr>
        <w:t xml:space="preserve"> </w:t>
      </w:r>
    </w:p>
    <w:p w14:paraId="6A2C83FC" w14:textId="49BCC209" w:rsidR="00191A53" w:rsidRPr="002A25C9" w:rsidRDefault="00D041B3" w:rsidP="00A1637E">
      <w:pPr>
        <w:pStyle w:val="ListParagraph"/>
        <w:tabs>
          <w:tab w:val="right" w:pos="82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del Ateneo Puertorriqueño</w:t>
      </w:r>
      <w:r w:rsidR="00191A53" w:rsidRPr="002A25C9">
        <w:rPr>
          <w:rFonts w:ascii="Book Antiqua" w:hAnsi="Book Antiqua" w:cs="Calibri"/>
          <w:bCs/>
          <w:szCs w:val="24"/>
          <w:lang w:val="es-PR"/>
        </w:rPr>
        <w:tab/>
        <w:t>147,000</w:t>
      </w:r>
    </w:p>
    <w:p w14:paraId="502EF477" w14:textId="77777777" w:rsidR="00D041B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151C10" w:rsidRPr="002A25C9">
        <w:rPr>
          <w:rFonts w:ascii="Book Antiqua" w:hAnsi="Book Antiqua" w:cs="Calibri"/>
          <w:bCs/>
          <w:szCs w:val="24"/>
          <w:lang w:val="es-PR"/>
        </w:rPr>
        <w:t xml:space="preserve">de funcionamiento </w:t>
      </w:r>
    </w:p>
    <w:p w14:paraId="48D04339" w14:textId="2548917A"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Orquesta</w:t>
      </w:r>
      <w:r w:rsidR="00D041B3" w:rsidRPr="002A25C9">
        <w:rPr>
          <w:rFonts w:ascii="Book Antiqua" w:hAnsi="Book Antiqua" w:cs="Calibri"/>
          <w:bCs/>
          <w:szCs w:val="24"/>
          <w:lang w:val="es-PR"/>
        </w:rPr>
        <w:t xml:space="preserve"> </w:t>
      </w:r>
      <w:r w:rsidRPr="002A25C9">
        <w:rPr>
          <w:rFonts w:ascii="Book Antiqua" w:hAnsi="Book Antiqua" w:cs="Calibri"/>
          <w:bCs/>
          <w:szCs w:val="24"/>
          <w:lang w:val="es-PR"/>
        </w:rPr>
        <w:t>Filarmónica</w:t>
      </w:r>
      <w:r w:rsidRPr="002A25C9">
        <w:rPr>
          <w:rFonts w:ascii="Book Antiqua" w:hAnsi="Book Antiqua" w:cs="Calibri"/>
          <w:bCs/>
          <w:szCs w:val="24"/>
          <w:lang w:val="es-PR"/>
        </w:rPr>
        <w:tab/>
        <w:t>265,000</w:t>
      </w:r>
    </w:p>
    <w:p w14:paraId="28D63230" w14:textId="77777777" w:rsidR="00D041B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Gastos </w:t>
      </w:r>
      <w:r w:rsidR="00151C10" w:rsidRPr="002A25C9">
        <w:rPr>
          <w:rFonts w:ascii="Book Antiqua" w:hAnsi="Book Antiqua" w:cs="Calibri"/>
          <w:bCs/>
          <w:szCs w:val="24"/>
          <w:lang w:val="es-PR"/>
        </w:rPr>
        <w:t>de f</w:t>
      </w:r>
      <w:r w:rsidR="00D041B3" w:rsidRPr="002A25C9">
        <w:rPr>
          <w:rFonts w:ascii="Book Antiqua" w:hAnsi="Book Antiqua" w:cs="Calibri"/>
          <w:bCs/>
          <w:szCs w:val="24"/>
          <w:lang w:val="es-PR"/>
        </w:rPr>
        <w:t>uncionamiento</w:t>
      </w:r>
      <w:r w:rsidRPr="002A25C9">
        <w:rPr>
          <w:rFonts w:ascii="Book Antiqua" w:hAnsi="Book Antiqua" w:cs="Calibri"/>
          <w:bCs/>
          <w:szCs w:val="24"/>
          <w:lang w:val="es-PR"/>
        </w:rPr>
        <w:t xml:space="preserve"> </w:t>
      </w:r>
    </w:p>
    <w:p w14:paraId="751DEF01" w14:textId="4AA852BD"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la Fundación</w:t>
      </w:r>
      <w:r w:rsidR="00D041B3" w:rsidRPr="002A25C9">
        <w:rPr>
          <w:rFonts w:ascii="Book Antiqua" w:hAnsi="Book Antiqua" w:cs="Calibri"/>
          <w:bCs/>
          <w:szCs w:val="24"/>
          <w:lang w:val="es-PR"/>
        </w:rPr>
        <w:t xml:space="preserve"> </w:t>
      </w:r>
      <w:r w:rsidRPr="002A25C9">
        <w:rPr>
          <w:rFonts w:ascii="Book Antiqua" w:hAnsi="Book Antiqua" w:cs="Calibri"/>
          <w:bCs/>
          <w:szCs w:val="24"/>
          <w:lang w:val="es-PR"/>
        </w:rPr>
        <w:t>Luis Muñoz Marín</w:t>
      </w:r>
      <w:r w:rsidRPr="002A25C9">
        <w:rPr>
          <w:rFonts w:ascii="Book Antiqua" w:hAnsi="Book Antiqua" w:cs="Calibri"/>
          <w:bCs/>
          <w:szCs w:val="24"/>
          <w:lang w:val="es-PR"/>
        </w:rPr>
        <w:tab/>
        <w:t>437,000</w:t>
      </w:r>
    </w:p>
    <w:p w14:paraId="074DABF6" w14:textId="5AECD253" w:rsidR="00191A53" w:rsidRPr="002A25C9" w:rsidRDefault="00AB4F6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Gastos de funcionamiento</w:t>
      </w:r>
      <w:r w:rsidR="00191A53" w:rsidRPr="002A25C9">
        <w:rPr>
          <w:rFonts w:ascii="Book Antiqua" w:hAnsi="Book Antiqua" w:cs="Calibri"/>
          <w:bCs/>
          <w:szCs w:val="24"/>
          <w:lang w:val="es-PR"/>
        </w:rPr>
        <w:t xml:space="preserve"> del</w:t>
      </w:r>
    </w:p>
    <w:p w14:paraId="1866EACF" w14:textId="77777777"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Museo de Arte de Ponce, Inc., según lo</w:t>
      </w:r>
    </w:p>
    <w:p w14:paraId="3F4ABAD3" w14:textId="77777777" w:rsidR="00191A53" w:rsidRPr="002A25C9" w:rsidRDefault="00191A53"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dispuesto en la Ley 227-2000</w:t>
      </w:r>
      <w:r w:rsidRPr="002A25C9">
        <w:rPr>
          <w:rFonts w:ascii="Book Antiqua" w:hAnsi="Book Antiqua" w:cs="Calibri"/>
          <w:bCs/>
          <w:szCs w:val="24"/>
          <w:lang w:val="es-PR"/>
        </w:rPr>
        <w:tab/>
        <w:t>866,000</w:t>
      </w:r>
    </w:p>
    <w:p w14:paraId="49CAA1C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al Museo de Arte</w:t>
      </w:r>
    </w:p>
    <w:p w14:paraId="7DAC5B7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de Puerto Rico para sufragar</w:t>
      </w:r>
    </w:p>
    <w:p w14:paraId="583D520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gastos de funcionamiento</w:t>
      </w:r>
      <w:r w:rsidRPr="002A25C9">
        <w:rPr>
          <w:rFonts w:ascii="Book Antiqua" w:hAnsi="Book Antiqua" w:cs="Calibri"/>
          <w:bCs/>
          <w:szCs w:val="24"/>
          <w:lang w:val="es-PR"/>
        </w:rPr>
        <w:tab/>
        <w:t>1,299,000</w:t>
      </w:r>
    </w:p>
    <w:p w14:paraId="390E3877" w14:textId="75D941EC" w:rsidR="00AD7C37" w:rsidRPr="002A25C9" w:rsidRDefault="00AD7C37">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Transferencia al Museo de Las Américas </w:t>
      </w:r>
    </w:p>
    <w:p w14:paraId="438084C6" w14:textId="36665AE8" w:rsidR="00191A53" w:rsidRPr="002A25C9" w:rsidRDefault="004C11E7" w:rsidP="00AD7C3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para </w:t>
      </w:r>
      <w:r w:rsidR="00191A53" w:rsidRPr="002A25C9">
        <w:rPr>
          <w:rFonts w:ascii="Book Antiqua" w:hAnsi="Book Antiqua" w:cs="Calibri"/>
          <w:bCs/>
          <w:szCs w:val="24"/>
          <w:lang w:val="es-PR"/>
        </w:rPr>
        <w:t>gastos de funcionamiento</w:t>
      </w:r>
      <w:r w:rsidR="00191A53" w:rsidRPr="002A25C9">
        <w:rPr>
          <w:rFonts w:ascii="Book Antiqua" w:hAnsi="Book Antiqua" w:cs="Calibri"/>
          <w:bCs/>
          <w:szCs w:val="24"/>
          <w:lang w:val="es-PR"/>
        </w:rPr>
        <w:tab/>
        <w:t>156,000</w:t>
      </w:r>
    </w:p>
    <w:p w14:paraId="34727C8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Transferencia al Museo de Arte</w:t>
      </w:r>
    </w:p>
    <w:p w14:paraId="2720A77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Contemporáneo para promover las</w:t>
      </w:r>
    </w:p>
    <w:p w14:paraId="2AC4E781"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artes plásticas, llevar a cabo actividades</w:t>
      </w:r>
    </w:p>
    <w:p w14:paraId="5EF21BF3"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educativas y culturales, y mantener un</w:t>
      </w:r>
    </w:p>
    <w:p w14:paraId="09271C3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Centro de Documentación sobre Arte</w:t>
      </w:r>
    </w:p>
    <w:p w14:paraId="3C7107EC"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Contemporáneo, según lo dispuesto en la</w:t>
      </w:r>
    </w:p>
    <w:p w14:paraId="5749C23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Ley Núm. 91-1994, según enmendada</w:t>
      </w:r>
      <w:r w:rsidRPr="002A25C9">
        <w:rPr>
          <w:rFonts w:ascii="Book Antiqua" w:hAnsi="Book Antiqua" w:cs="Calibri"/>
          <w:bCs/>
          <w:szCs w:val="24"/>
          <w:lang w:val="es-PR"/>
        </w:rPr>
        <w:tab/>
        <w:t>346,000</w:t>
      </w:r>
    </w:p>
    <w:p w14:paraId="43ABF3B9" w14:textId="317B03D9"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Instituto de Cultura Puertorriqueña</w:t>
      </w:r>
      <w:r w:rsidRPr="002A25C9">
        <w:rPr>
          <w:rFonts w:ascii="Book Antiqua" w:hAnsi="Book Antiqua" w:cs="Calibri"/>
          <w:bCs/>
          <w:szCs w:val="24"/>
          <w:lang w:val="es-PR"/>
        </w:rPr>
        <w:tab/>
        <w:t>18,41</w:t>
      </w:r>
      <w:r w:rsidR="002F56A4" w:rsidRPr="002A25C9">
        <w:rPr>
          <w:rFonts w:ascii="Book Antiqua" w:hAnsi="Book Antiqua" w:cs="Calibri"/>
          <w:bCs/>
          <w:szCs w:val="24"/>
          <w:lang w:val="es-PR"/>
        </w:rPr>
        <w:t>2</w:t>
      </w:r>
      <w:r w:rsidRPr="002A25C9">
        <w:rPr>
          <w:rFonts w:ascii="Book Antiqua" w:hAnsi="Book Antiqua" w:cs="Calibri"/>
          <w:bCs/>
          <w:szCs w:val="24"/>
          <w:lang w:val="es-PR"/>
        </w:rPr>
        <w:t>,000</w:t>
      </w:r>
    </w:p>
    <w:p w14:paraId="36B1C7D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 las Artes Musicales</w:t>
      </w:r>
    </w:p>
    <w:p w14:paraId="5D4C4F7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7,254,000</w:t>
      </w:r>
    </w:p>
    <w:p w14:paraId="539118D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6,006,000</w:t>
      </w:r>
    </w:p>
    <w:p w14:paraId="0073BC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405,000</w:t>
      </w:r>
    </w:p>
    <w:p w14:paraId="7315B7D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273,000</w:t>
      </w:r>
    </w:p>
    <w:p w14:paraId="233A1F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535,000</w:t>
      </w:r>
    </w:p>
    <w:p w14:paraId="07E4B95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6CA76C4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35,000</w:t>
      </w:r>
    </w:p>
    <w:p w14:paraId="6DF22E5E" w14:textId="3B95A23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434,000</w:t>
      </w:r>
    </w:p>
    <w:p w14:paraId="7EE9C4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27,000</w:t>
      </w:r>
    </w:p>
    <w:p w14:paraId="03FA3727" w14:textId="77777777" w:rsidR="00BE674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691538AA" w14:textId="341BF0CC" w:rsidR="00191A53" w:rsidRPr="002A25C9" w:rsidRDefault="00BE674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25,000</w:t>
      </w:r>
    </w:p>
    <w:p w14:paraId="6E2BD18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2115CD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w:t>
      </w:r>
    </w:p>
    <w:p w14:paraId="0F2289A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180,000</w:t>
      </w:r>
    </w:p>
    <w:p w14:paraId="3B08A43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35,000</w:t>
      </w:r>
    </w:p>
    <w:p w14:paraId="558FA65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145,000</w:t>
      </w:r>
    </w:p>
    <w:p w14:paraId="02EC6C5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6,000</w:t>
      </w:r>
    </w:p>
    <w:p w14:paraId="4303E85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319,000</w:t>
      </w:r>
    </w:p>
    <w:p w14:paraId="07F5430E" w14:textId="7D0F131F"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30,000</w:t>
      </w:r>
    </w:p>
    <w:p w14:paraId="671A145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289,000</w:t>
      </w:r>
    </w:p>
    <w:p w14:paraId="6E8B973C" w14:textId="507B93AA" w:rsidR="00556DAA" w:rsidRPr="002A25C9" w:rsidRDefault="1D137E6F">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Otros gastos de funcionamiento</w:t>
      </w:r>
      <w:r w:rsidR="008A0378" w:rsidRPr="002A25C9">
        <w:rPr>
          <w:rFonts w:ascii="Book Antiqua" w:hAnsi="Book Antiqua"/>
          <w:bCs/>
          <w:lang w:val="es-PR"/>
        </w:rPr>
        <w:t xml:space="preserve">                               </w:t>
      </w:r>
      <w:r w:rsidR="008A0378" w:rsidRPr="009A0F29">
        <w:rPr>
          <w:rFonts w:ascii="Book Antiqua" w:hAnsi="Book Antiqua" w:cs="Calibri"/>
          <w:bCs/>
          <w:lang w:val="es-PR"/>
        </w:rPr>
        <w:t>303,000</w:t>
      </w:r>
    </w:p>
    <w:p w14:paraId="1AF2A174" w14:textId="4C6A54CF" w:rsidR="008A0378" w:rsidRPr="009A0F29" w:rsidRDefault="008A0378" w:rsidP="008A0378">
      <w:pPr>
        <w:pStyle w:val="ListParagraph"/>
        <w:tabs>
          <w:tab w:val="right" w:pos="9000"/>
        </w:tabs>
        <w:spacing w:line="480" w:lineRule="auto"/>
        <w:ind w:left="2880" w:hanging="630"/>
        <w:rPr>
          <w:rFonts w:ascii="Book Antiqua" w:hAnsi="Book Antiqua" w:cs="Calibri"/>
          <w:bCs/>
          <w:lang w:val="es-PR"/>
        </w:rPr>
      </w:pPr>
      <w:r w:rsidRPr="009A0F29">
        <w:rPr>
          <w:rFonts w:ascii="Book Antiqua" w:hAnsi="Book Antiqua" w:cs="Calibri"/>
          <w:bCs/>
          <w:szCs w:val="24"/>
          <w:lang w:val="es-PR"/>
        </w:rPr>
        <w:t>i.         Otros gastos de funcionamiento                    3,000</w:t>
      </w:r>
    </w:p>
    <w:p w14:paraId="6928A1AD" w14:textId="18C498CE" w:rsidR="008A0378" w:rsidRPr="009A0F29" w:rsidRDefault="008A0378" w:rsidP="008A0378">
      <w:pPr>
        <w:pStyle w:val="ListParagraph"/>
        <w:tabs>
          <w:tab w:val="right" w:pos="9000"/>
        </w:tabs>
        <w:spacing w:line="480" w:lineRule="auto"/>
        <w:ind w:left="2880" w:hanging="540"/>
        <w:rPr>
          <w:rFonts w:ascii="Book Antiqua" w:hAnsi="Book Antiqua" w:cs="Calibri"/>
          <w:bCs/>
          <w:lang w:val="es-PR"/>
        </w:rPr>
      </w:pPr>
      <w:r w:rsidRPr="009A0F29">
        <w:rPr>
          <w:rFonts w:ascii="Book Antiqua" w:hAnsi="Book Antiqua" w:cs="Calibri"/>
          <w:bCs/>
          <w:lang w:val="es-PR"/>
        </w:rPr>
        <w:t xml:space="preserve">ii.     Para la Corporación de las Artes Musicales </w:t>
      </w:r>
    </w:p>
    <w:p w14:paraId="56CF4F13" w14:textId="77777777" w:rsidR="008A0378" w:rsidRPr="009A0F29" w:rsidRDefault="008A0378" w:rsidP="008A0378">
      <w:pPr>
        <w:pStyle w:val="ListParagraph"/>
        <w:tabs>
          <w:tab w:val="right" w:pos="9000"/>
        </w:tabs>
        <w:spacing w:line="480" w:lineRule="auto"/>
        <w:ind w:left="2880"/>
        <w:rPr>
          <w:rFonts w:ascii="Book Antiqua" w:hAnsi="Book Antiqua" w:cs="Calibri"/>
          <w:bCs/>
          <w:lang w:val="es-PR"/>
        </w:rPr>
      </w:pPr>
      <w:r w:rsidRPr="009A0F29">
        <w:rPr>
          <w:rFonts w:ascii="Book Antiqua" w:hAnsi="Book Antiqua" w:cs="Calibri"/>
          <w:bCs/>
          <w:lang w:val="es-PR"/>
        </w:rPr>
        <w:t xml:space="preserve">para los gastos de funcionamiento de la </w:t>
      </w:r>
    </w:p>
    <w:p w14:paraId="59868D40" w14:textId="0E5D4834" w:rsidR="008A0378" w:rsidRPr="009A0F29" w:rsidRDefault="008A0378" w:rsidP="008A0378">
      <w:pPr>
        <w:pStyle w:val="ListParagraph"/>
        <w:tabs>
          <w:tab w:val="right" w:pos="9000"/>
        </w:tabs>
        <w:spacing w:line="480" w:lineRule="auto"/>
        <w:ind w:left="2880"/>
        <w:rPr>
          <w:rFonts w:ascii="Book Antiqua" w:hAnsi="Book Antiqua" w:cs="Calibri"/>
          <w:lang w:val="es-PR"/>
        </w:rPr>
      </w:pPr>
      <w:r w:rsidRPr="009A0F29">
        <w:rPr>
          <w:rFonts w:ascii="Book Antiqua" w:hAnsi="Book Antiqua" w:cs="Calibri"/>
          <w:bCs/>
          <w:lang w:val="es-PR"/>
        </w:rPr>
        <w:t>Banda de Conciertos de Puerto Rico           300,000</w:t>
      </w:r>
    </w:p>
    <w:p w14:paraId="0FAB2B4C" w14:textId="36B0DF8F" w:rsidR="7193ED6C" w:rsidRPr="002A25C9" w:rsidRDefault="7193ED6C">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Anuncios y pautas en medios</w:t>
      </w:r>
      <w:r w:rsidRPr="002A25C9">
        <w:rPr>
          <w:rFonts w:ascii="Book Antiqua" w:hAnsi="Book Antiqua"/>
          <w:bCs/>
          <w:lang w:val="es-PR"/>
        </w:rPr>
        <w:tab/>
      </w:r>
      <w:r w:rsidRPr="002A25C9">
        <w:rPr>
          <w:rFonts w:ascii="Book Antiqua" w:hAnsi="Book Antiqua" w:cs="Calibri"/>
          <w:bCs/>
          <w:lang w:val="es-PR"/>
        </w:rPr>
        <w:t>8,000</w:t>
      </w:r>
      <w:r w:rsidRPr="002A25C9">
        <w:rPr>
          <w:rFonts w:ascii="Book Antiqua" w:hAnsi="Book Antiqua"/>
          <w:bCs/>
          <w:lang w:val="es-PR"/>
        </w:rPr>
        <w:tab/>
      </w:r>
    </w:p>
    <w:p w14:paraId="37A4D44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40,000</w:t>
      </w:r>
    </w:p>
    <w:p w14:paraId="496F7F6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39,000</w:t>
      </w:r>
    </w:p>
    <w:p w14:paraId="08E78BD9" w14:textId="602DA0DD" w:rsidR="001275CE" w:rsidRPr="002A25C9" w:rsidRDefault="50D81BE4" w:rsidP="5B5A84AD">
      <w:pPr>
        <w:tabs>
          <w:tab w:val="right" w:pos="9000"/>
        </w:tabs>
        <w:spacing w:line="480" w:lineRule="auto"/>
        <w:rPr>
          <w:rFonts w:ascii="Book Antiqua" w:hAnsi="Book Antiqua" w:cs="Calibri"/>
          <w:bCs/>
          <w:i/>
          <w:iCs/>
          <w:u w:val="single"/>
          <w:lang w:val="es-PR"/>
        </w:rPr>
      </w:pPr>
      <w:r w:rsidRPr="002A25C9">
        <w:rPr>
          <w:rFonts w:ascii="Book Antiqua" w:hAnsi="Book Antiqua" w:cs="Calibri"/>
          <w:bCs/>
          <w:lang w:val="es-PR"/>
        </w:rPr>
        <w:t xml:space="preserve">          Total Corporación de las Artes Musicales</w:t>
      </w:r>
      <w:r w:rsidR="1B250558" w:rsidRPr="002A25C9">
        <w:rPr>
          <w:rFonts w:ascii="Book Antiqua" w:hAnsi="Book Antiqua" w:cs="Calibri"/>
          <w:bCs/>
          <w:lang w:val="es-PR"/>
        </w:rPr>
        <w:t xml:space="preserve">                                        </w:t>
      </w:r>
      <w:r w:rsidR="009A0F29" w:rsidRPr="009A0F29">
        <w:rPr>
          <w:rFonts w:ascii="Book Antiqua" w:hAnsi="Book Antiqua" w:cs="Calibri"/>
          <w:bCs/>
          <w:lang w:val="es-PR"/>
        </w:rPr>
        <w:tab/>
      </w:r>
      <w:r w:rsidR="008A0378" w:rsidRPr="009A0F29">
        <w:rPr>
          <w:rFonts w:ascii="Book Antiqua" w:hAnsi="Book Antiqua" w:cs="Calibri"/>
          <w:bCs/>
          <w:lang w:val="es-PR"/>
        </w:rPr>
        <w:t>8,610,000</w:t>
      </w:r>
    </w:p>
    <w:p w14:paraId="35ECB908"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del Centro de Bellas Artes de Puerto Rico</w:t>
      </w:r>
    </w:p>
    <w:p w14:paraId="5583406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923,000</w:t>
      </w:r>
    </w:p>
    <w:p w14:paraId="274A506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676,000</w:t>
      </w:r>
    </w:p>
    <w:p w14:paraId="68FABC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90,000</w:t>
      </w:r>
    </w:p>
    <w:p w14:paraId="762A18A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67,000</w:t>
      </w:r>
    </w:p>
    <w:p w14:paraId="4801AFF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03C9629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90,000</w:t>
      </w:r>
    </w:p>
    <w:p w14:paraId="5FD800FD" w14:textId="767E27D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586,000</w:t>
      </w:r>
    </w:p>
    <w:p w14:paraId="7CAAC45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1,161,000</w:t>
      </w:r>
    </w:p>
    <w:p w14:paraId="3E3B6D6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1,126,000</w:t>
      </w:r>
    </w:p>
    <w:p w14:paraId="08E04D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32,000</w:t>
      </w:r>
    </w:p>
    <w:p w14:paraId="7C562F2D" w14:textId="77777777" w:rsidR="00BE674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0138FF9" w14:textId="1582D9AB" w:rsidR="00191A53" w:rsidRPr="002A25C9" w:rsidRDefault="00BE674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w:t>
      </w:r>
    </w:p>
    <w:p w14:paraId="2987196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EE6450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22F2273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1,657,000</w:t>
      </w:r>
    </w:p>
    <w:p w14:paraId="3ED7E38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396,000</w:t>
      </w:r>
    </w:p>
    <w:p w14:paraId="7B410E8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1,261,000</w:t>
      </w:r>
    </w:p>
    <w:p w14:paraId="09D84D3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25,000</w:t>
      </w:r>
    </w:p>
    <w:p w14:paraId="4A179CA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103,000</w:t>
      </w:r>
    </w:p>
    <w:p w14:paraId="06E0E8A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7D49A3B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103,000</w:t>
      </w:r>
    </w:p>
    <w:p w14:paraId="0D1B3A1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Corporación del Centro de Bellas Artes de Puerto Rico</w:t>
      </w:r>
      <w:r w:rsidRPr="002A25C9">
        <w:rPr>
          <w:rFonts w:ascii="Book Antiqua" w:hAnsi="Book Antiqua" w:cs="Calibri"/>
          <w:bCs/>
          <w:szCs w:val="24"/>
          <w:lang w:val="es-PR"/>
        </w:rPr>
        <w:tab/>
        <w:t>4,455,000</w:t>
      </w:r>
    </w:p>
    <w:p w14:paraId="3B56A87C" w14:textId="33A46970" w:rsidR="00F60705" w:rsidRPr="002A25C9" w:rsidRDefault="6D622E28" w:rsidP="5B5A84AD">
      <w:pPr>
        <w:tabs>
          <w:tab w:val="left" w:pos="1984"/>
        </w:tabs>
        <w:spacing w:line="480" w:lineRule="auto"/>
        <w:rPr>
          <w:rFonts w:ascii="Book Antiqua" w:hAnsi="Book Antiqua" w:cs="Calibri"/>
          <w:bCs/>
          <w:lang w:val="es-PR"/>
        </w:rPr>
      </w:pPr>
      <w:r w:rsidRPr="002A25C9">
        <w:rPr>
          <w:rFonts w:ascii="Book Antiqua" w:hAnsi="Book Antiqua" w:cs="Calibri"/>
          <w:bCs/>
          <w:lang w:val="es-PR"/>
        </w:rPr>
        <w:t>Subtotal de Cultura</w:t>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00F60705" w:rsidRPr="002A25C9">
        <w:rPr>
          <w:rFonts w:ascii="Book Antiqua" w:hAnsi="Book Antiqua"/>
          <w:bCs/>
          <w:lang w:val="es-PR"/>
        </w:rPr>
        <w:tab/>
      </w:r>
      <w:r w:rsidRPr="002A25C9">
        <w:rPr>
          <w:rFonts w:ascii="Book Antiqua" w:hAnsi="Book Antiqua" w:cs="Calibri"/>
          <w:bCs/>
          <w:lang w:val="es-PR"/>
        </w:rPr>
        <w:t xml:space="preserve">                 </w:t>
      </w:r>
      <w:r w:rsidR="0030573E" w:rsidRPr="002A25C9">
        <w:rPr>
          <w:rFonts w:ascii="Book Antiqua" w:hAnsi="Book Antiqua" w:cs="Calibri"/>
          <w:bCs/>
          <w:lang w:val="es-PR"/>
        </w:rPr>
        <w:t xml:space="preserve"> </w:t>
      </w:r>
      <w:r w:rsidR="009A0F29" w:rsidRPr="009A0F29">
        <w:rPr>
          <w:rFonts w:ascii="Book Antiqua" w:hAnsi="Book Antiqua" w:cs="Calibri"/>
          <w:bCs/>
          <w:lang w:val="es-PR"/>
        </w:rPr>
        <w:tab/>
      </w:r>
      <w:r w:rsidR="009A0F29" w:rsidRPr="009A0F29">
        <w:rPr>
          <w:rFonts w:ascii="Book Antiqua" w:hAnsi="Book Antiqua" w:cs="Calibri"/>
          <w:bCs/>
          <w:lang w:val="es-PR"/>
        </w:rPr>
        <w:tab/>
      </w:r>
      <w:r w:rsidR="008A0378" w:rsidRPr="009A0F29">
        <w:rPr>
          <w:rFonts w:ascii="Book Antiqua" w:hAnsi="Book Antiqua" w:cs="Calibri"/>
          <w:bCs/>
          <w:lang w:val="es-PR"/>
        </w:rPr>
        <w:t>31,477,000</w:t>
      </w:r>
    </w:p>
    <w:p w14:paraId="0CC0E3F0" w14:textId="29424B77" w:rsidR="00F60705" w:rsidRPr="002A25C9" w:rsidRDefault="00F60705">
      <w:pPr>
        <w:pStyle w:val="Heading1"/>
        <w:numPr>
          <w:ilvl w:val="0"/>
          <w:numId w:val="91"/>
        </w:numPr>
        <w:tabs>
          <w:tab w:val="left" w:pos="1080"/>
        </w:tabs>
        <w:ind w:left="540" w:hanging="180"/>
        <w:rPr>
          <w:b w:val="0"/>
          <w:bCs/>
          <w:szCs w:val="24"/>
        </w:rPr>
      </w:pPr>
      <w:r w:rsidRPr="002A25C9">
        <w:rPr>
          <w:b w:val="0"/>
          <w:bCs/>
          <w:szCs w:val="24"/>
        </w:rPr>
        <w:lastRenderedPageBreak/>
        <w:t>Procuradurías</w:t>
      </w:r>
    </w:p>
    <w:p w14:paraId="688F5EB0"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 la Procuradora de las Mujeres</w:t>
      </w:r>
    </w:p>
    <w:p w14:paraId="5F306ED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2,196,000</w:t>
      </w:r>
    </w:p>
    <w:p w14:paraId="6018EC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1,201,000</w:t>
      </w:r>
    </w:p>
    <w:p w14:paraId="3747CF2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723,000</w:t>
      </w:r>
    </w:p>
    <w:p w14:paraId="58E28B3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65,000</w:t>
      </w:r>
    </w:p>
    <w:p w14:paraId="0604AA5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207,000</w:t>
      </w:r>
    </w:p>
    <w:p w14:paraId="7C074C6D" w14:textId="60CC7FC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252,000</w:t>
      </w:r>
    </w:p>
    <w:p w14:paraId="3F0BF1B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148,000</w:t>
      </w:r>
    </w:p>
    <w:p w14:paraId="4845374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123,000</w:t>
      </w:r>
    </w:p>
    <w:p w14:paraId="6DE1ED1A" w14:textId="77777777" w:rsidR="00CB3E82"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26655F1" w14:textId="248277DF" w:rsidR="00191A53" w:rsidRPr="002A25C9" w:rsidRDefault="00204970"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20,000</w:t>
      </w:r>
    </w:p>
    <w:p w14:paraId="4AFBCC6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8DD5AB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5,000</w:t>
      </w:r>
    </w:p>
    <w:p w14:paraId="1EED18E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402,000</w:t>
      </w:r>
    </w:p>
    <w:p w14:paraId="08E0751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8,000</w:t>
      </w:r>
    </w:p>
    <w:p w14:paraId="25F9994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363,000</w:t>
      </w:r>
    </w:p>
    <w:p w14:paraId="737AE88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6,000</w:t>
      </w:r>
    </w:p>
    <w:p w14:paraId="4D38514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25,000</w:t>
      </w:r>
    </w:p>
    <w:p w14:paraId="0493B5F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18,000</w:t>
      </w:r>
    </w:p>
    <w:p w14:paraId="31B97B8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395,000</w:t>
      </w:r>
    </w:p>
    <w:p w14:paraId="33C4FB54" w14:textId="3ED31C53"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210,000</w:t>
      </w:r>
    </w:p>
    <w:p w14:paraId="26EAA71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170,000</w:t>
      </w:r>
    </w:p>
    <w:p w14:paraId="13184A6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5EB751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10,000</w:t>
      </w:r>
    </w:p>
    <w:p w14:paraId="54F6B54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laborales y</w:t>
      </w:r>
    </w:p>
    <w:p w14:paraId="1794AC0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recursos humanos</w:t>
      </w:r>
      <w:r w:rsidRPr="002A25C9">
        <w:rPr>
          <w:rFonts w:ascii="Book Antiqua" w:hAnsi="Book Antiqua" w:cs="Calibri"/>
          <w:bCs/>
          <w:szCs w:val="24"/>
          <w:lang w:val="es-PR"/>
        </w:rPr>
        <w:tab/>
        <w:t>5,000</w:t>
      </w:r>
    </w:p>
    <w:p w14:paraId="3D973B9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10,000</w:t>
      </w:r>
    </w:p>
    <w:p w14:paraId="6DD6D8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662AE7F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220,000</w:t>
      </w:r>
    </w:p>
    <w:p w14:paraId="171139E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115,000</w:t>
      </w:r>
    </w:p>
    <w:p w14:paraId="0AE750F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2,000,000</w:t>
      </w:r>
    </w:p>
    <w:p w14:paraId="278EF94B" w14:textId="77777777" w:rsidR="00CB3B48" w:rsidRPr="002A25C9" w:rsidRDefault="00CB3B48">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Fondos del Programa de Violencia </w:t>
      </w:r>
    </w:p>
    <w:p w14:paraId="3214FE58" w14:textId="30B5D9F0"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Género para campañas educativas</w:t>
      </w:r>
    </w:p>
    <w:p w14:paraId="3C9A5861" w14:textId="77777777"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y/o medios, refugios y ONGs, </w:t>
      </w:r>
    </w:p>
    <w:p w14:paraId="5941EB7F" w14:textId="77777777"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implementación de la legislación </w:t>
      </w:r>
    </w:p>
    <w:p w14:paraId="180E5593" w14:textId="77777777" w:rsidR="00CB3B48"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relacionada a la violencia de género </w:t>
      </w:r>
    </w:p>
    <w:p w14:paraId="063CEAAD" w14:textId="77777777" w:rsidR="00327EFC" w:rsidRPr="002A25C9" w:rsidRDefault="00CB3B48"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capacitación, y costos administrativos </w:t>
      </w:r>
    </w:p>
    <w:p w14:paraId="671941AF" w14:textId="2F574C74" w:rsidR="00191A53" w:rsidRPr="002A25C9" w:rsidRDefault="00327EFC" w:rsidP="00CB3B4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Comité</w:t>
      </w:r>
      <w:r w:rsidR="00191A53" w:rsidRPr="002A25C9">
        <w:rPr>
          <w:rFonts w:ascii="Book Antiqua" w:hAnsi="Book Antiqua" w:cs="Calibri"/>
          <w:bCs/>
          <w:szCs w:val="24"/>
          <w:lang w:val="es-PR"/>
        </w:rPr>
        <w:tab/>
      </w: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2,000,000</w:t>
      </w:r>
    </w:p>
    <w:p w14:paraId="4EF9B4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1,500,000</w:t>
      </w:r>
    </w:p>
    <w:p w14:paraId="2297CA38" w14:textId="77777777" w:rsidR="00FF570F" w:rsidRPr="002A25C9" w:rsidRDefault="00FF570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Para contratar recursos profesionales</w:t>
      </w:r>
    </w:p>
    <w:p w14:paraId="25F6D967" w14:textId="3A6AB5B3" w:rsidR="00CB3B48" w:rsidRPr="002A25C9" w:rsidRDefault="00FF570F" w:rsidP="00FF570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Intercesores Legales (I</w:t>
      </w:r>
      <w:r w:rsidR="00CB3B48" w:rsidRPr="002A25C9">
        <w:rPr>
          <w:rFonts w:ascii="Book Antiqua" w:hAnsi="Book Antiqua" w:cs="Calibri"/>
          <w:bCs/>
          <w:szCs w:val="24"/>
          <w:lang w:val="es-PR"/>
        </w:rPr>
        <w:t>L), de</w:t>
      </w:r>
    </w:p>
    <w:p w14:paraId="5C89FD53" w14:textId="11912FA7" w:rsidR="00191A53" w:rsidRPr="002A25C9" w:rsidRDefault="00CB3B48" w:rsidP="00FF570F">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conformidad con la Ley 32-2021</w:t>
      </w:r>
      <w:r w:rsidR="00191A53" w:rsidRPr="002A25C9">
        <w:rPr>
          <w:rFonts w:ascii="Book Antiqua" w:hAnsi="Book Antiqua" w:cs="Calibri"/>
          <w:bCs/>
          <w:szCs w:val="24"/>
          <w:lang w:val="es-PR"/>
        </w:rPr>
        <w:tab/>
        <w:t>1,500,000</w:t>
      </w:r>
    </w:p>
    <w:p w14:paraId="34C83E4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 la Procuradora de las Mujeres</w:t>
      </w:r>
      <w:r w:rsidRPr="002A25C9">
        <w:rPr>
          <w:rFonts w:ascii="Book Antiqua" w:hAnsi="Book Antiqua" w:cs="Calibri"/>
          <w:bCs/>
          <w:szCs w:val="24"/>
          <w:lang w:val="es-PR"/>
        </w:rPr>
        <w:tab/>
        <w:t>7,271,000</w:t>
      </w:r>
    </w:p>
    <w:p w14:paraId="010B186C"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Oficina del Procurador del Veterano de Puerto Rico</w:t>
      </w:r>
    </w:p>
    <w:p w14:paraId="21B491C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1,072,000</w:t>
      </w:r>
    </w:p>
    <w:p w14:paraId="2749F92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772,000</w:t>
      </w:r>
    </w:p>
    <w:p w14:paraId="5BE9364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187,000</w:t>
      </w:r>
    </w:p>
    <w:p w14:paraId="1CD4652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30,000</w:t>
      </w:r>
    </w:p>
    <w:p w14:paraId="1B3A38A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83,000</w:t>
      </w:r>
    </w:p>
    <w:p w14:paraId="239B44B1" w14:textId="2050145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213,000</w:t>
      </w:r>
    </w:p>
    <w:p w14:paraId="16A709B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16,000</w:t>
      </w:r>
    </w:p>
    <w:p w14:paraId="6CF6E87F" w14:textId="77777777" w:rsidR="00D25948"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12CECBA" w14:textId="0F32356D" w:rsidR="00191A53" w:rsidRPr="002A25C9" w:rsidRDefault="00A41B7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15,000</w:t>
      </w:r>
    </w:p>
    <w:p w14:paraId="5382725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E69341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35014B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308,000</w:t>
      </w:r>
    </w:p>
    <w:p w14:paraId="0DC5B65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97,000</w:t>
      </w:r>
    </w:p>
    <w:p w14:paraId="74F0EA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122,000</w:t>
      </w:r>
    </w:p>
    <w:p w14:paraId="59590C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20,000</w:t>
      </w:r>
    </w:p>
    <w:p w14:paraId="4830093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69,000</w:t>
      </w:r>
    </w:p>
    <w:p w14:paraId="75DF640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22,000</w:t>
      </w:r>
    </w:p>
    <w:p w14:paraId="160DCF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199,000</w:t>
      </w:r>
    </w:p>
    <w:p w14:paraId="29481BD9" w14:textId="77777777" w:rsidR="00DB3F1A"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2AE391BC" w14:textId="312D133F" w:rsidR="00191A53" w:rsidRPr="002A25C9" w:rsidRDefault="00A61A36" w:rsidP="00DB3F1A">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7,000</w:t>
      </w:r>
    </w:p>
    <w:p w14:paraId="775A93E3" w14:textId="4D614D9B"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139,000</w:t>
      </w:r>
    </w:p>
    <w:p w14:paraId="68E86D5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profesionales</w:t>
      </w:r>
      <w:r w:rsidRPr="002A25C9">
        <w:rPr>
          <w:rFonts w:ascii="Book Antiqua" w:hAnsi="Book Antiqua" w:cs="Calibri"/>
          <w:bCs/>
          <w:szCs w:val="24"/>
          <w:lang w:val="es-PR"/>
        </w:rPr>
        <w:tab/>
        <w:t>53,000</w:t>
      </w:r>
    </w:p>
    <w:p w14:paraId="37B68E0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275,000</w:t>
      </w:r>
    </w:p>
    <w:p w14:paraId="71734E9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17,000</w:t>
      </w:r>
    </w:p>
    <w:p w14:paraId="6F9B3C4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25,000</w:t>
      </w:r>
    </w:p>
    <w:p w14:paraId="3164D4B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2,000,000</w:t>
      </w:r>
    </w:p>
    <w:p w14:paraId="6B2A539E" w14:textId="77777777" w:rsidR="003B5BC0" w:rsidRPr="002A25C9" w:rsidRDefault="003B5BC0">
      <w:pPr>
        <w:pStyle w:val="ListParagraph"/>
        <w:numPr>
          <w:ilvl w:val="4"/>
          <w:numId w:val="91"/>
        </w:numPr>
        <w:tabs>
          <w:tab w:val="left" w:pos="1984"/>
        </w:tabs>
        <w:spacing w:line="480" w:lineRule="auto"/>
        <w:rPr>
          <w:rFonts w:ascii="Book Antiqua" w:hAnsi="Book Antiqua" w:cs="Calibri"/>
          <w:bCs/>
          <w:lang w:val="es-PR"/>
        </w:rPr>
      </w:pPr>
      <w:r w:rsidRPr="002A25C9">
        <w:rPr>
          <w:rFonts w:ascii="Book Antiqua" w:hAnsi="Book Antiqua" w:cs="Calibri"/>
          <w:bCs/>
          <w:lang w:val="es-PR"/>
        </w:rPr>
        <w:t xml:space="preserve">Para subsidiar los costos de alquiler </w:t>
      </w:r>
    </w:p>
    <w:p w14:paraId="51D6C40A" w14:textId="77777777" w:rsidR="003B5BC0" w:rsidRPr="002A25C9" w:rsidRDefault="003B5BC0" w:rsidP="003B5BC0">
      <w:pPr>
        <w:tabs>
          <w:tab w:val="left" w:pos="1984"/>
        </w:tabs>
        <w:spacing w:line="480" w:lineRule="auto"/>
        <w:ind w:left="2160"/>
        <w:rPr>
          <w:rFonts w:ascii="Book Antiqua" w:hAnsi="Book Antiqua" w:cs="Calibri"/>
          <w:bCs/>
          <w:lang w:val="es-PR"/>
        </w:rPr>
      </w:pPr>
      <w:r w:rsidRPr="002A25C9">
        <w:rPr>
          <w:rFonts w:ascii="Book Antiqua" w:hAnsi="Book Antiqua" w:cs="Calibri"/>
          <w:bCs/>
          <w:lang w:val="es-PR"/>
        </w:rPr>
        <w:t xml:space="preserve">            de vivienda otorgados a los veteranos </w:t>
      </w:r>
    </w:p>
    <w:p w14:paraId="372BA659" w14:textId="77777777" w:rsidR="003B5BC0" w:rsidRPr="002A25C9" w:rsidRDefault="003B5BC0" w:rsidP="003B5BC0">
      <w:pPr>
        <w:tabs>
          <w:tab w:val="left" w:pos="1984"/>
        </w:tabs>
        <w:spacing w:line="480" w:lineRule="auto"/>
        <w:ind w:left="2160"/>
        <w:rPr>
          <w:rFonts w:ascii="Book Antiqua" w:hAnsi="Book Antiqua" w:cs="Calibri"/>
          <w:bCs/>
          <w:lang w:val="es-PR"/>
        </w:rPr>
      </w:pPr>
      <w:r w:rsidRPr="002A25C9">
        <w:rPr>
          <w:rFonts w:ascii="Book Antiqua" w:hAnsi="Book Antiqua" w:cs="Calibri"/>
          <w:bCs/>
          <w:lang w:val="es-PR"/>
        </w:rPr>
        <w:t xml:space="preserve">            para cumplir con la Ley 313-2000,</w:t>
      </w:r>
    </w:p>
    <w:p w14:paraId="404F8C03" w14:textId="3294DB33"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lang w:val="es-PR"/>
        </w:rPr>
        <w:t>según enmendada</w:t>
      </w:r>
      <w:r w:rsidRPr="002A25C9">
        <w:rPr>
          <w:rFonts w:ascii="Book Antiqua" w:hAnsi="Book Antiqua" w:cs="Calibri"/>
          <w:bCs/>
          <w:szCs w:val="24"/>
          <w:lang w:val="es-PR"/>
        </w:rPr>
        <w:tab/>
        <w:t>2,000,000</w:t>
      </w:r>
    </w:p>
    <w:p w14:paraId="67633D55" w14:textId="77777777" w:rsidR="003A32A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6BB1DFD" w14:textId="56146493"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150,000</w:t>
      </w:r>
    </w:p>
    <w:p w14:paraId="72733AA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del Procurador del Veterano de Puerto Rico</w:t>
      </w:r>
      <w:r w:rsidRPr="002A25C9">
        <w:rPr>
          <w:rFonts w:ascii="Book Antiqua" w:hAnsi="Book Antiqua" w:cs="Calibri"/>
          <w:bCs/>
          <w:szCs w:val="24"/>
          <w:lang w:val="es-PR"/>
        </w:rPr>
        <w:tab/>
        <w:t>4,297,000</w:t>
      </w:r>
    </w:p>
    <w:p w14:paraId="499DA721"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 las Personas de Edad Avanzada</w:t>
      </w:r>
    </w:p>
    <w:p w14:paraId="4021791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1,268,000</w:t>
      </w:r>
    </w:p>
    <w:p w14:paraId="5F2EB0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551,000</w:t>
      </w:r>
    </w:p>
    <w:p w14:paraId="1D41C60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629,000</w:t>
      </w:r>
    </w:p>
    <w:p w14:paraId="7F5793D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23,000</w:t>
      </w:r>
    </w:p>
    <w:p w14:paraId="5DCEDAD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65,000</w:t>
      </w:r>
    </w:p>
    <w:p w14:paraId="63AE7E89" w14:textId="3B286BC0"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371,000</w:t>
      </w:r>
    </w:p>
    <w:p w14:paraId="3839477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90,000</w:t>
      </w:r>
    </w:p>
    <w:p w14:paraId="0877066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22,000</w:t>
      </w:r>
    </w:p>
    <w:p w14:paraId="593C9DE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1,000</w:t>
      </w:r>
    </w:p>
    <w:p w14:paraId="3621250C" w14:textId="77777777" w:rsidR="00AC50F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058207D4" w14:textId="6A8568BE" w:rsidR="00191A53" w:rsidRPr="002A25C9" w:rsidRDefault="00AC50F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60,000</w:t>
      </w:r>
    </w:p>
    <w:p w14:paraId="6872F4E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1D2943A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7,000</w:t>
      </w:r>
    </w:p>
    <w:p w14:paraId="5315A82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120,000</w:t>
      </w:r>
    </w:p>
    <w:p w14:paraId="00DFA58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20,000</w:t>
      </w:r>
    </w:p>
    <w:p w14:paraId="1EDDCD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96,000</w:t>
      </w:r>
    </w:p>
    <w:p w14:paraId="3E25C1E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w:t>
      </w:r>
    </w:p>
    <w:p w14:paraId="498C6C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2,000</w:t>
      </w:r>
    </w:p>
    <w:p w14:paraId="2B3BDC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32972A3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18,000</w:t>
      </w:r>
    </w:p>
    <w:p w14:paraId="6C3C6490" w14:textId="5F419BC6"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10,000</w:t>
      </w:r>
    </w:p>
    <w:p w14:paraId="63EAD28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429CA78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8,000</w:t>
      </w:r>
    </w:p>
    <w:p w14:paraId="0ED35E8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33,000</w:t>
      </w:r>
    </w:p>
    <w:p w14:paraId="5DDF1AC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320,000</w:t>
      </w:r>
    </w:p>
    <w:p w14:paraId="5312BF5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997,000</w:t>
      </w:r>
    </w:p>
    <w:p w14:paraId="114393A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del Procurador de las Personas de Edad Avanzada</w:t>
      </w:r>
      <w:r w:rsidRPr="002A25C9">
        <w:rPr>
          <w:rFonts w:ascii="Book Antiqua" w:hAnsi="Book Antiqua" w:cs="Calibri"/>
          <w:bCs/>
          <w:szCs w:val="24"/>
          <w:lang w:val="es-PR"/>
        </w:rPr>
        <w:tab/>
        <w:t>3,222,000</w:t>
      </w:r>
    </w:p>
    <w:p w14:paraId="68830FE1"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Defensoría de las Personas con Impedimentos</w:t>
      </w:r>
    </w:p>
    <w:p w14:paraId="070511C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1,600,000</w:t>
      </w:r>
    </w:p>
    <w:p w14:paraId="68875CA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1,110,000</w:t>
      </w:r>
    </w:p>
    <w:p w14:paraId="2BFB35D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261,000</w:t>
      </w:r>
    </w:p>
    <w:p w14:paraId="5F4D162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patronal al seguro médico</w:t>
      </w:r>
      <w:r w:rsidRPr="002A25C9">
        <w:rPr>
          <w:rFonts w:ascii="Book Antiqua" w:hAnsi="Book Antiqua" w:cs="Calibri"/>
          <w:bCs/>
          <w:szCs w:val="24"/>
          <w:lang w:val="es-PR"/>
        </w:rPr>
        <w:tab/>
        <w:t>59,000</w:t>
      </w:r>
    </w:p>
    <w:p w14:paraId="2B58A87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135,000</w:t>
      </w:r>
    </w:p>
    <w:p w14:paraId="0343E18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E30D5E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35,000</w:t>
      </w:r>
    </w:p>
    <w:p w14:paraId="128A1C05" w14:textId="18BA760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415,000</w:t>
      </w:r>
    </w:p>
    <w:p w14:paraId="576198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116,000</w:t>
      </w:r>
    </w:p>
    <w:p w14:paraId="56347CE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82,000</w:t>
      </w:r>
    </w:p>
    <w:p w14:paraId="64AFE587" w14:textId="77777777" w:rsidR="00916035"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36A8D50E" w14:textId="489BDDE1" w:rsidR="00191A53" w:rsidRPr="002A25C9" w:rsidRDefault="00916035"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32,000</w:t>
      </w:r>
    </w:p>
    <w:p w14:paraId="06024ED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197059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w:t>
      </w:r>
    </w:p>
    <w:p w14:paraId="39BD4A64" w14:textId="1C769F72"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r>
      <w:r w:rsidR="00B34DFD" w:rsidRPr="009A0F29">
        <w:rPr>
          <w:rFonts w:ascii="Book Antiqua" w:hAnsi="Book Antiqua" w:cs="Calibri"/>
          <w:bCs/>
          <w:szCs w:val="24"/>
          <w:lang w:val="es-PR"/>
        </w:rPr>
        <w:t>321,000</w:t>
      </w:r>
    </w:p>
    <w:p w14:paraId="2DDBB97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6165F918" w14:textId="141DA860"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r>
      <w:r w:rsidR="00B34DFD" w:rsidRPr="009A0F29">
        <w:rPr>
          <w:rFonts w:ascii="Book Antiqua" w:hAnsi="Book Antiqua" w:cs="Calibri"/>
          <w:bCs/>
          <w:szCs w:val="24"/>
          <w:lang w:val="es-PR"/>
        </w:rPr>
        <w:t>92,000</w:t>
      </w:r>
    </w:p>
    <w:p w14:paraId="2011ED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1,000</w:t>
      </w:r>
    </w:p>
    <w:p w14:paraId="6ADBBFE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214,000</w:t>
      </w:r>
    </w:p>
    <w:p w14:paraId="0B5D441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36,000</w:t>
      </w:r>
    </w:p>
    <w:p w14:paraId="14097A3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382,000</w:t>
      </w:r>
    </w:p>
    <w:p w14:paraId="1A983D73"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AA2B712" w14:textId="3597C61E"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48,000</w:t>
      </w:r>
    </w:p>
    <w:p w14:paraId="5F5609A0" w14:textId="78B2E89F"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4,000</w:t>
      </w:r>
    </w:p>
    <w:p w14:paraId="02BC22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330,000</w:t>
      </w:r>
    </w:p>
    <w:p w14:paraId="06725D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4,000</w:t>
      </w:r>
    </w:p>
    <w:p w14:paraId="6C838E9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20,000</w:t>
      </w:r>
    </w:p>
    <w:p w14:paraId="0E01AFF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31,000</w:t>
      </w:r>
    </w:p>
    <w:p w14:paraId="71C8274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43,000</w:t>
      </w:r>
    </w:p>
    <w:p w14:paraId="26982132" w14:textId="41D8846F"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 de </w:t>
      </w:r>
      <w:r w:rsidR="004501E3" w:rsidRPr="002A25C9">
        <w:rPr>
          <w:rFonts w:ascii="Book Antiqua" w:hAnsi="Book Antiqua" w:cs="Calibri"/>
          <w:bCs/>
          <w:szCs w:val="24"/>
          <w:lang w:val="es-PR"/>
        </w:rPr>
        <w:t xml:space="preserve">deudas </w:t>
      </w:r>
      <w:r w:rsidRPr="002A25C9">
        <w:rPr>
          <w:rFonts w:ascii="Book Antiqua" w:hAnsi="Book Antiqua" w:cs="Calibri"/>
          <w:bCs/>
          <w:szCs w:val="24"/>
          <w:lang w:val="es-PR"/>
        </w:rPr>
        <w:t xml:space="preserve">de </w:t>
      </w:r>
      <w:r w:rsidR="004501E3" w:rsidRPr="002A25C9">
        <w:rPr>
          <w:rFonts w:ascii="Book Antiqua" w:hAnsi="Book Antiqua" w:cs="Calibri"/>
          <w:bCs/>
          <w:szCs w:val="24"/>
          <w:lang w:val="es-PR"/>
        </w:rPr>
        <w:t>años anteriores</w:t>
      </w:r>
      <w:r w:rsidRPr="002A25C9">
        <w:rPr>
          <w:rFonts w:ascii="Book Antiqua" w:hAnsi="Book Antiqua" w:cs="Calibri"/>
          <w:bCs/>
          <w:szCs w:val="24"/>
          <w:lang w:val="es-PR"/>
        </w:rPr>
        <w:tab/>
        <w:t>5,000</w:t>
      </w:r>
    </w:p>
    <w:p w14:paraId="353E3070" w14:textId="67A0B7B5"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Total Defensoría de las Personas con Impedimentos</w:t>
      </w:r>
      <w:r w:rsidRPr="002A25C9">
        <w:rPr>
          <w:rFonts w:ascii="Book Antiqua" w:hAnsi="Book Antiqua" w:cs="Calibri"/>
          <w:bCs/>
          <w:szCs w:val="24"/>
          <w:lang w:val="es-PR"/>
        </w:rPr>
        <w:tab/>
      </w:r>
      <w:r w:rsidR="00B34DFD" w:rsidRPr="009A0F29">
        <w:rPr>
          <w:rFonts w:ascii="Book Antiqua" w:hAnsi="Book Antiqua" w:cs="Calibri"/>
          <w:bCs/>
          <w:szCs w:val="24"/>
          <w:lang w:val="es-PR"/>
        </w:rPr>
        <w:t>2,973,000</w:t>
      </w:r>
    </w:p>
    <w:p w14:paraId="2DD5182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del Paciente</w:t>
      </w:r>
    </w:p>
    <w:p w14:paraId="630C2D0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1,516,000</w:t>
      </w:r>
    </w:p>
    <w:p w14:paraId="6527C9A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835,000</w:t>
      </w:r>
    </w:p>
    <w:p w14:paraId="42708F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476,000</w:t>
      </w:r>
    </w:p>
    <w:p w14:paraId="733BD89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45,000</w:t>
      </w:r>
    </w:p>
    <w:p w14:paraId="59F0D9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160,000</w:t>
      </w:r>
    </w:p>
    <w:p w14:paraId="07E6D318" w14:textId="444F8745"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172,000</w:t>
      </w:r>
    </w:p>
    <w:p w14:paraId="3D3CE49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39,000</w:t>
      </w:r>
    </w:p>
    <w:p w14:paraId="1027B351" w14:textId="77777777" w:rsidR="0036440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641A100D" w14:textId="4E8A8078" w:rsidR="00191A53" w:rsidRPr="002A25C9" w:rsidRDefault="0036440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38,000</w:t>
      </w:r>
    </w:p>
    <w:p w14:paraId="56E6C07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D71F40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47ABEB9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244,000</w:t>
      </w:r>
    </w:p>
    <w:p w14:paraId="2978DB8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8,000</w:t>
      </w:r>
    </w:p>
    <w:p w14:paraId="1C8B0A0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232,000</w:t>
      </w:r>
    </w:p>
    <w:p w14:paraId="1D0BD68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w:t>
      </w:r>
    </w:p>
    <w:p w14:paraId="6A30DC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servicios comprados</w:t>
      </w:r>
      <w:r w:rsidRPr="002A25C9">
        <w:rPr>
          <w:rFonts w:ascii="Book Antiqua" w:hAnsi="Book Antiqua" w:cs="Calibri"/>
          <w:bCs/>
          <w:szCs w:val="24"/>
          <w:lang w:val="es-PR"/>
        </w:rPr>
        <w:tab/>
        <w:t>2,000</w:t>
      </w:r>
    </w:p>
    <w:p w14:paraId="6F8003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w:t>
      </w:r>
    </w:p>
    <w:p w14:paraId="1D0EB42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91,000</w:t>
      </w:r>
    </w:p>
    <w:p w14:paraId="5821DEB5" w14:textId="713C2F5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51,000</w:t>
      </w:r>
    </w:p>
    <w:p w14:paraId="2669BBD8" w14:textId="158A51D5"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34,000</w:t>
      </w:r>
    </w:p>
    <w:p w14:paraId="41580B2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6,000</w:t>
      </w:r>
    </w:p>
    <w:p w14:paraId="69B003F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1,000</w:t>
      </w:r>
    </w:p>
    <w:p w14:paraId="2096360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1,000</w:t>
      </w:r>
    </w:p>
    <w:p w14:paraId="2E40DC74" w14:textId="7093530A"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del Procurador del Paciente</w:t>
      </w:r>
      <w:r w:rsidRPr="002A25C9">
        <w:rPr>
          <w:rFonts w:ascii="Book Antiqua" w:hAnsi="Book Antiqua" w:cs="Calibri"/>
          <w:bCs/>
          <w:szCs w:val="24"/>
          <w:lang w:val="es-PR"/>
        </w:rPr>
        <w:tab/>
        <w:t>2,06</w:t>
      </w:r>
      <w:r w:rsidR="0062013B" w:rsidRPr="002A25C9">
        <w:rPr>
          <w:rFonts w:ascii="Book Antiqua" w:hAnsi="Book Antiqua" w:cs="Calibri"/>
          <w:bCs/>
          <w:szCs w:val="24"/>
          <w:lang w:val="es-PR"/>
        </w:rPr>
        <w:t>7</w:t>
      </w:r>
      <w:r w:rsidRPr="002A25C9">
        <w:rPr>
          <w:rFonts w:ascii="Book Antiqua" w:hAnsi="Book Antiqua" w:cs="Calibri"/>
          <w:bCs/>
          <w:szCs w:val="24"/>
          <w:lang w:val="es-PR"/>
        </w:rPr>
        <w:t>,000</w:t>
      </w:r>
    </w:p>
    <w:p w14:paraId="0956185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para la Protección y Defensa de las Personas con Impedimentos</w:t>
      </w:r>
    </w:p>
    <w:p w14:paraId="46EFD4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703,000</w:t>
      </w:r>
    </w:p>
    <w:p w14:paraId="79C6CCCC" w14:textId="633AF41C"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r>
      <w:r w:rsidR="00F2739A" w:rsidRPr="002A25C9">
        <w:rPr>
          <w:rFonts w:ascii="Book Antiqua" w:hAnsi="Book Antiqua" w:cs="Calibri"/>
          <w:bCs/>
          <w:szCs w:val="24"/>
          <w:lang w:val="es-PR"/>
        </w:rPr>
        <w:t>507</w:t>
      </w:r>
      <w:r w:rsidRPr="002A25C9">
        <w:rPr>
          <w:rFonts w:ascii="Book Antiqua" w:hAnsi="Book Antiqua" w:cs="Calibri"/>
          <w:bCs/>
          <w:szCs w:val="24"/>
          <w:lang w:val="es-PR"/>
        </w:rPr>
        <w:t>,000</w:t>
      </w:r>
    </w:p>
    <w:p w14:paraId="5AABA1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95,000</w:t>
      </w:r>
    </w:p>
    <w:p w14:paraId="05511B9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34,000</w:t>
      </w:r>
    </w:p>
    <w:p w14:paraId="139B8C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67,000</w:t>
      </w:r>
    </w:p>
    <w:p w14:paraId="20580D46" w14:textId="3A0544E6"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104,000</w:t>
      </w:r>
    </w:p>
    <w:p w14:paraId="6D01ECE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53,000</w:t>
      </w:r>
    </w:p>
    <w:p w14:paraId="7DEA35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15,000</w:t>
      </w:r>
    </w:p>
    <w:p w14:paraId="01FADCB4" w14:textId="77777777" w:rsidR="00D920E4"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D1E07A9" w14:textId="48AFD461" w:rsidR="00191A53" w:rsidRPr="002A25C9" w:rsidRDefault="00D920E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38,000</w:t>
      </w:r>
    </w:p>
    <w:p w14:paraId="241895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75,000</w:t>
      </w:r>
    </w:p>
    <w:p w14:paraId="5E2523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14,000</w:t>
      </w:r>
    </w:p>
    <w:p w14:paraId="51D8BE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Reparaciones y mantenimientos</w:t>
      </w:r>
      <w:r w:rsidRPr="002A25C9">
        <w:rPr>
          <w:rFonts w:ascii="Book Antiqua" w:hAnsi="Book Antiqua" w:cs="Calibri"/>
          <w:bCs/>
          <w:szCs w:val="24"/>
          <w:lang w:val="es-PR"/>
        </w:rPr>
        <w:tab/>
        <w:t>16,000</w:t>
      </w:r>
    </w:p>
    <w:p w14:paraId="0321B64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45,000</w:t>
      </w:r>
    </w:p>
    <w:p w14:paraId="3F5AD1B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15,000</w:t>
      </w:r>
    </w:p>
    <w:p w14:paraId="1A2CCA2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170,000</w:t>
      </w:r>
    </w:p>
    <w:p w14:paraId="24B24518"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3541522" w14:textId="0FF0D1EE"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31,000</w:t>
      </w:r>
    </w:p>
    <w:p w14:paraId="0BBB8076" w14:textId="40C449A3"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56,000</w:t>
      </w:r>
    </w:p>
    <w:p w14:paraId="333BF0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80,000</w:t>
      </w:r>
    </w:p>
    <w:p w14:paraId="1D91E2A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00B210D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3,000</w:t>
      </w:r>
    </w:p>
    <w:p w14:paraId="4A3DDE7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18,000</w:t>
      </w:r>
    </w:p>
    <w:p w14:paraId="428BDE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9,000</w:t>
      </w:r>
    </w:p>
    <w:p w14:paraId="0AED9C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6,000</w:t>
      </w:r>
    </w:p>
    <w:p w14:paraId="58A84C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32,000</w:t>
      </w:r>
    </w:p>
    <w:p w14:paraId="0D535FF1" w14:textId="77777777" w:rsidR="00F60705"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para la Protección y Defensa de las Personas </w:t>
      </w:r>
    </w:p>
    <w:p w14:paraId="4B998E0E" w14:textId="7DCF0F01" w:rsidR="001275CE" w:rsidRPr="002A25C9" w:rsidRDefault="00F60705"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con Impedimentos</w:t>
      </w:r>
      <w:r w:rsidR="00444EA6" w:rsidRPr="002A25C9">
        <w:rPr>
          <w:rFonts w:ascii="Book Antiqua" w:hAnsi="Book Antiqua" w:cs="Calibri"/>
          <w:bCs/>
          <w:szCs w:val="24"/>
          <w:lang w:val="es-PR"/>
        </w:rPr>
        <w:tab/>
        <w:t>1,185,000</w:t>
      </w:r>
    </w:p>
    <w:p w14:paraId="06DC6A2E" w14:textId="7A70E8AD" w:rsidR="00F60705" w:rsidRPr="002A25C9" w:rsidRDefault="00F60705" w:rsidP="003B5DCF">
      <w:pPr>
        <w:spacing w:line="480" w:lineRule="auto"/>
        <w:ind w:left="720" w:hanging="360"/>
        <w:rPr>
          <w:rFonts w:ascii="Book Antiqua" w:hAnsi="Book Antiqua"/>
          <w:bCs/>
          <w:szCs w:val="24"/>
          <w:lang w:val="es-PR"/>
        </w:rPr>
      </w:pPr>
      <w:r w:rsidRPr="002A25C9">
        <w:rPr>
          <w:rFonts w:ascii="Book Antiqua" w:hAnsi="Book Antiqua" w:cs="Calibri"/>
          <w:bCs/>
          <w:szCs w:val="24"/>
          <w:lang w:val="es-PR"/>
        </w:rPr>
        <w:t>Subtotal de las Procuradurías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3B5DCF"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 </w:t>
      </w:r>
      <w:r w:rsidR="009A0F29" w:rsidRPr="009A0F29">
        <w:rPr>
          <w:rFonts w:ascii="Book Antiqua" w:hAnsi="Book Antiqua" w:cs="Calibri"/>
          <w:bCs/>
          <w:szCs w:val="24"/>
          <w:lang w:val="es-PR"/>
        </w:rPr>
        <w:tab/>
      </w:r>
      <w:r w:rsidR="009A0F29" w:rsidRPr="009A0F29">
        <w:rPr>
          <w:rFonts w:ascii="Book Antiqua" w:hAnsi="Book Antiqua" w:cs="Calibri"/>
          <w:bCs/>
          <w:szCs w:val="24"/>
          <w:lang w:val="es-PR"/>
        </w:rPr>
        <w:tab/>
      </w:r>
      <w:r w:rsidR="00B464F9" w:rsidRPr="009A0F29">
        <w:rPr>
          <w:rFonts w:ascii="Book Antiqua" w:hAnsi="Book Antiqua" w:cs="Calibri"/>
          <w:bCs/>
          <w:szCs w:val="24"/>
          <w:lang w:val="es-PR"/>
        </w:rPr>
        <w:t>21,015</w:t>
      </w:r>
      <w:r w:rsidR="0036259D" w:rsidRPr="009A0F29">
        <w:rPr>
          <w:rFonts w:ascii="Book Antiqua" w:hAnsi="Book Antiqua" w:cs="Calibri"/>
          <w:bCs/>
          <w:szCs w:val="24"/>
          <w:lang w:val="es-PR"/>
        </w:rPr>
        <w:t>,</w:t>
      </w:r>
      <w:r w:rsidR="00B464F9" w:rsidRPr="009A0F29">
        <w:rPr>
          <w:rFonts w:ascii="Book Antiqua" w:hAnsi="Book Antiqua" w:cs="Calibri"/>
          <w:bCs/>
          <w:szCs w:val="24"/>
          <w:lang w:val="es-PR"/>
        </w:rPr>
        <w:t>000</w:t>
      </w:r>
      <w:r w:rsidRPr="002A25C9">
        <w:rPr>
          <w:rFonts w:ascii="Book Antiqua" w:hAnsi="Book Antiqua" w:cs="Calibri"/>
          <w:bCs/>
          <w:szCs w:val="24"/>
          <w:lang w:val="es-PR"/>
        </w:rPr>
        <w:t xml:space="preserve">                      </w:t>
      </w:r>
    </w:p>
    <w:p w14:paraId="7034EF69" w14:textId="55A51DA8" w:rsidR="00F60705" w:rsidRPr="002A25C9" w:rsidRDefault="00F60705">
      <w:pPr>
        <w:pStyle w:val="Heading1"/>
        <w:numPr>
          <w:ilvl w:val="0"/>
          <w:numId w:val="91"/>
        </w:numPr>
        <w:ind w:left="1170" w:hanging="810"/>
        <w:rPr>
          <w:b w:val="0"/>
          <w:bCs/>
          <w:szCs w:val="24"/>
        </w:rPr>
      </w:pPr>
      <w:r w:rsidRPr="002A25C9">
        <w:rPr>
          <w:b w:val="0"/>
          <w:bCs/>
          <w:szCs w:val="24"/>
        </w:rPr>
        <w:t>Universidades</w:t>
      </w:r>
    </w:p>
    <w:p w14:paraId="5CEB8BC5"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Escuela de Artes Plásticas</w:t>
      </w:r>
    </w:p>
    <w:p w14:paraId="535DF8D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2,164,000</w:t>
      </w:r>
    </w:p>
    <w:p w14:paraId="5720BFC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1,229,000</w:t>
      </w:r>
    </w:p>
    <w:p w14:paraId="1E6AF7F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579,000</w:t>
      </w:r>
    </w:p>
    <w:p w14:paraId="08B66B3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patronal al seguro médico</w:t>
      </w:r>
      <w:r w:rsidRPr="002A25C9">
        <w:rPr>
          <w:rFonts w:ascii="Book Antiqua" w:hAnsi="Book Antiqua" w:cs="Calibri"/>
          <w:bCs/>
          <w:szCs w:val="24"/>
          <w:lang w:val="es-PR"/>
        </w:rPr>
        <w:tab/>
        <w:t>95,000</w:t>
      </w:r>
    </w:p>
    <w:p w14:paraId="593BB2D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261,000</w:t>
      </w:r>
    </w:p>
    <w:p w14:paraId="62497D42" w14:textId="7730F56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428,000</w:t>
      </w:r>
    </w:p>
    <w:p w14:paraId="385736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375,000</w:t>
      </w:r>
    </w:p>
    <w:p w14:paraId="04E2F5C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291,000</w:t>
      </w:r>
    </w:p>
    <w:p w14:paraId="11FC42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84,000</w:t>
      </w:r>
    </w:p>
    <w:p w14:paraId="158EA14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304,000</w:t>
      </w:r>
    </w:p>
    <w:p w14:paraId="1BCDF6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304,000</w:t>
      </w:r>
    </w:p>
    <w:p w14:paraId="477C916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8,000</w:t>
      </w:r>
    </w:p>
    <w:p w14:paraId="10E203D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89,000</w:t>
      </w:r>
    </w:p>
    <w:p w14:paraId="49BB160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2948846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89,000</w:t>
      </w:r>
    </w:p>
    <w:p w14:paraId="5E0C1AF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Escuela de Artes Plásticas</w:t>
      </w:r>
      <w:r w:rsidRPr="002A25C9">
        <w:rPr>
          <w:rFonts w:ascii="Book Antiqua" w:hAnsi="Book Antiqua" w:cs="Calibri"/>
          <w:bCs/>
          <w:szCs w:val="24"/>
          <w:lang w:val="es-PR"/>
        </w:rPr>
        <w:tab/>
        <w:t>3,368,000</w:t>
      </w:r>
    </w:p>
    <w:p w14:paraId="117259E2"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del Conservatorio de Música de Puerto Rico</w:t>
      </w:r>
    </w:p>
    <w:p w14:paraId="6AEEEDC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6,943,000</w:t>
      </w:r>
    </w:p>
    <w:p w14:paraId="6B24810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5,646,000</w:t>
      </w:r>
    </w:p>
    <w:p w14:paraId="7276909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356,000</w:t>
      </w:r>
    </w:p>
    <w:p w14:paraId="4995700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212,000</w:t>
      </w:r>
    </w:p>
    <w:p w14:paraId="04F7BCE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729,000</w:t>
      </w:r>
    </w:p>
    <w:p w14:paraId="2F167CCD" w14:textId="2C4480E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313,000</w:t>
      </w:r>
    </w:p>
    <w:p w14:paraId="0CBE95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887,000</w:t>
      </w:r>
    </w:p>
    <w:p w14:paraId="067EC3B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860,000</w:t>
      </w:r>
    </w:p>
    <w:p w14:paraId="139E3995" w14:textId="77777777" w:rsidR="00BE674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4827EE5F" w14:textId="4E31F063" w:rsidR="00191A53" w:rsidRPr="002A25C9" w:rsidRDefault="00BE674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27,000</w:t>
      </w:r>
    </w:p>
    <w:p w14:paraId="3EF07B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600,000</w:t>
      </w:r>
    </w:p>
    <w:p w14:paraId="4220F3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190,000</w:t>
      </w:r>
    </w:p>
    <w:p w14:paraId="053A6C25" w14:textId="7E857014" w:rsidR="001275CE" w:rsidRPr="002A25C9" w:rsidRDefault="00444EA6" w:rsidP="00783B96">
      <w:pPr>
        <w:tabs>
          <w:tab w:val="right"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Corporación del Conservatorio de Música de Puerto Rico</w:t>
      </w:r>
      <w:r w:rsidRPr="002A25C9">
        <w:rPr>
          <w:rFonts w:ascii="Book Antiqua" w:hAnsi="Book Antiqua" w:cs="Calibri"/>
          <w:bCs/>
          <w:szCs w:val="24"/>
          <w:lang w:val="es-PR"/>
        </w:rPr>
        <w:tab/>
      </w:r>
      <w:r w:rsidR="00B125A4" w:rsidRPr="002A25C9">
        <w:rPr>
          <w:rFonts w:ascii="Book Antiqua" w:hAnsi="Book Antiqua" w:cs="Calibri"/>
          <w:bCs/>
          <w:szCs w:val="24"/>
          <w:lang w:val="es-PR"/>
        </w:rPr>
        <w:t xml:space="preserve">      </w:t>
      </w:r>
      <w:r w:rsidRPr="002A25C9">
        <w:rPr>
          <w:rFonts w:ascii="Book Antiqua" w:hAnsi="Book Antiqua" w:cs="Calibri"/>
          <w:bCs/>
          <w:szCs w:val="24"/>
          <w:lang w:val="es-PR"/>
        </w:rPr>
        <w:t>8,933,000</w:t>
      </w:r>
    </w:p>
    <w:p w14:paraId="4F583779" w14:textId="7CB88305" w:rsidR="00F60705" w:rsidRPr="002A25C9" w:rsidRDefault="00F60705" w:rsidP="00F60705">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Subtotal de Universidades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8D4F29">
        <w:rPr>
          <w:rFonts w:ascii="Book Antiqua" w:hAnsi="Book Antiqua" w:cs="Calibri"/>
          <w:bCs/>
          <w:szCs w:val="24"/>
          <w:lang w:val="es-PR"/>
        </w:rPr>
        <w:t>12,</w:t>
      </w:r>
      <w:r w:rsidR="007B75A3" w:rsidRPr="008D4F29">
        <w:rPr>
          <w:rFonts w:ascii="Book Antiqua" w:hAnsi="Book Antiqua" w:cs="Calibri"/>
          <w:bCs/>
          <w:szCs w:val="24"/>
          <w:lang w:val="es-PR"/>
        </w:rPr>
        <w:t>301</w:t>
      </w:r>
      <w:r w:rsidRPr="008D4F29">
        <w:rPr>
          <w:rFonts w:ascii="Book Antiqua" w:hAnsi="Book Antiqua" w:cs="Calibri"/>
          <w:bCs/>
          <w:szCs w:val="24"/>
          <w:lang w:val="es-PR"/>
        </w:rPr>
        <w:t>,000</w:t>
      </w:r>
    </w:p>
    <w:p w14:paraId="03CB9052" w14:textId="29D68800" w:rsidR="007B75A3" w:rsidRPr="002A25C9" w:rsidRDefault="00F60705">
      <w:pPr>
        <w:pStyle w:val="Heading1"/>
        <w:numPr>
          <w:ilvl w:val="0"/>
          <w:numId w:val="91"/>
        </w:numPr>
        <w:tabs>
          <w:tab w:val="left" w:pos="1170"/>
        </w:tabs>
        <w:rPr>
          <w:b w:val="0"/>
          <w:bCs/>
          <w:szCs w:val="24"/>
        </w:rPr>
      </w:pPr>
      <w:r w:rsidRPr="002A25C9">
        <w:rPr>
          <w:b w:val="0"/>
          <w:bCs/>
          <w:szCs w:val="24"/>
        </w:rPr>
        <w:t>Agencias Independientes</w:t>
      </w:r>
    </w:p>
    <w:p w14:paraId="2D537EE4"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Estatal de Elecciones</w:t>
      </w:r>
    </w:p>
    <w:p w14:paraId="7737B4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20,593,000</w:t>
      </w:r>
    </w:p>
    <w:p w14:paraId="2F087A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3,049,000</w:t>
      </w:r>
    </w:p>
    <w:p w14:paraId="7353D4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15,008,000</w:t>
      </w:r>
    </w:p>
    <w:p w14:paraId="721CCC1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788,000</w:t>
      </w:r>
    </w:p>
    <w:p w14:paraId="55CF2E9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1,381,000</w:t>
      </w:r>
    </w:p>
    <w:p w14:paraId="083BC17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7779747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6,000</w:t>
      </w:r>
    </w:p>
    <w:p w14:paraId="09765766" w14:textId="36702A28"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361,000</w:t>
      </w:r>
    </w:p>
    <w:p w14:paraId="1C0386E6" w14:textId="661C6341"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4,563,000</w:t>
      </w:r>
    </w:p>
    <w:p w14:paraId="4E5AEAC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3,307,000</w:t>
      </w:r>
    </w:p>
    <w:p w14:paraId="10EE1AE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1,770,000</w:t>
      </w:r>
    </w:p>
    <w:p w14:paraId="198BE43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145,000</w:t>
      </w:r>
    </w:p>
    <w:p w14:paraId="26BFF8D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1,210,000</w:t>
      </w:r>
    </w:p>
    <w:p w14:paraId="282C78A3" w14:textId="77777777" w:rsidR="005313E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DB918AF" w14:textId="47400F76" w:rsidR="00191A53" w:rsidRPr="002A25C9" w:rsidRDefault="005313E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públicos</w:t>
      </w:r>
      <w:r w:rsidR="00191A53" w:rsidRPr="002A25C9">
        <w:rPr>
          <w:rFonts w:ascii="Book Antiqua" w:hAnsi="Book Antiqua" w:cs="Calibri"/>
          <w:bCs/>
          <w:szCs w:val="24"/>
          <w:lang w:val="es-PR"/>
        </w:rPr>
        <w:tab/>
        <w:t>151,000</w:t>
      </w:r>
    </w:p>
    <w:p w14:paraId="30F4B23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6669EA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31,000</w:t>
      </w:r>
    </w:p>
    <w:p w14:paraId="19E089D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2,030,000</w:t>
      </w:r>
    </w:p>
    <w:p w14:paraId="5614C08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329,000</w:t>
      </w:r>
    </w:p>
    <w:p w14:paraId="752B5A4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191,000</w:t>
      </w:r>
    </w:p>
    <w:p w14:paraId="1B324D9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234,000</w:t>
      </w:r>
    </w:p>
    <w:p w14:paraId="73D6D1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1,276,000</w:t>
      </w:r>
    </w:p>
    <w:p w14:paraId="13379CF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188,000</w:t>
      </w:r>
    </w:p>
    <w:p w14:paraId="578C860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1,686,000</w:t>
      </w:r>
    </w:p>
    <w:p w14:paraId="4B61B868"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44FE37B2" w14:textId="56CB2BF2"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860,000</w:t>
      </w:r>
    </w:p>
    <w:p w14:paraId="67AB853F" w14:textId="65DF2D3D"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288,000</w:t>
      </w:r>
    </w:p>
    <w:p w14:paraId="3A23BD12" w14:textId="0FD906C3"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6,000</w:t>
      </w:r>
    </w:p>
    <w:p w14:paraId="081926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502,000</w:t>
      </w:r>
    </w:p>
    <w:p w14:paraId="47EE354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187E007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30,000</w:t>
      </w:r>
    </w:p>
    <w:p w14:paraId="34E4A6C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262,000</w:t>
      </w:r>
    </w:p>
    <w:p w14:paraId="42DE059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544,000</w:t>
      </w:r>
    </w:p>
    <w:p w14:paraId="5A88622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14,000</w:t>
      </w:r>
    </w:p>
    <w:p w14:paraId="3D29F07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842,000</w:t>
      </w:r>
    </w:p>
    <w:p w14:paraId="0CFA187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32,000</w:t>
      </w:r>
    </w:p>
    <w:p w14:paraId="71883E0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al Fideicomiso de Reserva</w:t>
      </w:r>
    </w:p>
    <w:p w14:paraId="12C16FD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32,000</w:t>
      </w:r>
    </w:p>
    <w:p w14:paraId="21ED1D6C"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Comisión Estatal de Elecciones</w:t>
      </w:r>
      <w:r w:rsidRPr="002A25C9">
        <w:rPr>
          <w:rFonts w:ascii="Book Antiqua" w:hAnsi="Book Antiqua" w:cs="Calibri"/>
          <w:bCs/>
          <w:szCs w:val="24"/>
          <w:lang w:val="es-PR"/>
        </w:rPr>
        <w:tab/>
        <w:t>34,061,000</w:t>
      </w:r>
    </w:p>
    <w:p w14:paraId="208E6B30"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Derechos Civiles</w:t>
      </w:r>
    </w:p>
    <w:p w14:paraId="12B2D7B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460,000</w:t>
      </w:r>
    </w:p>
    <w:p w14:paraId="7209978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382,000</w:t>
      </w:r>
    </w:p>
    <w:p w14:paraId="750754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29,000</w:t>
      </w:r>
    </w:p>
    <w:p w14:paraId="354A94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49,000</w:t>
      </w:r>
    </w:p>
    <w:p w14:paraId="093A601A" w14:textId="6A189172"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40,000</w:t>
      </w:r>
    </w:p>
    <w:p w14:paraId="1F8575B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5,000</w:t>
      </w:r>
    </w:p>
    <w:p w14:paraId="1E1081E8" w14:textId="77777777" w:rsidR="0092751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E012CF7" w14:textId="6A798018" w:rsidR="00191A53" w:rsidRPr="002A25C9" w:rsidRDefault="0092751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4,000</w:t>
      </w:r>
    </w:p>
    <w:p w14:paraId="6E26F0D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6F37F7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266ECE9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132,000</w:t>
      </w:r>
    </w:p>
    <w:p w14:paraId="03F7DA6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132,000</w:t>
      </w:r>
    </w:p>
    <w:p w14:paraId="5681BA8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49DE314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70,000</w:t>
      </w:r>
    </w:p>
    <w:p w14:paraId="03B56A6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94,000</w:t>
      </w:r>
    </w:p>
    <w:p w14:paraId="61BEB48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5,000</w:t>
      </w:r>
    </w:p>
    <w:p w14:paraId="6C2055B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28,000</w:t>
      </w:r>
    </w:p>
    <w:p w14:paraId="2F86246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Comisión de Derechos Civiles</w:t>
      </w:r>
      <w:r w:rsidRPr="002A25C9">
        <w:rPr>
          <w:rFonts w:ascii="Book Antiqua" w:hAnsi="Book Antiqua" w:cs="Calibri"/>
          <w:bCs/>
          <w:szCs w:val="24"/>
          <w:lang w:val="es-PR"/>
        </w:rPr>
        <w:tab/>
        <w:t>839,000</w:t>
      </w:r>
    </w:p>
    <w:p w14:paraId="483051AC"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Guardia Nacional de Puerto Rico</w:t>
      </w:r>
    </w:p>
    <w:p w14:paraId="00BA18C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5,800,000</w:t>
      </w:r>
    </w:p>
    <w:p w14:paraId="7E55C7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4,399,000</w:t>
      </w:r>
    </w:p>
    <w:p w14:paraId="3BC1935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601,000</w:t>
      </w:r>
    </w:p>
    <w:p w14:paraId="0C3D50C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Horas extra</w:t>
      </w:r>
      <w:r w:rsidRPr="002A25C9">
        <w:rPr>
          <w:rFonts w:ascii="Book Antiqua" w:hAnsi="Book Antiqua" w:cs="Calibri"/>
          <w:bCs/>
          <w:szCs w:val="24"/>
          <w:lang w:val="es-PR"/>
        </w:rPr>
        <w:tab/>
        <w:t>1,000</w:t>
      </w:r>
    </w:p>
    <w:p w14:paraId="2750F80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132,000</w:t>
      </w:r>
    </w:p>
    <w:p w14:paraId="6846EEB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568,000</w:t>
      </w:r>
    </w:p>
    <w:p w14:paraId="043FDC3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0EFCA4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99,000</w:t>
      </w:r>
    </w:p>
    <w:p w14:paraId="2A2FC449" w14:textId="4B90C4A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6,438,000</w:t>
      </w:r>
    </w:p>
    <w:p w14:paraId="0589EAB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1,232,000</w:t>
      </w:r>
    </w:p>
    <w:p w14:paraId="16FEC2F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986,000</w:t>
      </w:r>
    </w:p>
    <w:p w14:paraId="468ACF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180,000</w:t>
      </w:r>
    </w:p>
    <w:p w14:paraId="14653602" w14:textId="77777777" w:rsidR="00855633"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50FE45" w14:textId="6A205CBF" w:rsidR="00191A53" w:rsidRPr="002A25C9" w:rsidRDefault="00855633"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46,000</w:t>
      </w:r>
    </w:p>
    <w:p w14:paraId="7C37912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AC786B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20,000</w:t>
      </w:r>
    </w:p>
    <w:p w14:paraId="5386F6C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1,555,000</w:t>
      </w:r>
    </w:p>
    <w:p w14:paraId="7BB5752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1,383,000</w:t>
      </w:r>
    </w:p>
    <w:p w14:paraId="7B5D0D1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18,000</w:t>
      </w:r>
    </w:p>
    <w:p w14:paraId="3BCD4CE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154,000</w:t>
      </w:r>
    </w:p>
    <w:p w14:paraId="4E0D2B3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15,000</w:t>
      </w:r>
    </w:p>
    <w:p w14:paraId="6A40A8C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w:t>
      </w:r>
      <w:r w:rsidRPr="002A25C9">
        <w:rPr>
          <w:rFonts w:ascii="Book Antiqua" w:hAnsi="Book Antiqua" w:cs="Calibri"/>
          <w:bCs/>
          <w:szCs w:val="24"/>
          <w:lang w:val="es-PR"/>
        </w:rPr>
        <w:tab/>
        <w:t>26,000</w:t>
      </w:r>
    </w:p>
    <w:p w14:paraId="4D97265E"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AA7C2B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26,000</w:t>
      </w:r>
    </w:p>
    <w:p w14:paraId="50E57C6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247,000</w:t>
      </w:r>
    </w:p>
    <w:p w14:paraId="0EE390A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33,000</w:t>
      </w:r>
    </w:p>
    <w:p w14:paraId="4B30565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4,071,000</w:t>
      </w:r>
    </w:p>
    <w:p w14:paraId="186C358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22,000</w:t>
      </w:r>
    </w:p>
    <w:p w14:paraId="0A4D1B5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B1E6FA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22,000</w:t>
      </w:r>
    </w:p>
    <w:p w14:paraId="69AF645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Guardia Nacional de Puerto Rico</w:t>
      </w:r>
      <w:r w:rsidRPr="002A25C9">
        <w:rPr>
          <w:rFonts w:ascii="Book Antiqua" w:hAnsi="Book Antiqua" w:cs="Calibri"/>
          <w:bCs/>
          <w:szCs w:val="24"/>
          <w:lang w:val="es-PR"/>
        </w:rPr>
        <w:tab/>
        <w:t>19,439,000</w:t>
      </w:r>
    </w:p>
    <w:p w14:paraId="08A845CE"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Procurador del Ciudadano</w:t>
      </w:r>
    </w:p>
    <w:p w14:paraId="3A8AA32A" w14:textId="6E8B9122"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r>
      <w:r w:rsidR="00B464F9" w:rsidRPr="008D4F29">
        <w:rPr>
          <w:rFonts w:ascii="Book Antiqua" w:hAnsi="Book Antiqua" w:cs="Calibri"/>
          <w:bCs/>
          <w:szCs w:val="24"/>
          <w:lang w:val="es-PR"/>
        </w:rPr>
        <w:t>2,412,000</w:t>
      </w:r>
    </w:p>
    <w:p w14:paraId="73A245FD" w14:textId="3B852EF3"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r>
      <w:r w:rsidR="00B464F9" w:rsidRPr="008D4F29">
        <w:rPr>
          <w:rFonts w:ascii="Book Antiqua" w:hAnsi="Book Antiqua" w:cs="Calibri"/>
          <w:bCs/>
          <w:szCs w:val="24"/>
          <w:lang w:val="es-PR"/>
        </w:rPr>
        <w:t>1,590,000</w:t>
      </w:r>
    </w:p>
    <w:p w14:paraId="336402E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547,000</w:t>
      </w:r>
    </w:p>
    <w:p w14:paraId="1ED04BD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72,000</w:t>
      </w:r>
    </w:p>
    <w:p w14:paraId="37FA042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203,000</w:t>
      </w:r>
    </w:p>
    <w:p w14:paraId="0D7DCA26" w14:textId="0BD49595"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539,000</w:t>
      </w:r>
    </w:p>
    <w:p w14:paraId="2DC0CAF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125,000</w:t>
      </w:r>
    </w:p>
    <w:p w14:paraId="5836C07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15,000</w:t>
      </w:r>
    </w:p>
    <w:p w14:paraId="4783710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2,000</w:t>
      </w:r>
    </w:p>
    <w:p w14:paraId="1894B9F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22,000</w:t>
      </w:r>
    </w:p>
    <w:p w14:paraId="69D4C4C3" w14:textId="77777777" w:rsidR="00233EC4"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CAE3190" w14:textId="43720E40" w:rsidR="00191A53" w:rsidRPr="002A25C9" w:rsidRDefault="00233EC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públicos</w:t>
      </w:r>
      <w:r w:rsidR="00191A53" w:rsidRPr="002A25C9">
        <w:rPr>
          <w:rFonts w:ascii="Book Antiqua" w:hAnsi="Book Antiqua" w:cs="Calibri"/>
          <w:bCs/>
          <w:szCs w:val="24"/>
          <w:lang w:val="es-PR"/>
        </w:rPr>
        <w:tab/>
        <w:t>73,000</w:t>
      </w:r>
    </w:p>
    <w:p w14:paraId="61B0211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CF1C5D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13,000</w:t>
      </w:r>
    </w:p>
    <w:p w14:paraId="223FD78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452,000</w:t>
      </w:r>
    </w:p>
    <w:p w14:paraId="063CD4C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20,000</w:t>
      </w:r>
    </w:p>
    <w:p w14:paraId="66BC862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343,000</w:t>
      </w:r>
    </w:p>
    <w:p w14:paraId="697268A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37,000</w:t>
      </w:r>
    </w:p>
    <w:p w14:paraId="6526494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52,000</w:t>
      </w:r>
    </w:p>
    <w:p w14:paraId="08D6FF5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17,000</w:t>
      </w:r>
    </w:p>
    <w:p w14:paraId="3B0F7E4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83,000</w:t>
      </w:r>
    </w:p>
    <w:p w14:paraId="75C5A6EC"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C6D6946" w14:textId="6C9D9E0F"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28,000</w:t>
      </w:r>
    </w:p>
    <w:p w14:paraId="6C6C94B1" w14:textId="19865EA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25,000</w:t>
      </w:r>
    </w:p>
    <w:p w14:paraId="1C914A9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30,000</w:t>
      </w:r>
    </w:p>
    <w:p w14:paraId="0CE6E86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39,000</w:t>
      </w:r>
    </w:p>
    <w:p w14:paraId="116EB30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5ED7C8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15,000</w:t>
      </w:r>
    </w:p>
    <w:p w14:paraId="172CE06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44,000</w:t>
      </w:r>
    </w:p>
    <w:p w14:paraId="2FA8ED5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28,000</w:t>
      </w:r>
    </w:p>
    <w:p w14:paraId="7EA5DEF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3C68C5E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28,000</w:t>
      </w:r>
    </w:p>
    <w:p w14:paraId="1A7D5D6E" w14:textId="150B71E4" w:rsidR="001275CE" w:rsidRPr="002A25C9" w:rsidRDefault="00444EA6" w:rsidP="00924547">
      <w:pPr>
        <w:tabs>
          <w:tab w:val="right" w:pos="9000"/>
        </w:tabs>
        <w:spacing w:line="480" w:lineRule="auto"/>
        <w:rPr>
          <w:rFonts w:ascii="Book Antiqua" w:hAnsi="Book Antiqua" w:cs="Calibri"/>
          <w:bCs/>
          <w:i/>
          <w:iCs/>
          <w:szCs w:val="24"/>
          <w:u w:val="single"/>
          <w:lang w:val="es-PR"/>
        </w:rPr>
      </w:pPr>
      <w:r w:rsidRPr="002A25C9">
        <w:rPr>
          <w:rFonts w:ascii="Book Antiqua" w:hAnsi="Book Antiqua" w:cs="Calibri"/>
          <w:bCs/>
          <w:szCs w:val="24"/>
          <w:lang w:val="es-PR"/>
        </w:rPr>
        <w:t xml:space="preserve">          Total Oficina del Procurador del Ciudadano</w:t>
      </w:r>
      <w:r w:rsidRPr="002A25C9">
        <w:rPr>
          <w:rFonts w:ascii="Book Antiqua" w:hAnsi="Book Antiqua" w:cs="Calibri"/>
          <w:bCs/>
          <w:szCs w:val="24"/>
          <w:lang w:val="es-PR"/>
        </w:rPr>
        <w:tab/>
      </w:r>
      <w:r w:rsidR="00B464F9" w:rsidRPr="008D4F29">
        <w:rPr>
          <w:rFonts w:ascii="Book Antiqua" w:hAnsi="Book Antiqua" w:cs="Calibri"/>
          <w:bCs/>
          <w:szCs w:val="24"/>
          <w:lang w:val="es-PR"/>
        </w:rPr>
        <w:t>3,769,000</w:t>
      </w:r>
    </w:p>
    <w:p w14:paraId="5675FA02"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Comisión de Desarrollo Cooperativo de Puerto Rico</w:t>
      </w:r>
    </w:p>
    <w:p w14:paraId="07050FA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1,444,000</w:t>
      </w:r>
    </w:p>
    <w:p w14:paraId="6835FC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900,000</w:t>
      </w:r>
    </w:p>
    <w:p w14:paraId="7A252A0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350,000</w:t>
      </w:r>
    </w:p>
    <w:p w14:paraId="7ECADCE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50,000</w:t>
      </w:r>
    </w:p>
    <w:p w14:paraId="4788B1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144,000</w:t>
      </w:r>
    </w:p>
    <w:p w14:paraId="62170E80" w14:textId="757B2BF9"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924,000</w:t>
      </w:r>
    </w:p>
    <w:p w14:paraId="29942DD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58,000</w:t>
      </w:r>
    </w:p>
    <w:p w14:paraId="34AFC6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44,000</w:t>
      </w:r>
    </w:p>
    <w:p w14:paraId="0DBE0DBF" w14:textId="77777777" w:rsidR="00BF7BE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65F398C" w14:textId="1CC0BD24" w:rsidR="00191A53" w:rsidRPr="002A25C9" w:rsidRDefault="00BF7BE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12,000</w:t>
      </w:r>
    </w:p>
    <w:p w14:paraId="1E2FA54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24E43A1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2,000</w:t>
      </w:r>
    </w:p>
    <w:p w14:paraId="6296092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238,000</w:t>
      </w:r>
    </w:p>
    <w:p w14:paraId="30EB0EB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44A056A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190,000</w:t>
      </w:r>
    </w:p>
    <w:p w14:paraId="562811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5,000</w:t>
      </w:r>
    </w:p>
    <w:p w14:paraId="5A2C239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29,000</w:t>
      </w:r>
    </w:p>
    <w:p w14:paraId="6A5D49C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19,000</w:t>
      </w:r>
    </w:p>
    <w:p w14:paraId="17E4BB9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61,000</w:t>
      </w:r>
    </w:p>
    <w:p w14:paraId="3CFDC808" w14:textId="5C31D442"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30,000</w:t>
      </w:r>
    </w:p>
    <w:p w14:paraId="6EEFA0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31,000</w:t>
      </w:r>
    </w:p>
    <w:p w14:paraId="79EDB7F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Otros gastos de funcionamiento</w:t>
      </w:r>
      <w:r w:rsidRPr="002A25C9">
        <w:rPr>
          <w:rFonts w:ascii="Book Antiqua" w:hAnsi="Book Antiqua" w:cs="Calibri"/>
          <w:bCs/>
          <w:szCs w:val="24"/>
          <w:lang w:val="es-PR"/>
        </w:rPr>
        <w:tab/>
        <w:t>20,000</w:t>
      </w:r>
    </w:p>
    <w:p w14:paraId="2FB7CB5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6,000</w:t>
      </w:r>
    </w:p>
    <w:p w14:paraId="057F71E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8,000</w:t>
      </w:r>
    </w:p>
    <w:p w14:paraId="054066FC" w14:textId="66902000"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Comisión de Desarrollo Cooperativo de Puerto Rico</w:t>
      </w:r>
      <w:r w:rsidRPr="002A25C9">
        <w:rPr>
          <w:rFonts w:ascii="Book Antiqua" w:hAnsi="Book Antiqua" w:cs="Calibri"/>
          <w:bCs/>
          <w:szCs w:val="24"/>
          <w:lang w:val="es-PR"/>
        </w:rPr>
        <w:tab/>
        <w:t>2,77</w:t>
      </w:r>
      <w:r w:rsidR="008B386E" w:rsidRPr="002A25C9">
        <w:rPr>
          <w:rFonts w:ascii="Book Antiqua" w:hAnsi="Book Antiqua" w:cs="Calibri"/>
          <w:bCs/>
          <w:szCs w:val="24"/>
          <w:lang w:val="es-PR"/>
        </w:rPr>
        <w:t>8</w:t>
      </w:r>
      <w:r w:rsidRPr="002A25C9">
        <w:rPr>
          <w:rFonts w:ascii="Book Antiqua" w:hAnsi="Book Antiqua" w:cs="Calibri"/>
          <w:bCs/>
          <w:szCs w:val="24"/>
          <w:lang w:val="es-PR"/>
        </w:rPr>
        <w:t>,000</w:t>
      </w:r>
    </w:p>
    <w:p w14:paraId="12BB856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Asuntos del Consumidor</w:t>
      </w:r>
    </w:p>
    <w:p w14:paraId="3EF9683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7,650,000</w:t>
      </w:r>
    </w:p>
    <w:p w14:paraId="011F7E0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5,716,000</w:t>
      </w:r>
    </w:p>
    <w:p w14:paraId="303315B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643,000</w:t>
      </w:r>
    </w:p>
    <w:p w14:paraId="32D587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281,000</w:t>
      </w:r>
    </w:p>
    <w:p w14:paraId="44B9DD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811,000</w:t>
      </w:r>
    </w:p>
    <w:p w14:paraId="2976E2C1"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50E5CFC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199,000</w:t>
      </w:r>
    </w:p>
    <w:p w14:paraId="1B608140" w14:textId="1152EE2A"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4,953,000</w:t>
      </w:r>
    </w:p>
    <w:p w14:paraId="604B2F1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874,000</w:t>
      </w:r>
    </w:p>
    <w:p w14:paraId="3F598F9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41,000</w:t>
      </w:r>
    </w:p>
    <w:p w14:paraId="69E5993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3,000</w:t>
      </w:r>
    </w:p>
    <w:p w14:paraId="2833061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830,000</w:t>
      </w:r>
    </w:p>
    <w:p w14:paraId="487E05B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56,000</w:t>
      </w:r>
    </w:p>
    <w:p w14:paraId="25ADF10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D04988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56,000</w:t>
      </w:r>
    </w:p>
    <w:p w14:paraId="545D082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Departamento de Asuntos del Consumidor</w:t>
      </w:r>
      <w:r w:rsidRPr="002A25C9">
        <w:rPr>
          <w:rFonts w:ascii="Book Antiqua" w:hAnsi="Book Antiqua" w:cs="Calibri"/>
          <w:bCs/>
          <w:szCs w:val="24"/>
          <w:lang w:val="es-PR"/>
        </w:rPr>
        <w:tab/>
        <w:t>13,533,000</w:t>
      </w:r>
    </w:p>
    <w:p w14:paraId="100DA89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Departamento de Recreación y Deportes</w:t>
      </w:r>
    </w:p>
    <w:p w14:paraId="7709711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Nómina y Costos Relacionados</w:t>
      </w:r>
      <w:r w:rsidRPr="002A25C9">
        <w:rPr>
          <w:rFonts w:ascii="Book Antiqua" w:hAnsi="Book Antiqua" w:cs="Calibri"/>
          <w:bCs/>
          <w:szCs w:val="24"/>
          <w:lang w:val="es-PR"/>
        </w:rPr>
        <w:tab/>
        <w:t>16,877,000</w:t>
      </w:r>
    </w:p>
    <w:p w14:paraId="404436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11,732,000</w:t>
      </w:r>
    </w:p>
    <w:p w14:paraId="13F4606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1,919,000</w:t>
      </w:r>
    </w:p>
    <w:p w14:paraId="2123194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800,000</w:t>
      </w:r>
    </w:p>
    <w:p w14:paraId="5A8E563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1,472,000</w:t>
      </w:r>
    </w:p>
    <w:p w14:paraId="218D90FC"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4EFFDEB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764,000</w:t>
      </w:r>
    </w:p>
    <w:p w14:paraId="490F59FC" w14:textId="20E29701"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190,000</w:t>
      </w:r>
    </w:p>
    <w:p w14:paraId="6CFBF408" w14:textId="35877AB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9,717,000</w:t>
      </w:r>
    </w:p>
    <w:p w14:paraId="18CDCEC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3,718,000</w:t>
      </w:r>
    </w:p>
    <w:p w14:paraId="2A830D3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1,671,000</w:t>
      </w:r>
    </w:p>
    <w:p w14:paraId="009E340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1,800,000</w:t>
      </w:r>
    </w:p>
    <w:p w14:paraId="383BC5F5" w14:textId="77777777" w:rsidR="00AB38FE"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03D88A4" w14:textId="5EADFB0F" w:rsidR="00191A53" w:rsidRPr="002A25C9" w:rsidRDefault="00AB38FE"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140,000</w:t>
      </w:r>
    </w:p>
    <w:p w14:paraId="63AFCE9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A95B2C6"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107,000</w:t>
      </w:r>
    </w:p>
    <w:p w14:paraId="0BF8450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3,328,000</w:t>
      </w:r>
    </w:p>
    <w:p w14:paraId="4E7DC5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1,786,000</w:t>
      </w:r>
    </w:p>
    <w:p w14:paraId="4A0EF8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102,000</w:t>
      </w:r>
    </w:p>
    <w:p w14:paraId="3B600C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19,000</w:t>
      </w:r>
    </w:p>
    <w:p w14:paraId="6EBA7E5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1,421,000</w:t>
      </w:r>
    </w:p>
    <w:p w14:paraId="038D13D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190,000</w:t>
      </w:r>
    </w:p>
    <w:p w14:paraId="563DEE5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profesionales</w:t>
      </w:r>
      <w:r w:rsidRPr="002A25C9">
        <w:rPr>
          <w:rFonts w:ascii="Book Antiqua" w:hAnsi="Book Antiqua" w:cs="Calibri"/>
          <w:bCs/>
          <w:szCs w:val="24"/>
          <w:lang w:val="es-PR"/>
        </w:rPr>
        <w:tab/>
        <w:t>100,000</w:t>
      </w:r>
    </w:p>
    <w:p w14:paraId="5AFAF5E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4,000</w:t>
      </w:r>
    </w:p>
    <w:p w14:paraId="68B876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402,000</w:t>
      </w:r>
    </w:p>
    <w:p w14:paraId="07B59F6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76,000</w:t>
      </w:r>
    </w:p>
    <w:p w14:paraId="5DB03F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1,068,000</w:t>
      </w:r>
    </w:p>
    <w:p w14:paraId="7BB2163E" w14:textId="77777777" w:rsidR="00651531"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aportaciones a entidades</w:t>
      </w:r>
    </w:p>
    <w:p w14:paraId="4D915252" w14:textId="004FF428" w:rsidR="00191A53" w:rsidRPr="002A25C9" w:rsidRDefault="00651531"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no gubernamentales</w:t>
      </w:r>
      <w:r w:rsidR="00191A53" w:rsidRPr="002A25C9">
        <w:rPr>
          <w:rFonts w:ascii="Book Antiqua" w:hAnsi="Book Antiqua" w:cs="Calibri"/>
          <w:bCs/>
          <w:szCs w:val="24"/>
          <w:lang w:val="es-PR"/>
        </w:rPr>
        <w:tab/>
        <w:t>42,000</w:t>
      </w:r>
    </w:p>
    <w:p w14:paraId="5B0FEAD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gastos relacionados al entrenamiento</w:t>
      </w:r>
    </w:p>
    <w:p w14:paraId="0CB1AFF3" w14:textId="75044D53"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atletas, Ley 119-2001</w:t>
      </w:r>
      <w:r w:rsidR="0083195A" w:rsidRPr="002A25C9">
        <w:rPr>
          <w:rFonts w:ascii="Book Antiqua" w:hAnsi="Book Antiqua" w:cs="Calibri"/>
          <w:bCs/>
          <w:szCs w:val="24"/>
          <w:lang w:val="es-PR"/>
        </w:rPr>
        <w:t>,</w:t>
      </w:r>
      <w:r w:rsidRPr="002A25C9">
        <w:rPr>
          <w:rFonts w:ascii="Book Antiqua" w:hAnsi="Book Antiqua" w:cs="Calibri"/>
          <w:bCs/>
          <w:szCs w:val="24"/>
          <w:lang w:val="es-PR"/>
        </w:rPr>
        <w:t xml:space="preserve"> conocida como </w:t>
      </w:r>
      <w:r w:rsidR="0083195A" w:rsidRPr="002A25C9">
        <w:rPr>
          <w:rFonts w:ascii="Book Antiqua" w:hAnsi="Book Antiqua" w:cs="Calibri"/>
          <w:bCs/>
          <w:szCs w:val="24"/>
          <w:lang w:val="es-PR"/>
        </w:rPr>
        <w:t>“Ley</w:t>
      </w:r>
    </w:p>
    <w:p w14:paraId="17B7AF55"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del Fondo y la Junta para el Desarrollo del</w:t>
      </w:r>
    </w:p>
    <w:p w14:paraId="7CCE103D"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Atleta Puertorriqueño de Alto Rendimiento</w:t>
      </w:r>
    </w:p>
    <w:p w14:paraId="0851F57D" w14:textId="54321569"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 Tiempo Completo</w:t>
      </w:r>
      <w:r w:rsidR="0083195A" w:rsidRPr="002A25C9">
        <w:rPr>
          <w:rFonts w:ascii="Book Antiqua" w:hAnsi="Book Antiqua" w:cs="Calibri"/>
          <w:bCs/>
          <w:szCs w:val="24"/>
          <w:lang w:val="es-PR"/>
        </w:rPr>
        <w:t>”</w:t>
      </w:r>
      <w:r w:rsidRPr="002A25C9">
        <w:rPr>
          <w:rFonts w:ascii="Book Antiqua" w:hAnsi="Book Antiqua" w:cs="Calibri"/>
          <w:bCs/>
          <w:szCs w:val="24"/>
          <w:lang w:val="es-PR"/>
        </w:rPr>
        <w:tab/>
        <w:t>604,000</w:t>
      </w:r>
    </w:p>
    <w:p w14:paraId="4B43838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cubrir el costo de un torneo de</w:t>
      </w:r>
    </w:p>
    <w:p w14:paraId="78194740"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béisbol de Clase A, incluidos los gastos</w:t>
      </w:r>
    </w:p>
    <w:p w14:paraId="7CCF5C74"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administrativos, las tarifas de arbitraje</w:t>
      </w:r>
    </w:p>
    <w:p w14:paraId="3A1AD83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las tarifas de franquicia.</w:t>
      </w:r>
      <w:r w:rsidRPr="002A25C9">
        <w:rPr>
          <w:rFonts w:ascii="Book Antiqua" w:hAnsi="Book Antiqua" w:cs="Calibri"/>
          <w:bCs/>
          <w:szCs w:val="24"/>
          <w:lang w:val="es-PR"/>
        </w:rPr>
        <w:tab/>
        <w:t>222,000</w:t>
      </w:r>
    </w:p>
    <w:p w14:paraId="32E646A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731016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42,000</w:t>
      </w:r>
    </w:p>
    <w:p w14:paraId="3E0FC7FA" w14:textId="2CFF9AF1"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Aportación para la </w:t>
      </w:r>
      <w:r w:rsidR="000325EA" w:rsidRPr="002A25C9">
        <w:rPr>
          <w:rFonts w:ascii="Book Antiqua" w:hAnsi="Book Antiqua" w:cs="Calibri"/>
          <w:bCs/>
          <w:szCs w:val="24"/>
          <w:lang w:val="es-PR"/>
        </w:rPr>
        <w:t>O</w:t>
      </w:r>
      <w:r w:rsidRPr="002A25C9">
        <w:rPr>
          <w:rFonts w:ascii="Book Antiqua" w:hAnsi="Book Antiqua" w:cs="Calibri"/>
          <w:bCs/>
          <w:szCs w:val="24"/>
          <w:lang w:val="es-PR"/>
        </w:rPr>
        <w:t>rganización</w:t>
      </w:r>
    </w:p>
    <w:p w14:paraId="7E778973" w14:textId="1A9B468F" w:rsidR="079ABE6F" w:rsidRPr="002A25C9" w:rsidRDefault="000325EA"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A</w:t>
      </w:r>
      <w:r w:rsidR="0073589B" w:rsidRPr="002A25C9">
        <w:rPr>
          <w:rFonts w:ascii="Book Antiqua" w:hAnsi="Book Antiqua" w:cs="Calibri"/>
          <w:bCs/>
          <w:szCs w:val="24"/>
          <w:lang w:val="es-PR"/>
        </w:rPr>
        <w:t>ntidopaje</w:t>
      </w:r>
      <w:r w:rsidR="00525095" w:rsidRPr="002A25C9">
        <w:rPr>
          <w:rFonts w:ascii="Book Antiqua" w:hAnsi="Book Antiqua" w:cs="Calibri"/>
          <w:bCs/>
          <w:szCs w:val="24"/>
          <w:lang w:val="es-PR"/>
        </w:rPr>
        <w:t>,</w:t>
      </w:r>
      <w:r w:rsidR="0073589B" w:rsidRPr="002A25C9">
        <w:rPr>
          <w:rFonts w:ascii="Book Antiqua" w:hAnsi="Book Antiqua" w:cs="Calibri"/>
          <w:bCs/>
          <w:szCs w:val="24"/>
          <w:lang w:val="es-PR"/>
        </w:rPr>
        <w:t xml:space="preserve"> Ley 108-2022</w:t>
      </w:r>
      <w:r w:rsidR="0073589B" w:rsidRPr="002A25C9">
        <w:rPr>
          <w:rFonts w:ascii="Book Antiqua" w:hAnsi="Book Antiqua" w:cs="Calibri"/>
          <w:bCs/>
          <w:szCs w:val="24"/>
          <w:lang w:val="es-PR"/>
        </w:rPr>
        <w:tab/>
        <w:t>158,000</w:t>
      </w:r>
    </w:p>
    <w:p w14:paraId="2231DE37" w14:textId="77777777" w:rsidR="003A32A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AE0F37E" w14:textId="16A71088"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22,000</w:t>
      </w:r>
    </w:p>
    <w:p w14:paraId="44D55DE5"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Total Departamento de Recreación y Deportes</w:t>
      </w:r>
      <w:r w:rsidRPr="002A25C9">
        <w:rPr>
          <w:rFonts w:ascii="Book Antiqua" w:hAnsi="Book Antiqua" w:cs="Calibri"/>
          <w:bCs/>
          <w:szCs w:val="24"/>
          <w:lang w:val="es-PR"/>
        </w:rPr>
        <w:tab/>
        <w:t>35,502,000</w:t>
      </w:r>
    </w:p>
    <w:p w14:paraId="487FFA6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Panel Sobre el Fiscal Especial Independiente</w:t>
      </w:r>
    </w:p>
    <w:p w14:paraId="70B5FD9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1,929,000</w:t>
      </w:r>
    </w:p>
    <w:p w14:paraId="10CE37D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1,715,000</w:t>
      </w:r>
    </w:p>
    <w:p w14:paraId="5241E0F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73,000</w:t>
      </w:r>
    </w:p>
    <w:p w14:paraId="4461439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141,000</w:t>
      </w:r>
    </w:p>
    <w:p w14:paraId="626AF775" w14:textId="297C17A0"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90,000</w:t>
      </w:r>
    </w:p>
    <w:p w14:paraId="3CA42A2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19,000</w:t>
      </w:r>
    </w:p>
    <w:p w14:paraId="1CCAC8CB" w14:textId="77777777" w:rsidR="00A216C4"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00F21488" w14:textId="1BA91A26" w:rsidR="00191A53" w:rsidRPr="002A25C9" w:rsidRDefault="00A216C4"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15,000</w:t>
      </w:r>
    </w:p>
    <w:p w14:paraId="620A4A4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FD020F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4,000</w:t>
      </w:r>
    </w:p>
    <w:p w14:paraId="2E8E93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348,000</w:t>
      </w:r>
    </w:p>
    <w:p w14:paraId="2EAE3CB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16,000</w:t>
      </w:r>
    </w:p>
    <w:p w14:paraId="6D5B098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301,000</w:t>
      </w:r>
    </w:p>
    <w:p w14:paraId="58892E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13,000</w:t>
      </w:r>
    </w:p>
    <w:p w14:paraId="21C9AFA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18,000</w:t>
      </w:r>
    </w:p>
    <w:p w14:paraId="51647A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140,000</w:t>
      </w:r>
    </w:p>
    <w:p w14:paraId="16C1279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1,365,000</w:t>
      </w:r>
    </w:p>
    <w:p w14:paraId="0B198390" w14:textId="42B3F961"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916,000</w:t>
      </w:r>
    </w:p>
    <w:p w14:paraId="6CD8D06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431,000</w:t>
      </w:r>
    </w:p>
    <w:p w14:paraId="54BFD5E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5E7D3077"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y contabilidad</w:t>
      </w:r>
      <w:r w:rsidRPr="002A25C9">
        <w:rPr>
          <w:rFonts w:ascii="Book Antiqua" w:hAnsi="Book Antiqua" w:cs="Calibri"/>
          <w:bCs/>
          <w:szCs w:val="24"/>
          <w:lang w:val="es-PR"/>
        </w:rPr>
        <w:tab/>
        <w:t>18,000</w:t>
      </w:r>
    </w:p>
    <w:p w14:paraId="03B93E9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16,000</w:t>
      </w:r>
    </w:p>
    <w:p w14:paraId="74A3F0C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50585FF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63,000</w:t>
      </w:r>
    </w:p>
    <w:p w14:paraId="6966CC50"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Panel Sobre el Fiscal Especial Independiente</w:t>
      </w:r>
      <w:r w:rsidRPr="002A25C9">
        <w:rPr>
          <w:rFonts w:ascii="Book Antiqua" w:hAnsi="Book Antiqua" w:cs="Calibri"/>
          <w:bCs/>
          <w:szCs w:val="24"/>
          <w:lang w:val="es-PR"/>
        </w:rPr>
        <w:tab/>
        <w:t>3,985,000</w:t>
      </w:r>
    </w:p>
    <w:p w14:paraId="27B918BE"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Inspector General del Gobierno de Puerto Rico</w:t>
      </w:r>
    </w:p>
    <w:p w14:paraId="02F6F84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15,565,000</w:t>
      </w:r>
    </w:p>
    <w:p w14:paraId="579FB20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10,722,000</w:t>
      </w:r>
    </w:p>
    <w:p w14:paraId="247DA88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2,740,000</w:t>
      </w:r>
    </w:p>
    <w:p w14:paraId="03B67EA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361,000</w:t>
      </w:r>
    </w:p>
    <w:p w14:paraId="0B24ECE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1,742,000</w:t>
      </w:r>
    </w:p>
    <w:p w14:paraId="22A17B3E" w14:textId="18A317BD"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54,000</w:t>
      </w:r>
    </w:p>
    <w:p w14:paraId="2801AF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1,000</w:t>
      </w:r>
    </w:p>
    <w:p w14:paraId="63C105E3"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F0BAFD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7E65341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1,504,000</w:t>
      </w:r>
    </w:p>
    <w:p w14:paraId="0B8CAC6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599,000</w:t>
      </w:r>
    </w:p>
    <w:p w14:paraId="2EBFA97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260,000</w:t>
      </w:r>
    </w:p>
    <w:p w14:paraId="09D5FCB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645,000</w:t>
      </w:r>
    </w:p>
    <w:p w14:paraId="714D16A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300,000</w:t>
      </w:r>
    </w:p>
    <w:p w14:paraId="356AEF8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1,420,000</w:t>
      </w:r>
    </w:p>
    <w:p w14:paraId="4CA52651"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273758A" w14:textId="0D24823D"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 xml:space="preserve"> de la información (IT)</w:t>
      </w:r>
      <w:r w:rsidR="00191A53" w:rsidRPr="002A25C9">
        <w:rPr>
          <w:rFonts w:ascii="Book Antiqua" w:hAnsi="Book Antiqua" w:cs="Calibri"/>
          <w:bCs/>
          <w:szCs w:val="24"/>
          <w:lang w:val="es-PR"/>
        </w:rPr>
        <w:tab/>
        <w:t>541,000</w:t>
      </w:r>
    </w:p>
    <w:p w14:paraId="02712021" w14:textId="6788758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552,000</w:t>
      </w:r>
    </w:p>
    <w:p w14:paraId="48EA422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174,000</w:t>
      </w:r>
    </w:p>
    <w:p w14:paraId="5DF93D9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3DBCD61F"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153,000</w:t>
      </w:r>
    </w:p>
    <w:p w14:paraId="106F3E4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155,000</w:t>
      </w:r>
    </w:p>
    <w:p w14:paraId="16B5DE0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255,000</w:t>
      </w:r>
    </w:p>
    <w:p w14:paraId="5A14568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92,000</w:t>
      </w:r>
    </w:p>
    <w:p w14:paraId="5948C05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610,000</w:t>
      </w:r>
    </w:p>
    <w:p w14:paraId="57081CD4"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del Inspector General del Gobierno de Puerto Rico</w:t>
      </w:r>
      <w:r w:rsidRPr="002A25C9">
        <w:rPr>
          <w:rFonts w:ascii="Book Antiqua" w:hAnsi="Book Antiqua" w:cs="Calibri"/>
          <w:bCs/>
          <w:szCs w:val="24"/>
          <w:lang w:val="es-PR"/>
        </w:rPr>
        <w:tab/>
        <w:t>19,956,000</w:t>
      </w:r>
    </w:p>
    <w:p w14:paraId="6D46CC9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Oficina del Contralor Electoral</w:t>
      </w:r>
    </w:p>
    <w:p w14:paraId="5023224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4,026,000</w:t>
      </w:r>
    </w:p>
    <w:p w14:paraId="6EE6056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3,618,000</w:t>
      </w:r>
    </w:p>
    <w:p w14:paraId="09695E6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116,000</w:t>
      </w:r>
    </w:p>
    <w:p w14:paraId="2A57CBD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220,000</w:t>
      </w:r>
    </w:p>
    <w:p w14:paraId="0534E8CE" w14:textId="1D8535DB"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72,000</w:t>
      </w:r>
    </w:p>
    <w:p w14:paraId="59D3E28D" w14:textId="43D2737E"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36,000</w:t>
      </w:r>
    </w:p>
    <w:p w14:paraId="30A7328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21,000</w:t>
      </w:r>
    </w:p>
    <w:p w14:paraId="5F82A9C2" w14:textId="77777777" w:rsidR="00412823"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94985A9" w14:textId="3A4484CF" w:rsidR="00191A53" w:rsidRPr="002A25C9" w:rsidRDefault="00412823"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20,000</w:t>
      </w:r>
    </w:p>
    <w:p w14:paraId="3499757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E3C4499"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692090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Servicios comprados</w:t>
      </w:r>
      <w:r w:rsidRPr="002A25C9">
        <w:rPr>
          <w:rFonts w:ascii="Book Antiqua" w:hAnsi="Book Antiqua" w:cs="Calibri"/>
          <w:bCs/>
          <w:szCs w:val="24"/>
          <w:lang w:val="es-PR"/>
        </w:rPr>
        <w:tab/>
        <w:t>164,000</w:t>
      </w:r>
    </w:p>
    <w:p w14:paraId="215EEB0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9,000</w:t>
      </w:r>
    </w:p>
    <w:p w14:paraId="516C13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108,000</w:t>
      </w:r>
    </w:p>
    <w:p w14:paraId="3A354E8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45,000</w:t>
      </w:r>
    </w:p>
    <w:p w14:paraId="2A114A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2,000</w:t>
      </w:r>
    </w:p>
    <w:p w14:paraId="745204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1,000</w:t>
      </w:r>
    </w:p>
    <w:p w14:paraId="097CC1D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9,000</w:t>
      </w:r>
    </w:p>
    <w:p w14:paraId="1224245A" w14:textId="4A49745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4,000</w:t>
      </w:r>
    </w:p>
    <w:p w14:paraId="0F9357B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w:t>
      </w:r>
    </w:p>
    <w:p w14:paraId="22995BE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9,000</w:t>
      </w:r>
    </w:p>
    <w:p w14:paraId="706784E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2,000</w:t>
      </w:r>
    </w:p>
    <w:p w14:paraId="4E61B5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6,000</w:t>
      </w:r>
    </w:p>
    <w:p w14:paraId="15783E0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Oficina del Contralor Electoral</w:t>
      </w:r>
      <w:r w:rsidRPr="002A25C9">
        <w:rPr>
          <w:rFonts w:ascii="Book Antiqua" w:hAnsi="Book Antiqua" w:cs="Calibri"/>
          <w:bCs/>
          <w:szCs w:val="24"/>
          <w:lang w:val="es-PR"/>
        </w:rPr>
        <w:tab/>
        <w:t>4,274,000</w:t>
      </w:r>
    </w:p>
    <w:p w14:paraId="40EF7831"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Instituto de Estadísticas de Puerto Rico</w:t>
      </w:r>
    </w:p>
    <w:p w14:paraId="3DE2C2B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1,776,000</w:t>
      </w:r>
    </w:p>
    <w:p w14:paraId="3F55F62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1,107,000</w:t>
      </w:r>
    </w:p>
    <w:p w14:paraId="5FD0E4B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352,000</w:t>
      </w:r>
    </w:p>
    <w:p w14:paraId="6BE2792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29,000</w:t>
      </w:r>
    </w:p>
    <w:p w14:paraId="6A4E83A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144,000</w:t>
      </w:r>
    </w:p>
    <w:p w14:paraId="611D0683" w14:textId="4DB6B150"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144,000</w:t>
      </w:r>
    </w:p>
    <w:p w14:paraId="318FCA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117,000</w:t>
      </w:r>
    </w:p>
    <w:p w14:paraId="746898D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102,000</w:t>
      </w:r>
    </w:p>
    <w:p w14:paraId="6BBBAF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Pagos a AAA</w:t>
      </w:r>
      <w:r w:rsidRPr="002A25C9">
        <w:rPr>
          <w:rFonts w:ascii="Book Antiqua" w:hAnsi="Book Antiqua" w:cs="Calibri"/>
          <w:bCs/>
          <w:szCs w:val="24"/>
          <w:lang w:val="es-PR"/>
        </w:rPr>
        <w:tab/>
        <w:t>4,000</w:t>
      </w:r>
    </w:p>
    <w:p w14:paraId="21538472" w14:textId="77777777" w:rsidR="00977417"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A438563" w14:textId="6A83F846" w:rsidR="00191A53" w:rsidRPr="002A25C9" w:rsidRDefault="00977417"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11,000</w:t>
      </w:r>
    </w:p>
    <w:p w14:paraId="2B60F18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391,000</w:t>
      </w:r>
    </w:p>
    <w:p w14:paraId="411E4AE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184,000</w:t>
      </w:r>
    </w:p>
    <w:p w14:paraId="422BE2E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41,000</w:t>
      </w:r>
    </w:p>
    <w:p w14:paraId="28AD464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166,000</w:t>
      </w:r>
    </w:p>
    <w:p w14:paraId="1A6D399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9,000</w:t>
      </w:r>
    </w:p>
    <w:p w14:paraId="6B47AAC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344,000</w:t>
      </w:r>
    </w:p>
    <w:p w14:paraId="37705CDB" w14:textId="0E875111"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65,000</w:t>
      </w:r>
    </w:p>
    <w:p w14:paraId="6CA7041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234,000</w:t>
      </w:r>
    </w:p>
    <w:p w14:paraId="5E53D71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516F822B"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45,000</w:t>
      </w:r>
    </w:p>
    <w:p w14:paraId="3DE18C4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39,000</w:t>
      </w:r>
    </w:p>
    <w:p w14:paraId="10CF65C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27,000</w:t>
      </w:r>
    </w:p>
    <w:p w14:paraId="7F80189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5,000</w:t>
      </w:r>
    </w:p>
    <w:p w14:paraId="703B895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79,000</w:t>
      </w:r>
    </w:p>
    <w:p w14:paraId="37114CB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Donativos, subsidios y otras distribuciones</w:t>
      </w:r>
      <w:r w:rsidRPr="002A25C9">
        <w:rPr>
          <w:rFonts w:ascii="Book Antiqua" w:hAnsi="Book Antiqua" w:cs="Calibri"/>
          <w:bCs/>
          <w:szCs w:val="24"/>
          <w:lang w:val="es-PR"/>
        </w:rPr>
        <w:tab/>
        <w:t>83,000</w:t>
      </w:r>
    </w:p>
    <w:p w14:paraId="2DB7D3A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175,000</w:t>
      </w:r>
    </w:p>
    <w:p w14:paraId="00408897" w14:textId="7249D9F4"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Fondos para gastos relacionados </w:t>
      </w:r>
      <w:r w:rsidR="005E5064" w:rsidRPr="002A25C9">
        <w:rPr>
          <w:rFonts w:ascii="Book Antiqua" w:hAnsi="Book Antiqua" w:cs="Calibri"/>
          <w:bCs/>
          <w:szCs w:val="24"/>
          <w:lang w:val="es-PR"/>
        </w:rPr>
        <w:t xml:space="preserve">a </w:t>
      </w:r>
    </w:p>
    <w:p w14:paraId="085ECCD1" w14:textId="775BDB2A" w:rsidR="00E868A2" w:rsidRPr="002A25C9" w:rsidRDefault="00E868A2" w:rsidP="005E506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iniciativas para</w:t>
      </w:r>
    </w:p>
    <w:p w14:paraId="4F2A25DD" w14:textId="00FB1E81" w:rsidR="005E5064" w:rsidRPr="002A25C9" w:rsidRDefault="00E868A2" w:rsidP="005E5064">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combatir la violencia de género</w:t>
      </w:r>
      <w:r w:rsidR="005E5064" w:rsidRPr="002A25C9">
        <w:rPr>
          <w:rFonts w:ascii="Book Antiqua" w:hAnsi="Book Antiqua" w:cs="Calibri"/>
          <w:bCs/>
          <w:szCs w:val="24"/>
          <w:lang w:val="es-PR"/>
        </w:rPr>
        <w:t xml:space="preserve"> </w:t>
      </w:r>
      <w:r w:rsidR="002C3411" w:rsidRPr="002A25C9">
        <w:rPr>
          <w:rFonts w:ascii="Book Antiqua" w:hAnsi="Book Antiqua" w:cs="Calibri"/>
          <w:bCs/>
          <w:szCs w:val="24"/>
          <w:lang w:val="es-PR"/>
        </w:rPr>
        <w:tab/>
      </w:r>
      <w:r w:rsidR="002C3411" w:rsidRPr="002A25C9">
        <w:rPr>
          <w:rFonts w:ascii="Book Antiqua" w:hAnsi="Book Antiqua" w:cs="Calibri"/>
          <w:bCs/>
          <w:szCs w:val="24"/>
          <w:lang w:val="es-PR"/>
        </w:rPr>
        <w:tab/>
      </w:r>
      <w:r w:rsidR="002C3411" w:rsidRPr="002A25C9">
        <w:rPr>
          <w:rFonts w:ascii="Book Antiqua" w:hAnsi="Book Antiqua" w:cs="Calibri"/>
          <w:bCs/>
          <w:szCs w:val="24"/>
          <w:lang w:val="es-PR"/>
        </w:rPr>
        <w:tab/>
      </w:r>
      <w:r w:rsidR="002C3411" w:rsidRPr="002A25C9">
        <w:rPr>
          <w:rFonts w:ascii="Book Antiqua" w:hAnsi="Book Antiqua" w:cs="Calibri"/>
          <w:bCs/>
          <w:szCs w:val="24"/>
          <w:lang w:val="es-PR"/>
        </w:rPr>
        <w:tab/>
      </w:r>
      <w:r w:rsidR="005E5064" w:rsidRPr="002A25C9">
        <w:rPr>
          <w:rFonts w:ascii="Book Antiqua" w:hAnsi="Book Antiqua" w:cs="Calibri"/>
          <w:bCs/>
          <w:szCs w:val="24"/>
          <w:lang w:val="es-PR"/>
        </w:rPr>
        <w:t xml:space="preserve"> </w:t>
      </w:r>
      <w:r w:rsidR="002E01DF" w:rsidRPr="002A25C9">
        <w:rPr>
          <w:rFonts w:ascii="Book Antiqua" w:hAnsi="Book Antiqua" w:cs="Calibri"/>
          <w:bCs/>
          <w:szCs w:val="24"/>
          <w:lang w:val="es-PR"/>
        </w:rPr>
        <w:t>175,000</w:t>
      </w:r>
    </w:p>
    <w:p w14:paraId="04741AD1"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          Total Instituto de Estadísticas de Puerto Rico</w:t>
      </w:r>
      <w:r w:rsidRPr="002A25C9">
        <w:rPr>
          <w:rFonts w:ascii="Book Antiqua" w:hAnsi="Book Antiqua" w:cs="Calibri"/>
          <w:bCs/>
          <w:szCs w:val="24"/>
          <w:lang w:val="es-PR"/>
        </w:rPr>
        <w:tab/>
        <w:t>3,045,000</w:t>
      </w:r>
    </w:p>
    <w:p w14:paraId="7535673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del Puerto de Ponce</w:t>
      </w:r>
    </w:p>
    <w:p w14:paraId="1CC5980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137,000</w:t>
      </w:r>
    </w:p>
    <w:p w14:paraId="6365FF5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114,000</w:t>
      </w:r>
    </w:p>
    <w:p w14:paraId="5B025CD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4,000</w:t>
      </w:r>
    </w:p>
    <w:p w14:paraId="04AF831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17,000</w:t>
      </w:r>
    </w:p>
    <w:p w14:paraId="5C44AF91" w14:textId="15149DBE"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2,000</w:t>
      </w:r>
    </w:p>
    <w:p w14:paraId="52103FF1" w14:textId="7BA58DB3"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238,000</w:t>
      </w:r>
    </w:p>
    <w:p w14:paraId="5471DA7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24,000</w:t>
      </w:r>
    </w:p>
    <w:p w14:paraId="0457434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22BCEF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167,000</w:t>
      </w:r>
    </w:p>
    <w:p w14:paraId="4546ADB5" w14:textId="2BD8E2EC"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167,000</w:t>
      </w:r>
    </w:p>
    <w:p w14:paraId="4382D67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15,000</w:t>
      </w:r>
    </w:p>
    <w:p w14:paraId="0D6B5C2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72,000</w:t>
      </w:r>
    </w:p>
    <w:p w14:paraId="6ABBA088"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del Puerto de Ponce</w:t>
      </w:r>
      <w:r w:rsidRPr="002A25C9">
        <w:rPr>
          <w:rFonts w:ascii="Book Antiqua" w:hAnsi="Book Antiqua" w:cs="Calibri"/>
          <w:bCs/>
          <w:szCs w:val="24"/>
          <w:lang w:val="es-PR"/>
        </w:rPr>
        <w:tab/>
        <w:t>658,000</w:t>
      </w:r>
    </w:p>
    <w:p w14:paraId="30EE1043"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del Puerto de las Américas</w:t>
      </w:r>
    </w:p>
    <w:p w14:paraId="37F2AB7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20,000</w:t>
      </w:r>
    </w:p>
    <w:p w14:paraId="4ED3FFAC" w14:textId="1939FF92"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915,000</w:t>
      </w:r>
    </w:p>
    <w:p w14:paraId="3604590E" w14:textId="77777777"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del Puerto de las Américas</w:t>
      </w:r>
      <w:r w:rsidRPr="002A25C9">
        <w:rPr>
          <w:rFonts w:ascii="Book Antiqua" w:hAnsi="Book Antiqua" w:cs="Calibri"/>
          <w:bCs/>
          <w:szCs w:val="24"/>
          <w:lang w:val="es-PR"/>
        </w:rPr>
        <w:tab/>
        <w:t>935,000</w:t>
      </w:r>
    </w:p>
    <w:p w14:paraId="3B0A631D"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Compañía para el Desarrollo Integral de la Península de Cantera</w:t>
      </w:r>
    </w:p>
    <w:p w14:paraId="188923F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452,000</w:t>
      </w:r>
    </w:p>
    <w:p w14:paraId="603622D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398,000</w:t>
      </w:r>
    </w:p>
    <w:p w14:paraId="17E4212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Aportación patronal al seguro médico</w:t>
      </w:r>
      <w:r w:rsidRPr="002A25C9">
        <w:rPr>
          <w:rFonts w:ascii="Book Antiqua" w:hAnsi="Book Antiqua" w:cs="Calibri"/>
          <w:bCs/>
          <w:szCs w:val="24"/>
          <w:lang w:val="es-PR"/>
        </w:rPr>
        <w:tab/>
        <w:t>7,000</w:t>
      </w:r>
    </w:p>
    <w:p w14:paraId="25D77BE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47,000</w:t>
      </w:r>
    </w:p>
    <w:p w14:paraId="56B8238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52,000</w:t>
      </w:r>
    </w:p>
    <w:p w14:paraId="7136F19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42,000</w:t>
      </w:r>
    </w:p>
    <w:p w14:paraId="63E0077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9,000</w:t>
      </w:r>
    </w:p>
    <w:p w14:paraId="248C8FE5"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3F79083A"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1,000</w:t>
      </w:r>
    </w:p>
    <w:p w14:paraId="213D703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116,000</w:t>
      </w:r>
    </w:p>
    <w:p w14:paraId="4D06AAF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93,000</w:t>
      </w:r>
    </w:p>
    <w:p w14:paraId="13D9E6C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13,000</w:t>
      </w:r>
    </w:p>
    <w:p w14:paraId="29763A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10,000</w:t>
      </w:r>
    </w:p>
    <w:p w14:paraId="2C2E8D52" w14:textId="77777777" w:rsidR="00D37A78"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Compañía para el Desarrollo Integral de la </w:t>
      </w:r>
    </w:p>
    <w:p w14:paraId="37BC94A3" w14:textId="04C31EE2" w:rsidR="001275CE" w:rsidRPr="002A25C9" w:rsidRDefault="0093381F"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w:t>
      </w:r>
      <w:r w:rsidR="00444EA6" w:rsidRPr="002A25C9">
        <w:rPr>
          <w:rFonts w:ascii="Book Antiqua" w:hAnsi="Book Antiqua" w:cs="Calibri"/>
          <w:bCs/>
          <w:szCs w:val="24"/>
          <w:lang w:val="es-PR"/>
        </w:rPr>
        <w:t>Península de Cantera</w:t>
      </w:r>
      <w:r w:rsidR="00444EA6" w:rsidRPr="002A25C9">
        <w:rPr>
          <w:rFonts w:ascii="Book Antiqua" w:hAnsi="Book Antiqua" w:cs="Calibri"/>
          <w:bCs/>
          <w:szCs w:val="24"/>
          <w:lang w:val="es-PR"/>
        </w:rPr>
        <w:tab/>
        <w:t>620,000</w:t>
      </w:r>
    </w:p>
    <w:p w14:paraId="589F0A14" w14:textId="0F61E741"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Corporación del Proyecto ENLACE del Caño Martín Peña</w:t>
      </w:r>
    </w:p>
    <w:p w14:paraId="68528B7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2,802,000</w:t>
      </w:r>
    </w:p>
    <w:p w14:paraId="41BC304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2,444,000</w:t>
      </w:r>
    </w:p>
    <w:p w14:paraId="6B95503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73,000</w:t>
      </w:r>
    </w:p>
    <w:p w14:paraId="5A34075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285,000</w:t>
      </w:r>
    </w:p>
    <w:p w14:paraId="190A132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135,000</w:t>
      </w:r>
    </w:p>
    <w:p w14:paraId="328EBA9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65,000</w:t>
      </w:r>
    </w:p>
    <w:p w14:paraId="28999F8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3,000</w:t>
      </w:r>
    </w:p>
    <w:p w14:paraId="184AFFEB"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288ADCDC" w14:textId="00CCAFAF" w:rsidR="00191A53" w:rsidRPr="002A25C9" w:rsidRDefault="006259DF" w:rsidP="00783B96">
      <w:pPr>
        <w:tabs>
          <w:tab w:val="right" w:pos="8200"/>
        </w:tabs>
        <w:spacing w:line="480" w:lineRule="auto"/>
        <w:ind w:left="360" w:firstLine="2520"/>
        <w:rPr>
          <w:rFonts w:ascii="Book Antiqua" w:hAnsi="Book Antiqua" w:cs="Calibri"/>
          <w:bCs/>
          <w:szCs w:val="24"/>
          <w:lang w:val="es-PR"/>
        </w:rPr>
      </w:pPr>
      <w:r w:rsidRPr="002A25C9">
        <w:rPr>
          <w:rFonts w:ascii="Book Antiqua" w:hAnsi="Book Antiqua" w:cs="Calibri"/>
          <w:bCs/>
          <w:szCs w:val="24"/>
          <w:lang w:val="es-PR"/>
        </w:rPr>
        <w:lastRenderedPageBreak/>
        <w:t>públicos</w:t>
      </w:r>
      <w:r w:rsidR="00191A53" w:rsidRPr="002A25C9">
        <w:rPr>
          <w:rFonts w:ascii="Book Antiqua" w:hAnsi="Book Antiqua" w:cs="Calibri"/>
          <w:bCs/>
          <w:szCs w:val="24"/>
          <w:lang w:val="es-PR"/>
        </w:rPr>
        <w:tab/>
        <w:t>61,000</w:t>
      </w:r>
    </w:p>
    <w:p w14:paraId="7247A85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4211988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6,000</w:t>
      </w:r>
    </w:p>
    <w:p w14:paraId="3814354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570,000</w:t>
      </w:r>
    </w:p>
    <w:p w14:paraId="7A4BAE6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127,000</w:t>
      </w:r>
    </w:p>
    <w:p w14:paraId="446F14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10,000</w:t>
      </w:r>
    </w:p>
    <w:p w14:paraId="746D175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342,000</w:t>
      </w:r>
    </w:p>
    <w:p w14:paraId="182633F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91,000</w:t>
      </w:r>
    </w:p>
    <w:p w14:paraId="0CA5254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29,000</w:t>
      </w:r>
    </w:p>
    <w:p w14:paraId="36943A1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330,000</w:t>
      </w:r>
    </w:p>
    <w:p w14:paraId="0D557FFC"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F852C4A" w14:textId="2528125F"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50,000</w:t>
      </w:r>
    </w:p>
    <w:p w14:paraId="63010BF7" w14:textId="49EB1F4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118,000</w:t>
      </w:r>
    </w:p>
    <w:p w14:paraId="3A34F0F3"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107,000</w:t>
      </w:r>
    </w:p>
    <w:p w14:paraId="1C0C7B8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25EC07C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40,000</w:t>
      </w:r>
    </w:p>
    <w:p w14:paraId="6AF2D19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005FF44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15,000</w:t>
      </w:r>
    </w:p>
    <w:p w14:paraId="7C2A76C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117,000</w:t>
      </w:r>
    </w:p>
    <w:p w14:paraId="041C3C6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10,000</w:t>
      </w:r>
    </w:p>
    <w:p w14:paraId="684F0CA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191,000</w:t>
      </w:r>
    </w:p>
    <w:p w14:paraId="3BA43BA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Inversión en mejoras permanentes</w:t>
      </w:r>
      <w:r w:rsidRPr="002A25C9">
        <w:rPr>
          <w:rFonts w:ascii="Book Antiqua" w:hAnsi="Book Antiqua" w:cs="Calibri"/>
          <w:bCs/>
          <w:szCs w:val="24"/>
          <w:lang w:val="es-PR"/>
        </w:rPr>
        <w:tab/>
        <w:t>7,000,000</w:t>
      </w:r>
    </w:p>
    <w:p w14:paraId="2691543B" w14:textId="655A4D5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Para </w:t>
      </w:r>
      <w:r w:rsidR="00D676E0" w:rsidRPr="002A25C9">
        <w:rPr>
          <w:rFonts w:ascii="Book Antiqua" w:hAnsi="Book Antiqua" w:cs="Calibri"/>
          <w:bCs/>
          <w:szCs w:val="24"/>
          <w:lang w:val="es-PR"/>
        </w:rPr>
        <w:t>el</w:t>
      </w:r>
      <w:r w:rsidRPr="002A25C9">
        <w:rPr>
          <w:rFonts w:ascii="Book Antiqua" w:hAnsi="Book Antiqua" w:cs="Calibri"/>
          <w:bCs/>
          <w:szCs w:val="24"/>
          <w:lang w:val="es-PR"/>
        </w:rPr>
        <w:t xml:space="preserve"> pareo federal </w:t>
      </w:r>
      <w:r w:rsidR="00D676E0" w:rsidRPr="002A25C9">
        <w:rPr>
          <w:rFonts w:ascii="Book Antiqua" w:hAnsi="Book Antiqua" w:cs="Calibri"/>
          <w:bCs/>
          <w:szCs w:val="24"/>
          <w:lang w:val="es-PR"/>
        </w:rPr>
        <w:t>del</w:t>
      </w:r>
    </w:p>
    <w:p w14:paraId="305917C1"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el dragado del Caño Martín Peña</w:t>
      </w:r>
      <w:r w:rsidRPr="002A25C9">
        <w:rPr>
          <w:rFonts w:ascii="Book Antiqua" w:hAnsi="Book Antiqua" w:cs="Calibri"/>
          <w:bCs/>
          <w:szCs w:val="24"/>
          <w:lang w:val="es-PR"/>
        </w:rPr>
        <w:tab/>
        <w:t>7,000,000</w:t>
      </w:r>
    </w:p>
    <w:p w14:paraId="64F1030E" w14:textId="3B7E45C4"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Corporación del Proyecto ENLACE del Caño Martín Peña</w:t>
      </w:r>
      <w:r w:rsidRPr="002A25C9">
        <w:rPr>
          <w:rFonts w:ascii="Book Antiqua" w:hAnsi="Book Antiqua" w:cs="Calibri"/>
          <w:bCs/>
          <w:szCs w:val="24"/>
          <w:lang w:val="es-PR"/>
        </w:rPr>
        <w:tab/>
        <w:t>11,1</w:t>
      </w:r>
      <w:r w:rsidR="00376A97" w:rsidRPr="002A25C9">
        <w:rPr>
          <w:rFonts w:ascii="Book Antiqua" w:hAnsi="Book Antiqua" w:cs="Calibri"/>
          <w:bCs/>
          <w:szCs w:val="24"/>
          <w:lang w:val="es-PR"/>
        </w:rPr>
        <w:t>84</w:t>
      </w:r>
      <w:r w:rsidRPr="002A25C9">
        <w:rPr>
          <w:rFonts w:ascii="Book Antiqua" w:hAnsi="Book Antiqua" w:cs="Calibri"/>
          <w:bCs/>
          <w:szCs w:val="24"/>
          <w:lang w:val="es-PR"/>
        </w:rPr>
        <w:t>,000</w:t>
      </w:r>
    </w:p>
    <w:p w14:paraId="0D0F15EB"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de Innovación y Tecnología de Puerto Rico</w:t>
      </w:r>
    </w:p>
    <w:p w14:paraId="16C8861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4,002,000</w:t>
      </w:r>
    </w:p>
    <w:p w14:paraId="25CC7F7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2,297,000</w:t>
      </w:r>
    </w:p>
    <w:p w14:paraId="3142B5A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1,217,000</w:t>
      </w:r>
    </w:p>
    <w:p w14:paraId="67405F3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61,000</w:t>
      </w:r>
    </w:p>
    <w:p w14:paraId="2B92027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427,000</w:t>
      </w:r>
    </w:p>
    <w:p w14:paraId="1B74A91B" w14:textId="610E3B1C"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23,000</w:t>
      </w:r>
    </w:p>
    <w:p w14:paraId="6588348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5,106,000</w:t>
      </w:r>
    </w:p>
    <w:p w14:paraId="35549A2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62,000</w:t>
      </w:r>
    </w:p>
    <w:p w14:paraId="09A9B1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4,000</w:t>
      </w:r>
    </w:p>
    <w:p w14:paraId="6E4D757F"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4E09F507" w14:textId="4C004A66"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745,000</w:t>
      </w:r>
    </w:p>
    <w:p w14:paraId="6F09DC5D"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6857DF4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3,000</w:t>
      </w:r>
    </w:p>
    <w:p w14:paraId="0E1DC4F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líneas telefónicas</w:t>
      </w:r>
    </w:p>
    <w:p w14:paraId="271A2294" w14:textId="0D5A95EC"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dedicadas a equipos </w:t>
      </w:r>
      <w:r w:rsidR="00CD6E7E" w:rsidRPr="002A25C9">
        <w:rPr>
          <w:rFonts w:ascii="Book Antiqua" w:hAnsi="Book Antiqua" w:cs="Calibri"/>
          <w:bCs/>
          <w:szCs w:val="24"/>
          <w:lang w:val="es-PR"/>
        </w:rPr>
        <w:t>informáticos</w:t>
      </w:r>
      <w:r w:rsidRPr="002A25C9">
        <w:rPr>
          <w:rFonts w:ascii="Book Antiqua" w:hAnsi="Book Antiqua" w:cs="Calibri"/>
          <w:bCs/>
          <w:szCs w:val="24"/>
          <w:lang w:val="es-PR"/>
        </w:rPr>
        <w:tab/>
        <w:t>4,292,000</w:t>
      </w:r>
    </w:p>
    <w:p w14:paraId="30AD625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2,112,000</w:t>
      </w:r>
    </w:p>
    <w:p w14:paraId="06A307B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36,000</w:t>
      </w:r>
    </w:p>
    <w:p w14:paraId="376AC17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252,000</w:t>
      </w:r>
    </w:p>
    <w:p w14:paraId="158D5DA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Reparaciones y mantenimientos</w:t>
      </w:r>
      <w:r w:rsidRPr="002A25C9">
        <w:rPr>
          <w:rFonts w:ascii="Book Antiqua" w:hAnsi="Book Antiqua" w:cs="Calibri"/>
          <w:bCs/>
          <w:szCs w:val="24"/>
          <w:lang w:val="es-PR"/>
        </w:rPr>
        <w:tab/>
        <w:t>10,000</w:t>
      </w:r>
    </w:p>
    <w:p w14:paraId="6B4EC4E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1,814,000</w:t>
      </w:r>
    </w:p>
    <w:p w14:paraId="47E5C29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188,000</w:t>
      </w:r>
    </w:p>
    <w:p w14:paraId="546601E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15,143,000</w:t>
      </w:r>
    </w:p>
    <w:p w14:paraId="10431764"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864C559" w14:textId="1663DDDD"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12,618,000</w:t>
      </w:r>
    </w:p>
    <w:p w14:paraId="7CF3E8E1" w14:textId="0BA55737"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960,000</w:t>
      </w:r>
    </w:p>
    <w:p w14:paraId="343A021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1,265,000</w:t>
      </w:r>
    </w:p>
    <w:p w14:paraId="306FEE7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511C6CED"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300,000</w:t>
      </w:r>
    </w:p>
    <w:p w14:paraId="4A8B993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61,928,000</w:t>
      </w:r>
    </w:p>
    <w:p w14:paraId="68809F2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1,828,000</w:t>
      </w:r>
    </w:p>
    <w:p w14:paraId="2966776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la adquisición de licencias</w:t>
      </w:r>
    </w:p>
    <w:p w14:paraId="5AFF9B42" w14:textId="20EEFE0B"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de </w:t>
      </w:r>
      <w:r w:rsidR="00CD6E7E" w:rsidRPr="002A25C9">
        <w:rPr>
          <w:rFonts w:ascii="Book Antiqua" w:hAnsi="Book Antiqua" w:cs="Calibri"/>
          <w:bCs/>
          <w:szCs w:val="24"/>
          <w:lang w:val="es-PR"/>
        </w:rPr>
        <w:t>tecnología</w:t>
      </w:r>
      <w:r w:rsidRPr="002A25C9">
        <w:rPr>
          <w:rFonts w:ascii="Book Antiqua" w:hAnsi="Book Antiqua" w:cs="Calibri"/>
          <w:bCs/>
          <w:szCs w:val="24"/>
          <w:lang w:val="es-PR"/>
        </w:rPr>
        <w:t xml:space="preserve"> centralizad</w:t>
      </w:r>
      <w:r w:rsidR="00CD6E7E" w:rsidRPr="002A25C9">
        <w:rPr>
          <w:rFonts w:ascii="Book Antiqua" w:hAnsi="Book Antiqua" w:cs="Calibri"/>
          <w:bCs/>
          <w:szCs w:val="24"/>
          <w:lang w:val="es-PR"/>
        </w:rPr>
        <w:t>a</w:t>
      </w:r>
      <w:r w:rsidRPr="002A25C9">
        <w:rPr>
          <w:rFonts w:ascii="Book Antiqua" w:hAnsi="Book Antiqua" w:cs="Calibri"/>
          <w:bCs/>
          <w:szCs w:val="24"/>
          <w:lang w:val="es-PR"/>
        </w:rPr>
        <w:t>s para</w:t>
      </w:r>
    </w:p>
    <w:p w14:paraId="1AF421F3" w14:textId="75305F02"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entidades gubernamentales</w:t>
      </w:r>
      <w:r w:rsidRPr="002A25C9">
        <w:rPr>
          <w:rFonts w:ascii="Book Antiqua" w:hAnsi="Book Antiqua" w:cs="Calibri"/>
          <w:bCs/>
          <w:szCs w:val="24"/>
          <w:lang w:val="es-PR"/>
        </w:rPr>
        <w:tab/>
        <w:t>60,100,000</w:t>
      </w:r>
    </w:p>
    <w:p w14:paraId="22C71B21" w14:textId="7ED90012" w:rsidR="00556DAA" w:rsidRPr="002A25C9" w:rsidRDefault="00556DAA">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Materiales y suministros</w:t>
      </w:r>
      <w:r w:rsidRPr="002A25C9">
        <w:rPr>
          <w:rFonts w:ascii="Book Antiqua" w:hAnsi="Book Antiqua"/>
          <w:bCs/>
          <w:lang w:val="es-PR"/>
        </w:rPr>
        <w:tab/>
      </w:r>
      <w:r w:rsidRPr="002A25C9">
        <w:rPr>
          <w:rFonts w:ascii="Book Antiqua" w:hAnsi="Book Antiqua" w:cs="Calibri"/>
          <w:bCs/>
          <w:lang w:val="es-PR"/>
        </w:rPr>
        <w:t>100,000</w:t>
      </w:r>
    </w:p>
    <w:p w14:paraId="05481CD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lang w:val="es-PR"/>
        </w:rPr>
        <w:t>Compra de equipo</w:t>
      </w:r>
      <w:r w:rsidRPr="002A25C9">
        <w:rPr>
          <w:rFonts w:ascii="Book Antiqua" w:hAnsi="Book Antiqua"/>
          <w:bCs/>
          <w:lang w:val="es-PR"/>
        </w:rPr>
        <w:tab/>
      </w:r>
      <w:r w:rsidRPr="002A25C9">
        <w:rPr>
          <w:rFonts w:ascii="Book Antiqua" w:hAnsi="Book Antiqua" w:cs="Calibri"/>
          <w:bCs/>
          <w:lang w:val="es-PR"/>
        </w:rPr>
        <w:t>734,000</w:t>
      </w:r>
    </w:p>
    <w:p w14:paraId="7F349736" w14:textId="4BFEAC14" w:rsidR="3BD504D5" w:rsidRPr="002A25C9" w:rsidRDefault="3BD504D5">
      <w:pPr>
        <w:pStyle w:val="ListParagraph"/>
        <w:numPr>
          <w:ilvl w:val="3"/>
          <w:numId w:val="91"/>
        </w:numPr>
        <w:tabs>
          <w:tab w:val="right" w:pos="9000"/>
        </w:tabs>
        <w:spacing w:line="480" w:lineRule="auto"/>
        <w:rPr>
          <w:rFonts w:ascii="Book Antiqua" w:hAnsi="Book Antiqua" w:cs="Calibri"/>
          <w:bCs/>
          <w:lang w:val="es-PR"/>
        </w:rPr>
      </w:pPr>
      <w:r w:rsidRPr="002A25C9">
        <w:rPr>
          <w:rFonts w:ascii="Book Antiqua" w:hAnsi="Book Antiqua" w:cs="Calibri"/>
          <w:bCs/>
          <w:lang w:val="es-PR"/>
        </w:rPr>
        <w:t xml:space="preserve">Anuncios y pautas en medios </w:t>
      </w:r>
      <w:r w:rsidRPr="002A25C9">
        <w:rPr>
          <w:rFonts w:ascii="Book Antiqua" w:hAnsi="Book Antiqua"/>
          <w:bCs/>
          <w:lang w:val="es-PR"/>
        </w:rPr>
        <w:tab/>
      </w:r>
      <w:r w:rsidRPr="002A25C9">
        <w:rPr>
          <w:rFonts w:ascii="Book Antiqua" w:hAnsi="Book Antiqua" w:cs="Calibri"/>
          <w:bCs/>
          <w:lang w:val="es-PR"/>
        </w:rPr>
        <w:t>100,</w:t>
      </w:r>
      <w:r w:rsidR="0238FCD9" w:rsidRPr="002A25C9">
        <w:rPr>
          <w:rFonts w:ascii="Book Antiqua" w:hAnsi="Book Antiqua" w:cs="Calibri"/>
          <w:bCs/>
          <w:lang w:val="es-PR"/>
        </w:rPr>
        <w:t>000</w:t>
      </w:r>
    </w:p>
    <w:p w14:paraId="3A881A6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Asignación pareo de Fondos Federales</w:t>
      </w:r>
      <w:r w:rsidRPr="002A25C9">
        <w:rPr>
          <w:rFonts w:ascii="Book Antiqua" w:hAnsi="Book Antiqua" w:cs="Calibri"/>
          <w:bCs/>
          <w:szCs w:val="24"/>
          <w:lang w:val="es-PR"/>
        </w:rPr>
        <w:tab/>
        <w:t>2,623,000</w:t>
      </w:r>
    </w:p>
    <w:p w14:paraId="1269021D" w14:textId="0EEE03B1"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Servicios de Innovación y Tecnología de Puerto Rico</w:t>
      </w:r>
      <w:r w:rsidRPr="002A25C9">
        <w:rPr>
          <w:rFonts w:ascii="Book Antiqua" w:hAnsi="Book Antiqua" w:cs="Calibri"/>
          <w:bCs/>
          <w:szCs w:val="24"/>
          <w:lang w:val="es-PR"/>
        </w:rPr>
        <w:tab/>
        <w:t>92,</w:t>
      </w:r>
      <w:r w:rsidR="00EE6D2B" w:rsidRPr="002A25C9">
        <w:rPr>
          <w:rFonts w:ascii="Book Antiqua" w:hAnsi="Book Antiqua" w:cs="Calibri"/>
          <w:bCs/>
          <w:szCs w:val="24"/>
          <w:lang w:val="es-PR"/>
        </w:rPr>
        <w:t>059</w:t>
      </w:r>
      <w:r w:rsidRPr="002A25C9">
        <w:rPr>
          <w:rFonts w:ascii="Book Antiqua" w:hAnsi="Book Antiqua" w:cs="Calibri"/>
          <w:bCs/>
          <w:szCs w:val="24"/>
          <w:lang w:val="es-PR"/>
        </w:rPr>
        <w:t>,000</w:t>
      </w:r>
    </w:p>
    <w:p w14:paraId="6182C436" w14:textId="4E72B72C"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Comisión de Juegos de P</w:t>
      </w:r>
      <w:r w:rsidR="007D4F65" w:rsidRPr="002A25C9">
        <w:rPr>
          <w:rFonts w:ascii="Book Antiqua" w:hAnsi="Book Antiqua" w:cs="Calibri"/>
          <w:bCs/>
          <w:szCs w:val="24"/>
          <w:lang w:val="es-PR"/>
        </w:rPr>
        <w:t xml:space="preserve">uerto </w:t>
      </w:r>
      <w:r w:rsidRPr="002A25C9">
        <w:rPr>
          <w:rFonts w:ascii="Book Antiqua" w:hAnsi="Book Antiqua" w:cs="Calibri"/>
          <w:bCs/>
          <w:szCs w:val="24"/>
          <w:lang w:val="es-PR"/>
        </w:rPr>
        <w:t>R</w:t>
      </w:r>
      <w:r w:rsidR="007D4F65" w:rsidRPr="002A25C9">
        <w:rPr>
          <w:rFonts w:ascii="Book Antiqua" w:hAnsi="Book Antiqua" w:cs="Calibri"/>
          <w:bCs/>
          <w:szCs w:val="24"/>
          <w:lang w:val="es-PR"/>
        </w:rPr>
        <w:t>ico</w:t>
      </w:r>
    </w:p>
    <w:p w14:paraId="70AE35D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836,000</w:t>
      </w:r>
    </w:p>
    <w:p w14:paraId="66554ED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Salarios</w:t>
      </w:r>
      <w:r w:rsidRPr="002A25C9">
        <w:rPr>
          <w:rFonts w:ascii="Book Antiqua" w:hAnsi="Book Antiqua" w:cs="Calibri"/>
          <w:bCs/>
          <w:szCs w:val="24"/>
          <w:lang w:val="es-PR"/>
        </w:rPr>
        <w:tab/>
        <w:t>534,000</w:t>
      </w:r>
    </w:p>
    <w:p w14:paraId="71BEECD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211,000</w:t>
      </w:r>
    </w:p>
    <w:p w14:paraId="4491DB2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5,000</w:t>
      </w:r>
    </w:p>
    <w:p w14:paraId="2A919DE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70,000</w:t>
      </w:r>
    </w:p>
    <w:p w14:paraId="2F641B09"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E6DF9DE"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16,000</w:t>
      </w:r>
    </w:p>
    <w:p w14:paraId="4C178C12" w14:textId="79FE8E6A"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1,032,000</w:t>
      </w:r>
    </w:p>
    <w:p w14:paraId="3E6560E3"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44,000</w:t>
      </w:r>
    </w:p>
    <w:p w14:paraId="5242AFD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17,000</w:t>
      </w:r>
    </w:p>
    <w:p w14:paraId="6360C0F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9,000</w:t>
      </w:r>
    </w:p>
    <w:p w14:paraId="7EA00F26"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11D7B939" w14:textId="3CC6F280"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18,000</w:t>
      </w:r>
    </w:p>
    <w:p w14:paraId="1BE96BF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53,000</w:t>
      </w:r>
    </w:p>
    <w:p w14:paraId="64E0B02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14,000</w:t>
      </w:r>
    </w:p>
    <w:p w14:paraId="1AD2FA4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16,000</w:t>
      </w:r>
    </w:p>
    <w:p w14:paraId="2AD8200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17,000</w:t>
      </w:r>
    </w:p>
    <w:p w14:paraId="40527DA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6,000</w:t>
      </w:r>
    </w:p>
    <w:p w14:paraId="37AB048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3,000</w:t>
      </w:r>
    </w:p>
    <w:p w14:paraId="36D8690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63,000</w:t>
      </w:r>
    </w:p>
    <w:p w14:paraId="274148A5" w14:textId="55BF77A6"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60,000</w:t>
      </w:r>
    </w:p>
    <w:p w14:paraId="0E8CB06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3,000</w:t>
      </w:r>
    </w:p>
    <w:p w14:paraId="4657CCF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18,000</w:t>
      </w:r>
    </w:p>
    <w:p w14:paraId="315FC58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34,000</w:t>
      </w:r>
    </w:p>
    <w:p w14:paraId="422987B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Aportaciones a entidades no gubernamentales</w:t>
      </w:r>
      <w:r w:rsidRPr="002A25C9">
        <w:rPr>
          <w:rFonts w:ascii="Book Antiqua" w:hAnsi="Book Antiqua" w:cs="Calibri"/>
          <w:bCs/>
          <w:szCs w:val="24"/>
          <w:lang w:val="es-PR"/>
        </w:rPr>
        <w:tab/>
        <w:t>81,000</w:t>
      </w:r>
    </w:p>
    <w:p w14:paraId="4E4734E4"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1CC4F36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81,000</w:t>
      </w:r>
    </w:p>
    <w:p w14:paraId="0BBA5A23" w14:textId="77777777" w:rsidR="003A32A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4AB9C74D" w14:textId="29931C88" w:rsidR="00556DAA" w:rsidRPr="002A25C9" w:rsidRDefault="00556DAA" w:rsidP="003A32A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53,000</w:t>
      </w:r>
    </w:p>
    <w:p w14:paraId="7D6B5D11" w14:textId="0B0AD5F3"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Comisión de Juegos de P</w:t>
      </w:r>
      <w:r w:rsidR="007D4F65" w:rsidRPr="002A25C9">
        <w:rPr>
          <w:rFonts w:ascii="Book Antiqua" w:hAnsi="Book Antiqua" w:cs="Calibri"/>
          <w:bCs/>
          <w:szCs w:val="24"/>
          <w:lang w:val="es-PR"/>
        </w:rPr>
        <w:t xml:space="preserve">uerto </w:t>
      </w:r>
      <w:r w:rsidRPr="002A25C9">
        <w:rPr>
          <w:rFonts w:ascii="Book Antiqua" w:hAnsi="Book Antiqua" w:cs="Calibri"/>
          <w:bCs/>
          <w:szCs w:val="24"/>
          <w:lang w:val="es-PR"/>
        </w:rPr>
        <w:t>R</w:t>
      </w:r>
      <w:r w:rsidR="007D4F65" w:rsidRPr="002A25C9">
        <w:rPr>
          <w:rFonts w:ascii="Book Antiqua" w:hAnsi="Book Antiqua" w:cs="Calibri"/>
          <w:bCs/>
          <w:szCs w:val="24"/>
          <w:lang w:val="es-PR"/>
        </w:rPr>
        <w:t>ico</w:t>
      </w:r>
      <w:r w:rsidRPr="002A25C9">
        <w:rPr>
          <w:rFonts w:ascii="Book Antiqua" w:hAnsi="Book Antiqua" w:cs="Calibri"/>
          <w:bCs/>
          <w:szCs w:val="24"/>
          <w:lang w:val="es-PR"/>
        </w:rPr>
        <w:tab/>
        <w:t>2,217,000</w:t>
      </w:r>
    </w:p>
    <w:p w14:paraId="1ADE4EF0" w14:textId="6F9C8834"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Retiro</w:t>
      </w:r>
      <w:r w:rsidR="007D4F65" w:rsidRPr="002A25C9">
        <w:rPr>
          <w:rFonts w:ascii="Book Antiqua" w:hAnsi="Book Antiqua" w:cs="Calibri"/>
          <w:bCs/>
          <w:szCs w:val="24"/>
          <w:lang w:val="es-PR"/>
        </w:rPr>
        <w:t xml:space="preserve"> del Gobierno de Puerto Rico</w:t>
      </w:r>
    </w:p>
    <w:p w14:paraId="5D87071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14,000,000</w:t>
      </w:r>
    </w:p>
    <w:p w14:paraId="2028804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9,493,000</w:t>
      </w:r>
    </w:p>
    <w:p w14:paraId="4CCF26F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1,491,000</w:t>
      </w:r>
    </w:p>
    <w:p w14:paraId="4216005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895,000</w:t>
      </w:r>
    </w:p>
    <w:p w14:paraId="6118993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1,140,000</w:t>
      </w:r>
    </w:p>
    <w:p w14:paraId="07BAE458"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7D6C62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890,000</w:t>
      </w:r>
    </w:p>
    <w:p w14:paraId="757BC8BC" w14:textId="7EF732AF"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91,000</w:t>
      </w:r>
    </w:p>
    <w:p w14:paraId="28D0D1F4" w14:textId="35AA7244"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10,580,000</w:t>
      </w:r>
    </w:p>
    <w:p w14:paraId="6E1348A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1,358,000</w:t>
      </w:r>
    </w:p>
    <w:p w14:paraId="74D6B4F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627,000</w:t>
      </w:r>
    </w:p>
    <w:p w14:paraId="6BE9251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21,000</w:t>
      </w:r>
    </w:p>
    <w:p w14:paraId="6A4100E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AEP</w:t>
      </w:r>
      <w:r w:rsidRPr="002A25C9">
        <w:rPr>
          <w:rFonts w:ascii="Book Antiqua" w:hAnsi="Book Antiqua" w:cs="Calibri"/>
          <w:bCs/>
          <w:szCs w:val="24"/>
          <w:lang w:val="es-PR"/>
        </w:rPr>
        <w:tab/>
        <w:t>510,000</w:t>
      </w:r>
    </w:p>
    <w:p w14:paraId="26DA7CDF"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ACD8400" w14:textId="78266A59"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lastRenderedPageBreak/>
        <w:t>públicos</w:t>
      </w:r>
      <w:r w:rsidR="00191A53" w:rsidRPr="002A25C9">
        <w:rPr>
          <w:rFonts w:ascii="Book Antiqua" w:hAnsi="Book Antiqua" w:cs="Calibri"/>
          <w:bCs/>
          <w:szCs w:val="24"/>
          <w:lang w:val="es-PR"/>
        </w:rPr>
        <w:tab/>
        <w:t>200,000</w:t>
      </w:r>
    </w:p>
    <w:p w14:paraId="194DD02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3,596,000</w:t>
      </w:r>
    </w:p>
    <w:p w14:paraId="59379EC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931,000</w:t>
      </w:r>
    </w:p>
    <w:p w14:paraId="45D2B84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147,000</w:t>
      </w:r>
    </w:p>
    <w:p w14:paraId="3FF4EF1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1,533,000</w:t>
      </w:r>
    </w:p>
    <w:p w14:paraId="3284F0AA"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985,000</w:t>
      </w:r>
    </w:p>
    <w:p w14:paraId="3111832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11,000</w:t>
      </w:r>
    </w:p>
    <w:p w14:paraId="07E11709"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19,162,000</w:t>
      </w:r>
    </w:p>
    <w:p w14:paraId="6C038EF9"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613D59A8" w14:textId="0FFCB049"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2,230,000</w:t>
      </w:r>
    </w:p>
    <w:p w14:paraId="09A57460" w14:textId="57BEDAD4"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2,500,000</w:t>
      </w:r>
    </w:p>
    <w:p w14:paraId="2B6E4165" w14:textId="0CD0ED3B"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100,000</w:t>
      </w:r>
    </w:p>
    <w:p w14:paraId="3FCF9436"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1975B14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2,500,000</w:t>
      </w:r>
    </w:p>
    <w:p w14:paraId="531E226B"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ingeniería</w:t>
      </w:r>
    </w:p>
    <w:p w14:paraId="461B3CDC"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arquitectura</w:t>
      </w:r>
      <w:r w:rsidRPr="002A25C9">
        <w:rPr>
          <w:rFonts w:ascii="Book Antiqua" w:hAnsi="Book Antiqua" w:cs="Calibri"/>
          <w:bCs/>
          <w:szCs w:val="24"/>
          <w:lang w:val="es-PR"/>
        </w:rPr>
        <w:tab/>
        <w:t>30,000</w:t>
      </w:r>
    </w:p>
    <w:p w14:paraId="1DFAA388" w14:textId="262F78F0"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Para apoyar </w:t>
      </w:r>
      <w:r w:rsidR="00A923F5" w:rsidRPr="002A25C9">
        <w:rPr>
          <w:rFonts w:ascii="Book Antiqua" w:hAnsi="Book Antiqua" w:cs="Calibri"/>
          <w:bCs/>
          <w:szCs w:val="24"/>
          <w:lang w:val="es-PR"/>
        </w:rPr>
        <w:t>e</w:t>
      </w:r>
      <w:r w:rsidRPr="002A25C9">
        <w:rPr>
          <w:rFonts w:ascii="Book Antiqua" w:hAnsi="Book Antiqua" w:cs="Calibri"/>
          <w:bCs/>
          <w:szCs w:val="24"/>
          <w:lang w:val="es-PR"/>
        </w:rPr>
        <w:t>l proyecto de</w:t>
      </w:r>
    </w:p>
    <w:p w14:paraId="3360698E" w14:textId="77777777" w:rsidR="00705A5F" w:rsidRPr="002A25C9" w:rsidRDefault="0073589B" w:rsidP="00705A5F">
      <w:pPr>
        <w:pStyle w:val="ListParagraph"/>
        <w:tabs>
          <w:tab w:val="left" w:pos="1984"/>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subcontratación de beneficios</w:t>
      </w:r>
    </w:p>
    <w:p w14:paraId="14BE3B9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pensión</w:t>
      </w:r>
      <w:r w:rsidRPr="002A25C9">
        <w:rPr>
          <w:rFonts w:ascii="Book Antiqua" w:hAnsi="Book Antiqua" w:cs="Calibri"/>
          <w:bCs/>
          <w:szCs w:val="24"/>
          <w:lang w:val="es-PR"/>
        </w:rPr>
        <w:tab/>
        <w:t>11,802,000</w:t>
      </w:r>
    </w:p>
    <w:p w14:paraId="60FFC80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1,380,000</w:t>
      </w:r>
    </w:p>
    <w:p w14:paraId="4FA9574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145,000</w:t>
      </w:r>
    </w:p>
    <w:p w14:paraId="2E875654"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Anuncios y pautas en medios</w:t>
      </w:r>
      <w:r w:rsidRPr="002A25C9">
        <w:rPr>
          <w:rFonts w:ascii="Book Antiqua" w:hAnsi="Book Antiqua" w:cs="Calibri"/>
          <w:bCs/>
          <w:szCs w:val="24"/>
          <w:lang w:val="es-PR"/>
        </w:rPr>
        <w:tab/>
        <w:t>10,000</w:t>
      </w:r>
    </w:p>
    <w:p w14:paraId="1907AC2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Compra de equipo</w:t>
      </w:r>
      <w:r w:rsidRPr="002A25C9">
        <w:rPr>
          <w:rFonts w:ascii="Book Antiqua" w:hAnsi="Book Antiqua" w:cs="Calibri"/>
          <w:bCs/>
          <w:szCs w:val="24"/>
          <w:lang w:val="es-PR"/>
        </w:rPr>
        <w:tab/>
        <w:t>250,000</w:t>
      </w:r>
    </w:p>
    <w:p w14:paraId="56654E7B"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Asignaciones englobadas</w:t>
      </w:r>
      <w:r w:rsidRPr="002A25C9">
        <w:rPr>
          <w:rFonts w:ascii="Book Antiqua" w:hAnsi="Book Antiqua" w:cs="Calibri"/>
          <w:bCs/>
          <w:szCs w:val="24"/>
          <w:lang w:val="es-PR"/>
        </w:rPr>
        <w:tab/>
        <w:t>150,000</w:t>
      </w:r>
    </w:p>
    <w:p w14:paraId="6DEEB8C6" w14:textId="77777777" w:rsidR="006E106B"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Incentivos y Subsidios Dirigidos al Bienestar </w:t>
      </w:r>
    </w:p>
    <w:p w14:paraId="0780A27F" w14:textId="1E7AF3FB" w:rsidR="00556DAA" w:rsidRPr="002A25C9" w:rsidRDefault="00556DAA" w:rsidP="006E106B">
      <w:pPr>
        <w:pStyle w:val="ListParagraph"/>
        <w:tabs>
          <w:tab w:val="right" w:pos="9000"/>
        </w:tabs>
        <w:spacing w:line="480" w:lineRule="auto"/>
        <w:ind w:left="2160"/>
        <w:rPr>
          <w:rFonts w:ascii="Book Antiqua" w:hAnsi="Book Antiqua" w:cs="Calibri"/>
          <w:bCs/>
          <w:szCs w:val="24"/>
          <w:lang w:val="es-PR"/>
        </w:rPr>
      </w:pPr>
      <w:r w:rsidRPr="002A25C9">
        <w:rPr>
          <w:rFonts w:ascii="Book Antiqua" w:hAnsi="Book Antiqua" w:cs="Calibri"/>
          <w:bCs/>
          <w:szCs w:val="24"/>
          <w:lang w:val="es-PR"/>
        </w:rPr>
        <w:t>de la Ciudadanía</w:t>
      </w:r>
      <w:r w:rsidRPr="002A25C9">
        <w:rPr>
          <w:rFonts w:ascii="Book Antiqua" w:hAnsi="Book Antiqua" w:cs="Calibri"/>
          <w:bCs/>
          <w:szCs w:val="24"/>
          <w:lang w:val="es-PR"/>
        </w:rPr>
        <w:tab/>
        <w:t>2,220,000</w:t>
      </w:r>
    </w:p>
    <w:p w14:paraId="5D121E6B" w14:textId="77777777" w:rsidR="00DC22A4" w:rsidRPr="002A25C9" w:rsidRDefault="00AE7307">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para la póliza de seguro de </w:t>
      </w:r>
    </w:p>
    <w:p w14:paraId="77D6B9DD" w14:textId="324D8E80" w:rsidR="00DC22A4" w:rsidRPr="002A25C9" w:rsidRDefault="00DC22A4" w:rsidP="00FC1B2B">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v</w:t>
      </w:r>
      <w:r w:rsidR="00E478B8" w:rsidRPr="002A25C9">
        <w:rPr>
          <w:rFonts w:ascii="Book Antiqua" w:hAnsi="Book Antiqua" w:cs="Calibri"/>
          <w:bCs/>
          <w:szCs w:val="24"/>
          <w:lang w:val="es-PR"/>
        </w:rPr>
        <w:t>ida</w:t>
      </w:r>
      <w:r w:rsidRPr="002A25C9">
        <w:rPr>
          <w:rFonts w:ascii="Book Antiqua" w:hAnsi="Book Antiqua" w:cs="Calibri"/>
          <w:bCs/>
          <w:szCs w:val="24"/>
          <w:lang w:val="es-PR"/>
        </w:rPr>
        <w:t xml:space="preserve"> </w:t>
      </w:r>
      <w:r w:rsidR="00191A53" w:rsidRPr="002A25C9">
        <w:rPr>
          <w:rFonts w:ascii="Book Antiqua" w:hAnsi="Book Antiqua" w:cs="Calibri"/>
          <w:bCs/>
          <w:szCs w:val="24"/>
          <w:lang w:val="es-PR"/>
        </w:rPr>
        <w:t xml:space="preserve">para policías y otros oficiales </w:t>
      </w:r>
    </w:p>
    <w:p w14:paraId="16EB92EA" w14:textId="151DB2AE" w:rsidR="00DC22A4" w:rsidRPr="002A25C9" w:rsidRDefault="00191A53" w:rsidP="00E478B8">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alto riesgo,</w:t>
      </w:r>
      <w:r w:rsidR="00E478B8" w:rsidRPr="002A25C9">
        <w:rPr>
          <w:rFonts w:ascii="Book Antiqua" w:hAnsi="Book Antiqua" w:cs="Calibri"/>
          <w:bCs/>
          <w:szCs w:val="24"/>
          <w:lang w:val="es-PR"/>
        </w:rPr>
        <w:t xml:space="preserve"> </w:t>
      </w:r>
      <w:r w:rsidRPr="002A25C9">
        <w:rPr>
          <w:rFonts w:ascii="Book Antiqua" w:hAnsi="Book Antiqua" w:cs="Calibri"/>
          <w:bCs/>
          <w:szCs w:val="24"/>
          <w:lang w:val="es-PR"/>
        </w:rPr>
        <w:t xml:space="preserve">incluyendo cobertura </w:t>
      </w:r>
    </w:p>
    <w:p w14:paraId="038D474B" w14:textId="77777777" w:rsidR="00DC22A4" w:rsidRPr="002A25C9" w:rsidRDefault="00191A53" w:rsidP="00E478B8">
      <w:pPr>
        <w:pStyle w:val="ListParagraph"/>
        <w:tabs>
          <w:tab w:val="right" w:pos="8200"/>
        </w:tabs>
        <w:spacing w:line="480" w:lineRule="auto"/>
        <w:ind w:left="2880"/>
        <w:rPr>
          <w:rFonts w:ascii="Book Antiqua" w:hAnsi="Book Antiqua"/>
          <w:bCs/>
          <w:lang w:val="es-PR"/>
        </w:rPr>
      </w:pPr>
      <w:r w:rsidRPr="002A25C9">
        <w:rPr>
          <w:rFonts w:ascii="Book Antiqua" w:hAnsi="Book Antiqua" w:cs="Calibri"/>
          <w:bCs/>
          <w:szCs w:val="24"/>
          <w:lang w:val="es-PR"/>
        </w:rPr>
        <w:t>para incidentes</w:t>
      </w:r>
      <w:r w:rsidR="00E478B8" w:rsidRPr="002A25C9">
        <w:rPr>
          <w:rFonts w:ascii="Book Antiqua" w:hAnsi="Book Antiqua" w:cs="Calibri"/>
          <w:bCs/>
          <w:szCs w:val="24"/>
          <w:lang w:val="es-PR"/>
        </w:rPr>
        <w:t xml:space="preserve"> </w:t>
      </w:r>
      <w:r w:rsidRPr="002A25C9">
        <w:rPr>
          <w:rFonts w:ascii="Book Antiqua" w:hAnsi="Book Antiqua"/>
          <w:bCs/>
          <w:lang w:val="es-PR"/>
        </w:rPr>
        <w:t>adicionales y expansión</w:t>
      </w:r>
    </w:p>
    <w:p w14:paraId="56B73F06" w14:textId="14B1C989" w:rsidR="00191A53" w:rsidRPr="002A25C9" w:rsidRDefault="00191A53" w:rsidP="00E478B8">
      <w:pPr>
        <w:pStyle w:val="ListParagraph"/>
        <w:tabs>
          <w:tab w:val="right" w:pos="8200"/>
        </w:tabs>
        <w:spacing w:line="480" w:lineRule="auto"/>
        <w:ind w:left="2880"/>
        <w:rPr>
          <w:rFonts w:ascii="Book Antiqua" w:hAnsi="Book Antiqua"/>
          <w:bCs/>
          <w:lang w:val="es-PR"/>
        </w:rPr>
      </w:pPr>
      <w:r w:rsidRPr="002A25C9">
        <w:rPr>
          <w:rFonts w:ascii="Book Antiqua" w:hAnsi="Book Antiqua"/>
          <w:bCs/>
          <w:lang w:val="es-PR"/>
        </w:rPr>
        <w:t xml:space="preserve"> de beneficiarios</w:t>
      </w:r>
      <w:r w:rsidRPr="002A25C9">
        <w:rPr>
          <w:rFonts w:ascii="Book Antiqua" w:hAnsi="Book Antiqua"/>
          <w:bCs/>
          <w:lang w:val="es-PR"/>
        </w:rPr>
        <w:tab/>
        <w:t>2,220,000</w:t>
      </w:r>
    </w:p>
    <w:p w14:paraId="6767DE4A" w14:textId="53C97ED1" w:rsidR="001275CE" w:rsidRPr="002A25C9" w:rsidRDefault="00444EA6" w:rsidP="00924547">
      <w:p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Junta de Retiro</w:t>
      </w:r>
      <w:r w:rsidR="007D4F65" w:rsidRPr="002A25C9">
        <w:rPr>
          <w:rFonts w:ascii="Book Antiqua" w:hAnsi="Book Antiqua" w:cs="Calibri"/>
          <w:bCs/>
          <w:szCs w:val="24"/>
          <w:lang w:val="es-PR"/>
        </w:rPr>
        <w:t xml:space="preserve"> del Gobierno de Puerto Rico</w:t>
      </w:r>
      <w:r w:rsidRPr="002A25C9">
        <w:rPr>
          <w:rFonts w:ascii="Book Antiqua" w:hAnsi="Book Antiqua" w:cs="Calibri"/>
          <w:bCs/>
          <w:szCs w:val="24"/>
          <w:lang w:val="es-PR"/>
        </w:rPr>
        <w:tab/>
        <w:t>52,862,000</w:t>
      </w:r>
    </w:p>
    <w:p w14:paraId="16C79EF7"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Instituto de Ciencias Forenses</w:t>
      </w:r>
    </w:p>
    <w:p w14:paraId="032A3AA8"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17,652,000</w:t>
      </w:r>
    </w:p>
    <w:p w14:paraId="0618F91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14,368,000</w:t>
      </w:r>
    </w:p>
    <w:p w14:paraId="07192B86"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1,055,000</w:t>
      </w:r>
    </w:p>
    <w:p w14:paraId="6BA76C5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389,000</w:t>
      </w:r>
    </w:p>
    <w:p w14:paraId="10F3644C"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1,567,000</w:t>
      </w:r>
    </w:p>
    <w:p w14:paraId="645B6517"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21420703"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273,000</w:t>
      </w:r>
    </w:p>
    <w:p w14:paraId="7D13C7E4" w14:textId="66EE7AFC"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2,258,000</w:t>
      </w:r>
    </w:p>
    <w:p w14:paraId="7AE872C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1,967,000</w:t>
      </w:r>
    </w:p>
    <w:p w14:paraId="42894824"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1,671,000</w:t>
      </w:r>
    </w:p>
    <w:p w14:paraId="27A157EF"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169,000</w:t>
      </w:r>
    </w:p>
    <w:p w14:paraId="46F9D44A"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Otras facilidades y pagos por servicios</w:t>
      </w:r>
    </w:p>
    <w:p w14:paraId="73B730E8" w14:textId="5B9FDF4E"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109,000</w:t>
      </w:r>
    </w:p>
    <w:p w14:paraId="55DC2040"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78CE2DB5"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18,000</w:t>
      </w:r>
    </w:p>
    <w:p w14:paraId="18BC7FA1"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1,102,000</w:t>
      </w:r>
    </w:p>
    <w:p w14:paraId="1278F52B"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 a PRIMAS</w:t>
      </w:r>
      <w:r w:rsidRPr="002A25C9">
        <w:rPr>
          <w:rFonts w:ascii="Book Antiqua" w:hAnsi="Book Antiqua" w:cs="Calibri"/>
          <w:bCs/>
          <w:szCs w:val="24"/>
          <w:lang w:val="es-PR"/>
        </w:rPr>
        <w:tab/>
        <w:t>387,000</w:t>
      </w:r>
    </w:p>
    <w:p w14:paraId="45623682"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65,000</w:t>
      </w:r>
    </w:p>
    <w:p w14:paraId="63D1E26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200,000</w:t>
      </w:r>
    </w:p>
    <w:p w14:paraId="05E88190"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450,000</w:t>
      </w:r>
    </w:p>
    <w:p w14:paraId="43BF1E7F"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32,000</w:t>
      </w:r>
    </w:p>
    <w:p w14:paraId="1601B5EC"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996,000</w:t>
      </w:r>
    </w:p>
    <w:p w14:paraId="0A010ECE" w14:textId="77777777" w:rsidR="002D335D" w:rsidRPr="002A25C9" w:rsidRDefault="00A61A36">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tecnología</w:t>
      </w:r>
    </w:p>
    <w:p w14:paraId="5AACD2A9" w14:textId="212E5860" w:rsidR="00191A53" w:rsidRPr="002A25C9" w:rsidRDefault="00A61A36" w:rsidP="002D335D">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 xml:space="preserve"> de la información (IT)</w:t>
      </w:r>
      <w:r w:rsidR="00191A53" w:rsidRPr="002A25C9">
        <w:rPr>
          <w:rFonts w:ascii="Book Antiqua" w:hAnsi="Book Antiqua" w:cs="Calibri"/>
          <w:bCs/>
          <w:szCs w:val="24"/>
          <w:lang w:val="es-PR"/>
        </w:rPr>
        <w:tab/>
        <w:t>50,000</w:t>
      </w:r>
    </w:p>
    <w:p w14:paraId="331A7284" w14:textId="4DA822B7"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50,000</w:t>
      </w:r>
    </w:p>
    <w:p w14:paraId="18A7F29E" w14:textId="48B559F8" w:rsidR="00191A53" w:rsidRPr="002A25C9" w:rsidRDefault="00FA3ED4">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médicos</w:t>
      </w:r>
      <w:r w:rsidR="00191A53" w:rsidRPr="002A25C9">
        <w:rPr>
          <w:rFonts w:ascii="Book Antiqua" w:hAnsi="Book Antiqua" w:cs="Calibri"/>
          <w:bCs/>
          <w:szCs w:val="24"/>
          <w:lang w:val="es-PR"/>
        </w:rPr>
        <w:tab/>
        <w:t>811,000</w:t>
      </w:r>
    </w:p>
    <w:p w14:paraId="7E1367D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profesionales</w:t>
      </w:r>
      <w:r w:rsidRPr="002A25C9">
        <w:rPr>
          <w:rFonts w:ascii="Book Antiqua" w:hAnsi="Book Antiqua" w:cs="Calibri"/>
          <w:bCs/>
          <w:szCs w:val="24"/>
          <w:lang w:val="es-PR"/>
        </w:rPr>
        <w:tab/>
        <w:t>50,000</w:t>
      </w:r>
    </w:p>
    <w:p w14:paraId="4984B2F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 de finanzas</w:t>
      </w:r>
    </w:p>
    <w:p w14:paraId="02D3CA84"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y contabilidad</w:t>
      </w:r>
      <w:r w:rsidRPr="002A25C9">
        <w:rPr>
          <w:rFonts w:ascii="Book Antiqua" w:hAnsi="Book Antiqua" w:cs="Calibri"/>
          <w:bCs/>
          <w:szCs w:val="24"/>
          <w:lang w:val="es-PR"/>
        </w:rPr>
        <w:tab/>
        <w:t>35,000</w:t>
      </w:r>
    </w:p>
    <w:p w14:paraId="120CD05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689,000</w:t>
      </w:r>
    </w:p>
    <w:p w14:paraId="715B2041" w14:textId="68776782" w:rsidR="00AC3BCB" w:rsidRPr="008D4F29" w:rsidRDefault="00AC3BCB" w:rsidP="00AC3BCB">
      <w:pPr>
        <w:pStyle w:val="ListParagraph"/>
        <w:tabs>
          <w:tab w:val="right" w:pos="9000"/>
        </w:tabs>
        <w:spacing w:line="480" w:lineRule="auto"/>
        <w:ind w:left="2880" w:hanging="630"/>
        <w:rPr>
          <w:rFonts w:ascii="Book Antiqua" w:hAnsi="Book Antiqua" w:cs="Calibri"/>
          <w:szCs w:val="24"/>
          <w:lang w:val="es-PR"/>
        </w:rPr>
      </w:pPr>
      <w:r w:rsidRPr="008D4F29">
        <w:rPr>
          <w:rFonts w:ascii="Book Antiqua" w:hAnsi="Book Antiqua" w:cs="Calibri"/>
          <w:szCs w:val="24"/>
          <w:lang w:val="es-PR"/>
        </w:rPr>
        <w:t xml:space="preserve">i.       Otros gastos de funcionamiento                     </w:t>
      </w:r>
      <w:r w:rsidRPr="008D4F29">
        <w:rPr>
          <w:rFonts w:ascii="Book Antiqua" w:hAnsi="Book Antiqua" w:cs="Calibri"/>
          <w:bCs/>
          <w:szCs w:val="24"/>
          <w:lang w:val="es-PR"/>
        </w:rPr>
        <w:t>629</w:t>
      </w:r>
      <w:r w:rsidRPr="008D4F29">
        <w:rPr>
          <w:rFonts w:ascii="Book Antiqua" w:hAnsi="Book Antiqua" w:cs="Calibri"/>
          <w:szCs w:val="24"/>
          <w:lang w:val="es-PR"/>
        </w:rPr>
        <w:t>,000</w:t>
      </w:r>
    </w:p>
    <w:p w14:paraId="4FF144CA" w14:textId="260B24AB" w:rsidR="00AC3BCB" w:rsidRPr="008D4F29" w:rsidRDefault="00AC3BCB" w:rsidP="00AC3BCB">
      <w:pPr>
        <w:pStyle w:val="ListParagraph"/>
        <w:tabs>
          <w:tab w:val="right" w:pos="9000"/>
        </w:tabs>
        <w:spacing w:line="480" w:lineRule="auto"/>
        <w:ind w:left="2880" w:hanging="630"/>
        <w:rPr>
          <w:rFonts w:ascii="Book Antiqua" w:hAnsi="Book Antiqua" w:cs="Calibri"/>
          <w:szCs w:val="24"/>
          <w:lang w:val="es-PR"/>
        </w:rPr>
      </w:pPr>
      <w:r w:rsidRPr="008D4F29">
        <w:rPr>
          <w:rFonts w:ascii="Book Antiqua" w:hAnsi="Book Antiqua" w:cs="Calibri"/>
          <w:szCs w:val="24"/>
          <w:lang w:val="es-PR"/>
        </w:rPr>
        <w:t xml:space="preserve">ii.        Para la compra de uniformes y equipo para </w:t>
      </w:r>
    </w:p>
    <w:p w14:paraId="1649053F" w14:textId="5F8EFF23" w:rsidR="00AC3BCB" w:rsidRPr="008D4F29" w:rsidRDefault="00AC3BCB" w:rsidP="00AC3BCB">
      <w:pPr>
        <w:pStyle w:val="ListParagraph"/>
        <w:tabs>
          <w:tab w:val="right" w:pos="9000"/>
        </w:tabs>
        <w:spacing w:line="480" w:lineRule="auto"/>
        <w:ind w:left="2880"/>
        <w:rPr>
          <w:rFonts w:ascii="Book Antiqua" w:hAnsi="Book Antiqua" w:cs="Calibri"/>
          <w:bCs/>
          <w:szCs w:val="24"/>
          <w:lang w:val="es-PR"/>
        </w:rPr>
      </w:pPr>
      <w:r w:rsidRPr="008D4F29">
        <w:rPr>
          <w:rFonts w:ascii="Book Antiqua" w:hAnsi="Book Antiqua" w:cs="Calibri"/>
          <w:szCs w:val="24"/>
          <w:lang w:val="es-PR"/>
        </w:rPr>
        <w:t>investigadores forenses                                   60,000</w:t>
      </w:r>
    </w:p>
    <w:p w14:paraId="10A08D4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Materiales y suministros</w:t>
      </w:r>
      <w:r w:rsidRPr="002A25C9">
        <w:rPr>
          <w:rFonts w:ascii="Book Antiqua" w:hAnsi="Book Antiqua" w:cs="Calibri"/>
          <w:bCs/>
          <w:szCs w:val="24"/>
          <w:lang w:val="es-PR"/>
        </w:rPr>
        <w:tab/>
        <w:t>723,000</w:t>
      </w:r>
    </w:p>
    <w:p w14:paraId="7A58526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100,000</w:t>
      </w:r>
    </w:p>
    <w:p w14:paraId="295D2390" w14:textId="7E2FBCE0" w:rsidR="001275CE" w:rsidRPr="002A25C9" w:rsidRDefault="00444EA6" w:rsidP="00783B96">
      <w:pPr>
        <w:tabs>
          <w:tab w:val="right" w:pos="909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Instituto de Ciencias Forenses</w:t>
      </w:r>
      <w:r w:rsidRPr="002A25C9">
        <w:rPr>
          <w:rFonts w:ascii="Book Antiqua" w:hAnsi="Book Antiqua" w:cs="Calibri"/>
          <w:bCs/>
          <w:szCs w:val="24"/>
          <w:lang w:val="es-PR"/>
        </w:rPr>
        <w:tab/>
      </w:r>
      <w:r w:rsidR="008A2E34" w:rsidRPr="002A25C9">
        <w:rPr>
          <w:rFonts w:ascii="Book Antiqua" w:hAnsi="Book Antiqua" w:cs="Calibri"/>
          <w:bCs/>
          <w:szCs w:val="24"/>
          <w:lang w:val="es-PR"/>
        </w:rPr>
        <w:t xml:space="preserve">    </w:t>
      </w:r>
      <w:r w:rsidRPr="002A25C9">
        <w:rPr>
          <w:rFonts w:ascii="Book Antiqua" w:hAnsi="Book Antiqua" w:cs="Calibri"/>
          <w:bCs/>
          <w:szCs w:val="24"/>
          <w:lang w:val="es-PR"/>
        </w:rPr>
        <w:t>25,519,000</w:t>
      </w:r>
    </w:p>
    <w:p w14:paraId="5A19E520" w14:textId="1F38DFC1" w:rsidR="00C72128" w:rsidRPr="002A25C9" w:rsidRDefault="00C72128" w:rsidP="00C72128">
      <w:pPr>
        <w:spacing w:line="480" w:lineRule="auto"/>
        <w:rPr>
          <w:rFonts w:ascii="Book Antiqua" w:hAnsi="Book Antiqua"/>
          <w:bCs/>
          <w:i/>
          <w:iCs/>
          <w:szCs w:val="24"/>
          <w:u w:val="single"/>
          <w:lang w:val="es-PR"/>
        </w:rPr>
      </w:pPr>
      <w:r w:rsidRPr="002A25C9">
        <w:rPr>
          <w:rFonts w:ascii="Book Antiqua" w:hAnsi="Book Antiqua" w:cs="Calibri"/>
          <w:bCs/>
          <w:szCs w:val="24"/>
          <w:lang w:val="es-PR"/>
        </w:rPr>
        <w:t>Subtotal de Agencias Independientes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008D4F29" w:rsidRPr="008D4F29">
        <w:rPr>
          <w:rFonts w:ascii="Book Antiqua" w:hAnsi="Book Antiqua" w:cs="Calibri"/>
          <w:bCs/>
          <w:szCs w:val="24"/>
          <w:lang w:val="es-PR"/>
        </w:rPr>
        <w:tab/>
      </w:r>
      <w:r w:rsidR="008D4F29" w:rsidRPr="008D4F29">
        <w:rPr>
          <w:rFonts w:ascii="Book Antiqua" w:hAnsi="Book Antiqua" w:cs="Calibri"/>
          <w:bCs/>
          <w:szCs w:val="24"/>
          <w:lang w:val="es-PR"/>
        </w:rPr>
        <w:tab/>
      </w:r>
      <w:r w:rsidR="00B464F9" w:rsidRPr="008D4F29">
        <w:rPr>
          <w:rFonts w:ascii="Book Antiqua" w:hAnsi="Book Antiqua" w:cs="Calibri"/>
          <w:bCs/>
          <w:szCs w:val="24"/>
          <w:lang w:val="es-PR"/>
        </w:rPr>
        <w:t>327,235,000</w:t>
      </w:r>
    </w:p>
    <w:p w14:paraId="25DB879E" w14:textId="7ED2D7D3" w:rsidR="00C72128" w:rsidRPr="002A25C9" w:rsidRDefault="00C72128">
      <w:pPr>
        <w:pStyle w:val="Heading1"/>
        <w:numPr>
          <w:ilvl w:val="0"/>
          <w:numId w:val="91"/>
        </w:numPr>
        <w:rPr>
          <w:b w:val="0"/>
          <w:bCs/>
          <w:szCs w:val="24"/>
        </w:rPr>
      </w:pPr>
      <w:r w:rsidRPr="002A25C9">
        <w:rPr>
          <w:b w:val="0"/>
          <w:bCs/>
          <w:szCs w:val="24"/>
        </w:rPr>
        <w:t>Agencias por cerrar conforme al plan de reorganización del gobierno</w:t>
      </w:r>
    </w:p>
    <w:p w14:paraId="752A1A5C"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Autoridad de Conservación y Desarrollo de Culebra</w:t>
      </w:r>
    </w:p>
    <w:p w14:paraId="6B422D7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145,000</w:t>
      </w:r>
    </w:p>
    <w:p w14:paraId="64D6F33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129,000</w:t>
      </w:r>
    </w:p>
    <w:p w14:paraId="253E503E"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3,000</w:t>
      </w:r>
    </w:p>
    <w:p w14:paraId="62990F45"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13,000</w:t>
      </w:r>
    </w:p>
    <w:p w14:paraId="24EBC57A" w14:textId="65F0FF0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27,000</w:t>
      </w:r>
    </w:p>
    <w:p w14:paraId="0403930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94,000</w:t>
      </w:r>
    </w:p>
    <w:p w14:paraId="182BD50D"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AEE</w:t>
      </w:r>
      <w:r w:rsidRPr="002A25C9">
        <w:rPr>
          <w:rFonts w:ascii="Book Antiqua" w:hAnsi="Book Antiqua" w:cs="Calibri"/>
          <w:bCs/>
          <w:szCs w:val="24"/>
          <w:lang w:val="es-PR"/>
        </w:rPr>
        <w:tab/>
        <w:t>52,000</w:t>
      </w:r>
    </w:p>
    <w:p w14:paraId="649909F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Pagos a AAA</w:t>
      </w:r>
      <w:r w:rsidRPr="002A25C9">
        <w:rPr>
          <w:rFonts w:ascii="Book Antiqua" w:hAnsi="Book Antiqua" w:cs="Calibri"/>
          <w:bCs/>
          <w:szCs w:val="24"/>
          <w:lang w:val="es-PR"/>
        </w:rPr>
        <w:tab/>
        <w:t>29,000</w:t>
      </w:r>
    </w:p>
    <w:p w14:paraId="62B273DF" w14:textId="77777777" w:rsidR="006259DF" w:rsidRPr="002A25C9" w:rsidRDefault="004753CE">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Otras facilidades y pagos por servicios</w:t>
      </w:r>
    </w:p>
    <w:p w14:paraId="5E205C6A" w14:textId="38E766C7" w:rsidR="00191A53" w:rsidRPr="002A25C9" w:rsidRDefault="006259DF" w:rsidP="00F60287">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públicos</w:t>
      </w:r>
      <w:r w:rsidR="00191A53" w:rsidRPr="002A25C9">
        <w:rPr>
          <w:rFonts w:ascii="Book Antiqua" w:hAnsi="Book Antiqua" w:cs="Calibri"/>
          <w:bCs/>
          <w:szCs w:val="24"/>
          <w:lang w:val="es-PR"/>
        </w:rPr>
        <w:tab/>
        <w:t>13,000</w:t>
      </w:r>
    </w:p>
    <w:p w14:paraId="1A8628E0"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Gastos de transportación</w:t>
      </w:r>
      <w:r w:rsidRPr="002A25C9">
        <w:rPr>
          <w:rFonts w:ascii="Book Antiqua" w:hAnsi="Book Antiqua" w:cs="Calibri"/>
          <w:bCs/>
          <w:szCs w:val="24"/>
          <w:lang w:val="es-PR"/>
        </w:rPr>
        <w:tab/>
        <w:t>5,000</w:t>
      </w:r>
    </w:p>
    <w:p w14:paraId="27DACF1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profesionales</w:t>
      </w:r>
      <w:r w:rsidRPr="002A25C9">
        <w:rPr>
          <w:rFonts w:ascii="Book Antiqua" w:hAnsi="Book Antiqua" w:cs="Calibri"/>
          <w:bCs/>
          <w:szCs w:val="24"/>
          <w:lang w:val="es-PR"/>
        </w:rPr>
        <w:tab/>
        <w:t>5,000</w:t>
      </w:r>
    </w:p>
    <w:p w14:paraId="1047D4FE" w14:textId="7864420E" w:rsidR="00191A53" w:rsidRPr="002A25C9" w:rsidRDefault="00634D7F">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Servicios legales</w:t>
      </w:r>
      <w:r w:rsidR="00191A53" w:rsidRPr="002A25C9">
        <w:rPr>
          <w:rFonts w:ascii="Book Antiqua" w:hAnsi="Book Antiqua" w:cs="Calibri"/>
          <w:bCs/>
          <w:szCs w:val="24"/>
          <w:lang w:val="es-PR"/>
        </w:rPr>
        <w:tab/>
        <w:t>5,000</w:t>
      </w:r>
    </w:p>
    <w:p w14:paraId="2EC2BEC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15,000</w:t>
      </w:r>
    </w:p>
    <w:p w14:paraId="001CF1F2"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Compra de equipo</w:t>
      </w:r>
      <w:r w:rsidRPr="002A25C9">
        <w:rPr>
          <w:rFonts w:ascii="Book Antiqua" w:hAnsi="Book Antiqua" w:cs="Calibri"/>
          <w:bCs/>
          <w:szCs w:val="24"/>
          <w:lang w:val="es-PR"/>
        </w:rPr>
        <w:tab/>
        <w:t>10,000</w:t>
      </w:r>
    </w:p>
    <w:p w14:paraId="717A7FBE" w14:textId="77777777" w:rsidR="001275CE" w:rsidRPr="002A25C9" w:rsidRDefault="00444EA6" w:rsidP="00783B96">
      <w:pPr>
        <w:tabs>
          <w:tab w:val="right" w:pos="918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Autoridad de Conservación y Desarrollo de Culebra</w:t>
      </w:r>
      <w:r w:rsidRPr="002A25C9">
        <w:rPr>
          <w:rFonts w:ascii="Book Antiqua" w:hAnsi="Book Antiqua" w:cs="Calibri"/>
          <w:bCs/>
          <w:szCs w:val="24"/>
          <w:lang w:val="es-PR"/>
        </w:rPr>
        <w:tab/>
        <w:t>301,000</w:t>
      </w:r>
    </w:p>
    <w:p w14:paraId="11D03445" w14:textId="77777777" w:rsidR="00B2535D" w:rsidRPr="002A25C9" w:rsidRDefault="00B2535D" w:rsidP="00B2535D">
      <w:p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 xml:space="preserve">Subtotal de Agencias por cerrar conforme al plan </w:t>
      </w:r>
    </w:p>
    <w:p w14:paraId="7B7207A4" w14:textId="4CD82F74" w:rsidR="00B2535D" w:rsidRPr="002A25C9" w:rsidRDefault="00B2535D" w:rsidP="00B2535D">
      <w:pPr>
        <w:tabs>
          <w:tab w:val="left" w:pos="1984"/>
        </w:tabs>
        <w:spacing w:line="480" w:lineRule="auto"/>
        <w:ind w:firstLine="630"/>
        <w:rPr>
          <w:rFonts w:ascii="Book Antiqua" w:hAnsi="Book Antiqua" w:cs="Calibri"/>
          <w:bCs/>
          <w:szCs w:val="24"/>
          <w:lang w:val="es-PR"/>
        </w:rPr>
      </w:pPr>
      <w:r w:rsidRPr="002A25C9">
        <w:rPr>
          <w:rFonts w:ascii="Book Antiqua" w:hAnsi="Book Antiqua" w:cs="Calibri"/>
          <w:bCs/>
          <w:szCs w:val="24"/>
          <w:lang w:val="es-PR"/>
        </w:rPr>
        <w:t>de reorganización del gobierno</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301,000</w:t>
      </w:r>
    </w:p>
    <w:p w14:paraId="12975CFD" w14:textId="1370301E" w:rsidR="00B2535D" w:rsidRPr="002A25C9" w:rsidRDefault="00B2535D">
      <w:pPr>
        <w:pStyle w:val="Heading1"/>
        <w:numPr>
          <w:ilvl w:val="0"/>
          <w:numId w:val="91"/>
        </w:numPr>
        <w:rPr>
          <w:b w:val="0"/>
          <w:bCs/>
          <w:szCs w:val="24"/>
        </w:rPr>
      </w:pPr>
      <w:r w:rsidRPr="002A25C9">
        <w:rPr>
          <w:b w:val="0"/>
          <w:bCs/>
          <w:szCs w:val="24"/>
        </w:rPr>
        <w:t>Comisión de Servicios Públicos</w:t>
      </w:r>
    </w:p>
    <w:p w14:paraId="03838A06"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Reglamentadora de Servicio Público</w:t>
      </w:r>
    </w:p>
    <w:p w14:paraId="6852BC8D"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Nómina y Costos Relacionados</w:t>
      </w:r>
      <w:r w:rsidRPr="002A25C9">
        <w:rPr>
          <w:rFonts w:ascii="Book Antiqua" w:hAnsi="Book Antiqua" w:cs="Calibri"/>
          <w:bCs/>
          <w:szCs w:val="24"/>
          <w:lang w:val="es-PR"/>
        </w:rPr>
        <w:tab/>
        <w:t>2,040,000</w:t>
      </w:r>
    </w:p>
    <w:p w14:paraId="49186C2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Salarios</w:t>
      </w:r>
      <w:r w:rsidRPr="002A25C9">
        <w:rPr>
          <w:rFonts w:ascii="Book Antiqua" w:hAnsi="Book Antiqua" w:cs="Calibri"/>
          <w:bCs/>
          <w:szCs w:val="24"/>
          <w:lang w:val="es-PR"/>
        </w:rPr>
        <w:tab/>
        <w:t>1,292,000</w:t>
      </w:r>
    </w:p>
    <w:p w14:paraId="48F9E27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Sueldos para Puestos de Confianza</w:t>
      </w:r>
      <w:r w:rsidRPr="002A25C9">
        <w:rPr>
          <w:rFonts w:ascii="Book Antiqua" w:hAnsi="Book Antiqua" w:cs="Calibri"/>
          <w:bCs/>
          <w:szCs w:val="24"/>
          <w:lang w:val="es-PR"/>
        </w:rPr>
        <w:tab/>
        <w:t>275,000</w:t>
      </w:r>
    </w:p>
    <w:p w14:paraId="3571E85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Aportación patronal al seguro médico</w:t>
      </w:r>
      <w:r w:rsidRPr="002A25C9">
        <w:rPr>
          <w:rFonts w:ascii="Book Antiqua" w:hAnsi="Book Antiqua" w:cs="Calibri"/>
          <w:bCs/>
          <w:szCs w:val="24"/>
          <w:lang w:val="es-PR"/>
        </w:rPr>
        <w:tab/>
        <w:t>67,000</w:t>
      </w:r>
    </w:p>
    <w:p w14:paraId="6DEA3348"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beneficios del empleado</w:t>
      </w:r>
      <w:r w:rsidRPr="002A25C9">
        <w:rPr>
          <w:rFonts w:ascii="Book Antiqua" w:hAnsi="Book Antiqua" w:cs="Calibri"/>
          <w:bCs/>
          <w:szCs w:val="24"/>
          <w:lang w:val="es-PR"/>
        </w:rPr>
        <w:tab/>
        <w:t>177,000</w:t>
      </w:r>
    </w:p>
    <w:p w14:paraId="4CBE326A"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Jubilación Anticipada y Programa</w:t>
      </w:r>
    </w:p>
    <w:p w14:paraId="37A0DD82"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Transición Voluntaria</w:t>
      </w:r>
      <w:r w:rsidRPr="002A25C9">
        <w:rPr>
          <w:rFonts w:ascii="Book Antiqua" w:hAnsi="Book Antiqua" w:cs="Calibri"/>
          <w:bCs/>
          <w:szCs w:val="24"/>
          <w:lang w:val="es-PR"/>
        </w:rPr>
        <w:tab/>
        <w:t>217,000</w:t>
      </w:r>
    </w:p>
    <w:p w14:paraId="315E8544" w14:textId="48A15DE2" w:rsidR="00191A53" w:rsidRPr="002A25C9" w:rsidRDefault="000500D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Otros gastos de nómina </w:t>
      </w:r>
      <w:r w:rsidR="00191A53" w:rsidRPr="002A25C9">
        <w:rPr>
          <w:rFonts w:ascii="Book Antiqua" w:hAnsi="Book Antiqua" w:cs="Calibri"/>
          <w:bCs/>
          <w:szCs w:val="24"/>
          <w:lang w:val="es-PR"/>
        </w:rPr>
        <w:tab/>
        <w:t>12,000</w:t>
      </w:r>
    </w:p>
    <w:p w14:paraId="122B4EA8" w14:textId="69753F9B"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Pagos al </w:t>
      </w:r>
      <w:r w:rsidR="00C41E7A" w:rsidRPr="002A25C9">
        <w:rPr>
          <w:rFonts w:ascii="Book Antiqua" w:hAnsi="Book Antiqua" w:cs="Calibri"/>
          <w:bCs/>
          <w:szCs w:val="24"/>
          <w:lang w:val="es-PR"/>
        </w:rPr>
        <w:t>“PayGo”</w:t>
      </w:r>
      <w:r w:rsidRPr="002A25C9">
        <w:rPr>
          <w:rFonts w:ascii="Book Antiqua" w:hAnsi="Book Antiqua" w:cs="Calibri"/>
          <w:bCs/>
          <w:szCs w:val="24"/>
          <w:lang w:val="es-PR"/>
        </w:rPr>
        <w:tab/>
        <w:t>5,244,000</w:t>
      </w:r>
    </w:p>
    <w:p w14:paraId="22754B6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Facilidades y pagos por servicios públicos</w:t>
      </w:r>
      <w:r w:rsidRPr="002A25C9">
        <w:rPr>
          <w:rFonts w:ascii="Book Antiqua" w:hAnsi="Book Antiqua" w:cs="Calibri"/>
          <w:bCs/>
          <w:szCs w:val="24"/>
          <w:lang w:val="es-PR"/>
        </w:rPr>
        <w:tab/>
        <w:t>77,000</w:t>
      </w:r>
    </w:p>
    <w:p w14:paraId="08DAE6D2"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Para el pago de combustibles y</w:t>
      </w:r>
    </w:p>
    <w:p w14:paraId="50D5BA70"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lubricantes a ASG</w:t>
      </w:r>
      <w:r w:rsidRPr="002A25C9">
        <w:rPr>
          <w:rFonts w:ascii="Book Antiqua" w:hAnsi="Book Antiqua" w:cs="Calibri"/>
          <w:bCs/>
          <w:szCs w:val="24"/>
          <w:lang w:val="es-PR"/>
        </w:rPr>
        <w:tab/>
        <w:t>77,000</w:t>
      </w:r>
    </w:p>
    <w:p w14:paraId="325E44B6"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Servicios comprados</w:t>
      </w:r>
      <w:r w:rsidRPr="002A25C9">
        <w:rPr>
          <w:rFonts w:ascii="Book Antiqua" w:hAnsi="Book Antiqua" w:cs="Calibri"/>
          <w:bCs/>
          <w:szCs w:val="24"/>
          <w:lang w:val="es-PR"/>
        </w:rPr>
        <w:tab/>
        <w:t>168,000</w:t>
      </w:r>
    </w:p>
    <w:p w14:paraId="657ED4C7"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Arrendamientos (excluyendo AEP)</w:t>
      </w:r>
      <w:r w:rsidRPr="002A25C9">
        <w:rPr>
          <w:rFonts w:ascii="Book Antiqua" w:hAnsi="Book Antiqua" w:cs="Calibri"/>
          <w:bCs/>
          <w:szCs w:val="24"/>
          <w:lang w:val="es-PR"/>
        </w:rPr>
        <w:tab/>
        <w:t>10,000</w:t>
      </w:r>
    </w:p>
    <w:p w14:paraId="4DB5CE41"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Reparaciones y mantenimientos</w:t>
      </w:r>
      <w:r w:rsidRPr="002A25C9">
        <w:rPr>
          <w:rFonts w:ascii="Book Antiqua" w:hAnsi="Book Antiqua" w:cs="Calibri"/>
          <w:bCs/>
          <w:szCs w:val="24"/>
          <w:lang w:val="es-PR"/>
        </w:rPr>
        <w:tab/>
        <w:t>40,000</w:t>
      </w:r>
    </w:p>
    <w:p w14:paraId="52B66609" w14:textId="77777777" w:rsidR="00191A53" w:rsidRPr="002A25C9" w:rsidRDefault="00191A53">
      <w:pPr>
        <w:pStyle w:val="ListParagraph"/>
        <w:numPr>
          <w:ilvl w:val="4"/>
          <w:numId w:val="91"/>
        </w:numPr>
        <w:tabs>
          <w:tab w:val="right" w:pos="8200"/>
        </w:tabs>
        <w:spacing w:line="480" w:lineRule="auto"/>
        <w:rPr>
          <w:rFonts w:ascii="Book Antiqua" w:hAnsi="Book Antiqua" w:cs="Calibri"/>
          <w:bCs/>
          <w:szCs w:val="24"/>
          <w:lang w:val="es-PR"/>
        </w:rPr>
      </w:pPr>
      <w:r w:rsidRPr="002A25C9">
        <w:rPr>
          <w:rFonts w:ascii="Book Antiqua" w:hAnsi="Book Antiqua" w:cs="Calibri"/>
          <w:bCs/>
          <w:szCs w:val="24"/>
          <w:lang w:val="es-PR"/>
        </w:rPr>
        <w:t>Otros servicios comprados</w:t>
      </w:r>
      <w:r w:rsidRPr="002A25C9">
        <w:rPr>
          <w:rFonts w:ascii="Book Antiqua" w:hAnsi="Book Antiqua" w:cs="Calibri"/>
          <w:bCs/>
          <w:szCs w:val="24"/>
          <w:lang w:val="es-PR"/>
        </w:rPr>
        <w:tab/>
        <w:t>118,000</w:t>
      </w:r>
    </w:p>
    <w:p w14:paraId="3A75399E"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73,000</w:t>
      </w:r>
    </w:p>
    <w:p w14:paraId="3E302DC7"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Materiales y suministros</w:t>
      </w:r>
      <w:r w:rsidRPr="002A25C9">
        <w:rPr>
          <w:rFonts w:ascii="Book Antiqua" w:hAnsi="Book Antiqua" w:cs="Calibri"/>
          <w:bCs/>
          <w:szCs w:val="24"/>
          <w:lang w:val="es-PR"/>
        </w:rPr>
        <w:tab/>
        <w:t>32,000</w:t>
      </w:r>
    </w:p>
    <w:p w14:paraId="5958FACA"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lastRenderedPageBreak/>
        <w:t>Aportaciones a entidades no gubernamentales</w:t>
      </w:r>
      <w:r w:rsidRPr="002A25C9">
        <w:rPr>
          <w:rFonts w:ascii="Book Antiqua" w:hAnsi="Book Antiqua" w:cs="Calibri"/>
          <w:bCs/>
          <w:szCs w:val="24"/>
          <w:lang w:val="es-PR"/>
        </w:rPr>
        <w:tab/>
        <w:t>550,000</w:t>
      </w:r>
    </w:p>
    <w:p w14:paraId="459A0CDF" w14:textId="77777777" w:rsidR="000D0276" w:rsidRPr="002A25C9" w:rsidRDefault="00141AB0">
      <w:pPr>
        <w:pStyle w:val="ListParagraph"/>
        <w:numPr>
          <w:ilvl w:val="4"/>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Aportación al Fideicomiso de Reserva</w:t>
      </w:r>
    </w:p>
    <w:p w14:paraId="41EC99A8" w14:textId="77777777" w:rsidR="079ABE6F" w:rsidRPr="002A25C9" w:rsidRDefault="0073589B" w:rsidP="003229F9">
      <w:pPr>
        <w:pStyle w:val="ListParagraph"/>
        <w:tabs>
          <w:tab w:val="right" w:pos="8200"/>
        </w:tabs>
        <w:spacing w:line="480" w:lineRule="auto"/>
        <w:ind w:left="2880"/>
        <w:rPr>
          <w:rFonts w:ascii="Book Antiqua" w:hAnsi="Book Antiqua" w:cs="Calibri"/>
          <w:bCs/>
          <w:szCs w:val="24"/>
          <w:lang w:val="es-PR"/>
        </w:rPr>
      </w:pPr>
      <w:r w:rsidRPr="002A25C9">
        <w:rPr>
          <w:rFonts w:ascii="Book Antiqua" w:hAnsi="Book Antiqua" w:cs="Calibri"/>
          <w:bCs/>
          <w:szCs w:val="24"/>
          <w:lang w:val="es-PR"/>
        </w:rPr>
        <w:t>de Pensiones, Ley 80-2020</w:t>
      </w:r>
      <w:r w:rsidRPr="002A25C9">
        <w:rPr>
          <w:rFonts w:ascii="Book Antiqua" w:hAnsi="Book Antiqua" w:cs="Calibri"/>
          <w:bCs/>
          <w:szCs w:val="24"/>
          <w:lang w:val="es-PR"/>
        </w:rPr>
        <w:tab/>
        <w:t>550,000</w:t>
      </w:r>
    </w:p>
    <w:p w14:paraId="2CCFA949" w14:textId="77777777" w:rsidR="001275CE" w:rsidRPr="002A25C9" w:rsidRDefault="00444EA6" w:rsidP="00783B96">
      <w:pPr>
        <w:tabs>
          <w:tab w:val="right" w:pos="936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Junta Reglamentadora de Servicio Público</w:t>
      </w:r>
      <w:r w:rsidRPr="002A25C9">
        <w:rPr>
          <w:rFonts w:ascii="Book Antiqua" w:hAnsi="Book Antiqua" w:cs="Calibri"/>
          <w:bCs/>
          <w:szCs w:val="24"/>
          <w:lang w:val="es-PR"/>
        </w:rPr>
        <w:tab/>
        <w:t>8,184,000</w:t>
      </w:r>
    </w:p>
    <w:p w14:paraId="763CD87B" w14:textId="51AA17CC" w:rsidR="00B2535D" w:rsidRPr="002A25C9" w:rsidRDefault="00B2535D" w:rsidP="00B2535D">
      <w:pPr>
        <w:tabs>
          <w:tab w:val="left" w:pos="1984"/>
        </w:tabs>
        <w:spacing w:line="480" w:lineRule="auto"/>
        <w:rPr>
          <w:rFonts w:ascii="Book Antiqua" w:hAnsi="Book Antiqua" w:cs="Calibri"/>
          <w:bCs/>
          <w:szCs w:val="24"/>
          <w:u w:val="single"/>
          <w:lang w:val="es-PR"/>
        </w:rPr>
      </w:pPr>
      <w:r w:rsidRPr="002A25C9">
        <w:rPr>
          <w:rFonts w:ascii="Book Antiqua" w:hAnsi="Book Antiqua" w:cs="Calibri"/>
          <w:bCs/>
          <w:szCs w:val="24"/>
          <w:lang w:val="es-PR"/>
        </w:rPr>
        <w:t>Subtotal de Comisión de Servicios Públicos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8,184,000</w:t>
      </w:r>
    </w:p>
    <w:p w14:paraId="520F1065" w14:textId="0968B93F" w:rsidR="00B2535D" w:rsidRPr="002A25C9" w:rsidRDefault="00B2535D">
      <w:pPr>
        <w:pStyle w:val="Heading1"/>
        <w:numPr>
          <w:ilvl w:val="0"/>
          <w:numId w:val="91"/>
        </w:numPr>
        <w:rPr>
          <w:b w:val="0"/>
          <w:bCs/>
          <w:szCs w:val="24"/>
        </w:rPr>
      </w:pPr>
      <w:r w:rsidRPr="002A25C9">
        <w:rPr>
          <w:b w:val="0"/>
          <w:bCs/>
          <w:szCs w:val="24"/>
        </w:rPr>
        <w:t xml:space="preserve">Otros </w:t>
      </w:r>
    </w:p>
    <w:p w14:paraId="359E1489" w14:textId="77777777" w:rsidR="00444EA6" w:rsidRPr="002A25C9" w:rsidRDefault="00444EA6">
      <w:pPr>
        <w:pStyle w:val="ListParagraph"/>
        <w:numPr>
          <w:ilvl w:val="1"/>
          <w:numId w:val="91"/>
        </w:numPr>
        <w:tabs>
          <w:tab w:val="left" w:pos="1984"/>
        </w:tabs>
        <w:spacing w:line="480" w:lineRule="auto"/>
        <w:rPr>
          <w:rFonts w:ascii="Book Antiqua" w:hAnsi="Book Antiqua" w:cs="Calibri"/>
          <w:bCs/>
          <w:szCs w:val="24"/>
          <w:lang w:val="es-PR"/>
        </w:rPr>
      </w:pPr>
      <w:r w:rsidRPr="002A25C9">
        <w:rPr>
          <w:rFonts w:ascii="Book Antiqua" w:hAnsi="Book Antiqua" w:cs="Calibri"/>
          <w:bCs/>
          <w:szCs w:val="24"/>
          <w:lang w:val="es-PR"/>
        </w:rPr>
        <w:t>Junta de Supervisión y Administración Financiera</w:t>
      </w:r>
    </w:p>
    <w:p w14:paraId="0C869C65" w14:textId="77777777" w:rsidR="00556DAA" w:rsidRPr="002A25C9" w:rsidRDefault="00556DAA">
      <w:pPr>
        <w:pStyle w:val="ListParagraph"/>
        <w:numPr>
          <w:ilvl w:val="3"/>
          <w:numId w:val="91"/>
        </w:numPr>
        <w:tabs>
          <w:tab w:val="right" w:pos="9000"/>
        </w:tabs>
        <w:spacing w:line="480" w:lineRule="auto"/>
        <w:rPr>
          <w:rFonts w:ascii="Book Antiqua" w:hAnsi="Book Antiqua" w:cs="Calibri"/>
          <w:bCs/>
          <w:szCs w:val="24"/>
          <w:lang w:val="es-PR"/>
        </w:rPr>
      </w:pPr>
      <w:r w:rsidRPr="002A25C9">
        <w:rPr>
          <w:rFonts w:ascii="Book Antiqua" w:hAnsi="Book Antiqua" w:cs="Calibri"/>
          <w:bCs/>
          <w:szCs w:val="24"/>
          <w:lang w:val="es-PR"/>
        </w:rPr>
        <w:t>Otros gastos de funcionamiento</w:t>
      </w:r>
      <w:r w:rsidRPr="002A25C9">
        <w:rPr>
          <w:rFonts w:ascii="Book Antiqua" w:hAnsi="Book Antiqua" w:cs="Calibri"/>
          <w:bCs/>
          <w:szCs w:val="24"/>
          <w:lang w:val="es-PR"/>
        </w:rPr>
        <w:tab/>
        <w:t>59,323,000</w:t>
      </w:r>
    </w:p>
    <w:p w14:paraId="232A9341" w14:textId="77777777" w:rsidR="001275CE" w:rsidRPr="002A25C9" w:rsidRDefault="00444EA6" w:rsidP="00783B96">
      <w:pPr>
        <w:tabs>
          <w:tab w:val="right" w:pos="9270"/>
        </w:tabs>
        <w:spacing w:line="480" w:lineRule="auto"/>
        <w:rPr>
          <w:rFonts w:ascii="Book Antiqua" w:hAnsi="Book Antiqua" w:cs="Calibri"/>
          <w:bCs/>
          <w:szCs w:val="24"/>
          <w:lang w:val="es-PR"/>
        </w:rPr>
      </w:pPr>
      <w:r w:rsidRPr="002A25C9">
        <w:rPr>
          <w:rFonts w:ascii="Book Antiqua" w:hAnsi="Book Antiqua" w:cs="Calibri"/>
          <w:bCs/>
          <w:szCs w:val="24"/>
          <w:lang w:val="es-PR"/>
        </w:rPr>
        <w:t xml:space="preserve">          Total Junta de Supervisión y Administración Financiera</w:t>
      </w:r>
      <w:r w:rsidRPr="002A25C9">
        <w:rPr>
          <w:rFonts w:ascii="Book Antiqua" w:hAnsi="Book Antiqua" w:cs="Calibri"/>
          <w:bCs/>
          <w:szCs w:val="24"/>
          <w:lang w:val="es-PR"/>
        </w:rPr>
        <w:tab/>
        <w:t>59,323,000</w:t>
      </w:r>
    </w:p>
    <w:p w14:paraId="4DB1AF15" w14:textId="189851FD" w:rsidR="00E73B6C" w:rsidRPr="002A25C9" w:rsidRDefault="00E73B6C" w:rsidP="00783B96">
      <w:pPr>
        <w:tabs>
          <w:tab w:val="left" w:pos="1984"/>
        </w:tabs>
        <w:spacing w:line="480" w:lineRule="auto"/>
        <w:ind w:left="1260" w:hanging="1260"/>
        <w:rPr>
          <w:rFonts w:ascii="Book Antiqua" w:hAnsi="Book Antiqua"/>
          <w:bCs/>
          <w:szCs w:val="24"/>
          <w:lang w:val="es-PR"/>
        </w:rPr>
        <w:sectPr w:rsidR="00E73B6C" w:rsidRPr="002A25C9" w:rsidSect="00E73B6C">
          <w:headerReference w:type="default" r:id="rId12"/>
          <w:footerReference w:type="default" r:id="rId13"/>
          <w:headerReference w:type="first" r:id="rId14"/>
          <w:type w:val="continuous"/>
          <w:pgSz w:w="12240" w:h="15840" w:code="1"/>
          <w:pgMar w:top="1440" w:right="994" w:bottom="1440" w:left="1757" w:header="720" w:footer="720" w:gutter="0"/>
          <w:lnNumType w:countBy="1"/>
          <w:cols w:space="720"/>
          <w:titlePg/>
          <w:docGrid w:linePitch="326"/>
        </w:sectPr>
      </w:pPr>
      <w:r w:rsidRPr="002A25C9">
        <w:rPr>
          <w:rFonts w:ascii="Book Antiqua" w:hAnsi="Book Antiqua" w:cs="Calibri"/>
          <w:bCs/>
          <w:szCs w:val="24"/>
          <w:lang w:val="es-PR"/>
        </w:rPr>
        <w:t>Subtotal Otros</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59,323,000</w:t>
      </w:r>
    </w:p>
    <w:p w14:paraId="40874111" w14:textId="32AA2B7E" w:rsidR="00463523" w:rsidRPr="002A25C9" w:rsidRDefault="005553D4" w:rsidP="00463523">
      <w:pPr>
        <w:tabs>
          <w:tab w:val="left" w:pos="1984"/>
        </w:tabs>
        <w:spacing w:line="480" w:lineRule="auto"/>
        <w:rPr>
          <w:rFonts w:ascii="Book Antiqua" w:hAnsi="Book Antiqua" w:cs="Calibri"/>
          <w:bCs/>
          <w:szCs w:val="24"/>
          <w:u w:val="single"/>
          <w:lang w:val="es-PR"/>
        </w:rPr>
      </w:pPr>
      <w:bookmarkStart w:id="10" w:name="_Hlk513193472_26"/>
      <w:r w:rsidRPr="002A25C9">
        <w:rPr>
          <w:rFonts w:ascii="Book Antiqua" w:hAnsi="Book Antiqua" w:cs="Calibri"/>
          <w:bCs/>
          <w:szCs w:val="24"/>
          <w:lang w:val="es-PR"/>
        </w:rPr>
        <w:t>TOTAL FONDO GENERAL</w:t>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r>
      <w:r w:rsidRPr="002A25C9">
        <w:rPr>
          <w:rFonts w:ascii="Book Antiqua" w:hAnsi="Book Antiqua" w:cs="Calibri"/>
          <w:bCs/>
          <w:szCs w:val="24"/>
          <w:lang w:val="es-PR"/>
        </w:rPr>
        <w:tab/>
        <w:t xml:space="preserve">            </w:t>
      </w:r>
      <w:r w:rsidRPr="002A25C9">
        <w:rPr>
          <w:rFonts w:ascii="Book Antiqua" w:hAnsi="Book Antiqua" w:cs="Calibri"/>
          <w:bCs/>
          <w:szCs w:val="24"/>
          <w:u w:val="single"/>
          <w:lang w:val="es-PR"/>
        </w:rPr>
        <w:t>13,180,53</w:t>
      </w:r>
      <w:r w:rsidR="0034126A" w:rsidRPr="002A25C9">
        <w:rPr>
          <w:rFonts w:ascii="Book Antiqua" w:hAnsi="Book Antiqua" w:cs="Calibri"/>
          <w:bCs/>
          <w:szCs w:val="24"/>
          <w:u w:val="single"/>
          <w:lang w:val="es-PR"/>
        </w:rPr>
        <w:t>2</w:t>
      </w:r>
      <w:r w:rsidRPr="002A25C9">
        <w:rPr>
          <w:rFonts w:ascii="Book Antiqua" w:hAnsi="Book Antiqua" w:cs="Calibri"/>
          <w:bCs/>
          <w:szCs w:val="24"/>
          <w:u w:val="single"/>
          <w:lang w:val="es-PR"/>
        </w:rPr>
        <w:t>,000</w:t>
      </w:r>
      <w:bookmarkEnd w:id="10"/>
    </w:p>
    <w:p w14:paraId="73DD7B75" w14:textId="28E7762F"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w:t>
      </w:r>
      <w:r w:rsidR="009C6399" w:rsidRPr="002A25C9">
        <w:rPr>
          <w:rFonts w:ascii="Book Antiqua" w:hAnsi="Book Antiqua"/>
          <w:bCs/>
          <w:szCs w:val="24"/>
          <w:lang w:val="es-PR"/>
        </w:rPr>
        <w:t>-</w:t>
      </w:r>
      <w:r w:rsidR="00463523" w:rsidRPr="002A25C9">
        <w:rPr>
          <w:rFonts w:ascii="Book Antiqua" w:hAnsi="Book Antiqua"/>
          <w:bCs/>
          <w:szCs w:val="24"/>
          <w:lang w:val="es-PR"/>
        </w:rPr>
        <w:t xml:space="preserve"> 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w:t>
      </w:r>
      <w:r w:rsidR="00E6235A" w:rsidRPr="008D4F29">
        <w:rPr>
          <w:rFonts w:ascii="Book Antiqua" w:hAnsi="Book Antiqua"/>
          <w:bCs/>
          <w:szCs w:val="24"/>
          <w:lang w:val="es-PR"/>
        </w:rPr>
        <w:t>5</w:t>
      </w:r>
      <w:r w:rsidR="00463523" w:rsidRPr="002A25C9">
        <w:rPr>
          <w:rFonts w:ascii="Book Antiqua" w:hAnsi="Book Antiqua"/>
          <w:bCs/>
          <w:szCs w:val="24"/>
          <w:lang w:val="es-PR"/>
        </w:rPr>
        <w:t>% establecida en la sección siguiente durante los primeros tres trimestres del AF2027.</w:t>
      </w:r>
    </w:p>
    <w:p w14:paraId="6416666B" w14:textId="0AA31F7E" w:rsidR="009550AE" w:rsidRPr="002A25C9" w:rsidRDefault="00D84476" w:rsidP="00787105">
      <w:pPr>
        <w:tabs>
          <w:tab w:val="left" w:pos="720"/>
        </w:tabs>
        <w:spacing w:line="480" w:lineRule="auto"/>
        <w:jc w:val="both"/>
        <w:rPr>
          <w:rFonts w:ascii="Book Antiqua" w:hAnsi="Book Antiqua"/>
          <w:bCs/>
          <w:szCs w:val="24"/>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3.- El Director de la Oficina de Gerencia y Presupuesto ("OGP") podrá autorizar obligaciones y desembolsos de hasta </w:t>
      </w:r>
      <w:r w:rsidR="002F4A32" w:rsidRPr="002A25C9">
        <w:rPr>
          <w:rFonts w:ascii="Book Antiqua" w:hAnsi="Book Antiqua"/>
          <w:bCs/>
          <w:szCs w:val="24"/>
          <w:lang w:val="es-PR"/>
        </w:rPr>
        <w:t>el 95</w:t>
      </w:r>
      <w:r w:rsidR="00463523" w:rsidRPr="008D4F29">
        <w:rPr>
          <w:rFonts w:ascii="Book Antiqua" w:hAnsi="Book Antiqua"/>
          <w:bCs/>
          <w:szCs w:val="24"/>
          <w:lang w:val="es-PR"/>
        </w:rPr>
        <w:t>%</w:t>
      </w:r>
      <w:r w:rsidR="00463523" w:rsidRPr="002A25C9">
        <w:rPr>
          <w:rFonts w:ascii="Book Antiqua" w:hAnsi="Book Antiqua"/>
          <w:bCs/>
          <w:szCs w:val="24"/>
          <w:lang w:val="es-PR"/>
        </w:rPr>
        <w:t xml:space="preserve"> de cada asignación destinada para obligaciones y desembolsos durante los tres primeros trimestres del AF2027. El Director </w:t>
      </w:r>
      <w:r w:rsidR="00463523" w:rsidRPr="002A25C9">
        <w:rPr>
          <w:rFonts w:ascii="Book Antiqua" w:hAnsi="Book Antiqua"/>
          <w:bCs/>
          <w:szCs w:val="24"/>
          <w:lang w:val="es-PR"/>
        </w:rPr>
        <w:lastRenderedPageBreak/>
        <w:t xml:space="preserve">de la OGP retendrá el </w:t>
      </w:r>
      <w:r w:rsidR="00E6235A" w:rsidRPr="008D4F29">
        <w:rPr>
          <w:rFonts w:ascii="Book Antiqua" w:hAnsi="Book Antiqua"/>
          <w:bCs/>
          <w:szCs w:val="24"/>
          <w:lang w:val="es-PR"/>
        </w:rPr>
        <w:t>cinco</w:t>
      </w:r>
      <w:r w:rsidR="00E6235A" w:rsidRPr="008D4F29">
        <w:rPr>
          <w:rFonts w:ascii="Book Antiqua" w:hAnsi="Book Antiqua"/>
          <w:bCs/>
          <w:i/>
          <w:iCs/>
          <w:szCs w:val="24"/>
          <w:lang w:val="es-PR"/>
        </w:rPr>
        <w:t xml:space="preserve"> </w:t>
      </w:r>
      <w:r w:rsidR="00463523" w:rsidRPr="002A25C9">
        <w:rPr>
          <w:rFonts w:ascii="Book Antiqua" w:hAnsi="Book Antiqua"/>
          <w:bCs/>
          <w:szCs w:val="24"/>
          <w:lang w:val="es-PR"/>
        </w:rPr>
        <w:t>por ciento (</w:t>
      </w:r>
      <w:r w:rsidR="00E6235A" w:rsidRPr="008D4F29">
        <w:rPr>
          <w:rFonts w:ascii="Book Antiqua" w:hAnsi="Book Antiqua"/>
          <w:bCs/>
          <w:szCs w:val="24"/>
          <w:lang w:val="es-PR"/>
        </w:rPr>
        <w:t>5</w:t>
      </w:r>
      <w:r w:rsidR="00463523" w:rsidRPr="002A25C9">
        <w:rPr>
          <w:rFonts w:ascii="Book Antiqua" w:hAnsi="Book Antiqua"/>
          <w:bCs/>
          <w:szCs w:val="24"/>
          <w:lang w:val="es-PR"/>
        </w:rPr>
        <w:t>%) restante de cada asignación hasta después del final del tercer trimestre del AF2027. El porcentaje retenido de cada asignación sólo se obligará y desembolsará durante el cuarto trimestre del AF2027 si (i) los primeros ocho meses del AF2027, los ingresos reales del Fondo General reportados a la Junta de Supervisión son iguales o exceden la proyección de ingresos del Fondo General del Plan Fiscal Certificado Revisado de 2024 para dicho periodo, (ii) no ocurren disminuciones sustanciales en los ingresos de fondos federales que afecten desembolsos recurrentes, (iii) no ocurren aumentos sustanciales en los costos de Medicaid financiados por el Gobierno de Puerto Rico</w:t>
      </w:r>
      <w:r w:rsidR="004B3B42" w:rsidRPr="002A25C9">
        <w:rPr>
          <w:rFonts w:ascii="Book Antiqua" w:hAnsi="Book Antiqua"/>
          <w:bCs/>
          <w:szCs w:val="24"/>
          <w:lang w:val="es-PR"/>
        </w:rPr>
        <w:t xml:space="preserve"> y la Administración de Seguros de Salud de Puerto Rico (“ASES”) haya sometido a la Junta de Supervisión y a la Oficina de Gerencia y Presupuesto, para su revisión y aprobación previa, cualquier cambio propuesto a los beneficios o servicios de Medicaid, incluyendo, pero sin limitarse a, enmiendas al Plan Estatal que requieran presentación ante los Centros de Servicios de Medicare y Medicaid (“CMS”) antes de que dichos cambios se remitan a CMS</w:t>
      </w:r>
      <w:r w:rsidR="00463523" w:rsidRPr="002A25C9">
        <w:rPr>
          <w:rFonts w:ascii="Book Antiqua" w:hAnsi="Book Antiqua"/>
          <w:bCs/>
          <w:szCs w:val="24"/>
          <w:lang w:val="es-PR"/>
        </w:rPr>
        <w:t xml:space="preserve">, y (iv) la Junta de Supervisión aprueba la obligación y el desembolso. </w:t>
      </w:r>
    </w:p>
    <w:p w14:paraId="674B577B" w14:textId="341C249E" w:rsidR="009550AE" w:rsidRPr="008D4F29" w:rsidRDefault="009550AE" w:rsidP="009550AE">
      <w:pPr>
        <w:tabs>
          <w:tab w:val="left" w:pos="720"/>
        </w:tabs>
        <w:spacing w:line="480" w:lineRule="auto"/>
        <w:jc w:val="both"/>
        <w:rPr>
          <w:rFonts w:ascii="Book Antiqua" w:hAnsi="Book Antiqua"/>
          <w:bCs/>
          <w:szCs w:val="24"/>
          <w:lang w:val="es-PR"/>
        </w:rPr>
      </w:pPr>
      <w:r w:rsidRPr="002A25C9">
        <w:rPr>
          <w:rFonts w:ascii="Book Antiqua" w:hAnsi="Book Antiqua"/>
          <w:bCs/>
          <w:i/>
          <w:iCs/>
          <w:szCs w:val="24"/>
          <w:lang w:val="es-PR"/>
        </w:rPr>
        <w:tab/>
      </w:r>
      <w:r w:rsidRPr="008D4F29">
        <w:rPr>
          <w:rFonts w:ascii="Book Antiqua" w:hAnsi="Book Antiqua"/>
          <w:bCs/>
          <w:szCs w:val="24"/>
          <w:lang w:val="es-PR"/>
        </w:rPr>
        <w:t xml:space="preserve">No obstante, cualquier disposición en contrario, y hasta que se identifiquen fuentes de financiamiento recurrentes suficientes para atender las presiones de costos estructurales dentro del Departamento de Educación de Puerto Rico (“DEPR”), se aplicarán controles presupuestarios adicionales a las asignaciones del DEPR. El mecanismo de retención del cinco por ciento (5%) descrito en el presente continuará aplicándose al DEPR, incluyendo, pero sin limitarse, al Programa de Educación Especial y al Programa de Remedio Provisional, de manera consistente con años fiscales anteriores. </w:t>
      </w:r>
      <w:r w:rsidRPr="008D4F29">
        <w:rPr>
          <w:rFonts w:ascii="Book Antiqua" w:hAnsi="Book Antiqua"/>
          <w:bCs/>
          <w:szCs w:val="24"/>
          <w:lang w:val="es-PR"/>
        </w:rPr>
        <w:lastRenderedPageBreak/>
        <w:t>La liberación de cualquier fondo retenido asignado al DEPR estará sujeta al cumplimiento de las condiciones de desempeño fiscal establecidas por la Junta de Supervisión y la OGP, incluyendo, como mínimo, que el DEPR no haya incurrido en más del sesenta y cinco por ciento (65%) de sus asignaciones totales del Fondo General para el año fiscal al finalizar el octavo mes del AF2027. El DEPR también deberá cumplir con requisitos reforzados de monitoreo y presentación de informes, incluyendo la entrega oportuna de informes presupuesto a cifras reales, certificación de alineación con los planes de gasto aprobados y demostración de que los gastos son consistentes con los requisitos legales, federales y del Plan Fiscal aplicables. El incumplimiento de estas condiciones podrá resultar en la continuación de la retención, restricción o reasignación de fondos, según determinen la Junta de Supervisión y la OGP.</w:t>
      </w:r>
    </w:p>
    <w:p w14:paraId="0B413048" w14:textId="2BDE3891" w:rsidR="00463523" w:rsidRPr="002A25C9" w:rsidRDefault="009550AE"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8D4F29">
        <w:rPr>
          <w:rFonts w:ascii="Book Antiqua" w:hAnsi="Book Antiqua"/>
          <w:bCs/>
          <w:szCs w:val="24"/>
          <w:lang w:val="es-PR"/>
        </w:rPr>
        <w:t>Si se cumple el criterio (i) arriba pero los fondos federales que apoyan los servicios recurrentes disminuyen sustancialmente o los costos de Medicaid financiados por el Gobierno de Puerto Rico aumentan sustancialmente, el porcentaje retenido de cada asignación puede ser reutilizado, sujeto a la aprobación de la Junta de Supervisión, para apoyar los servicios recurrentes financiados con fondos federales o incrementos en los costos de Medicaid. Si los ingresos reales del Fondo General correspondientes a los ocho primeros meses del AF2027 no alcanzan la proyección de ingresos para ese periodo, el importe del porcentaje retenido de cada asignación que puede gravarse y desembolsarse</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 xml:space="preserve">se reducirá de forma proporcional conforme a la diferencia presupuestaria negativa entre los ingresos del Fondo General proyectados y los reales. No obstante, las asignaciones para el PayGo, las cantidades correspondientes al Decreto de Consentimiento, las asignaciones </w:t>
      </w:r>
      <w:r w:rsidR="00463523" w:rsidRPr="008D4F29">
        <w:rPr>
          <w:rFonts w:ascii="Book Antiqua" w:hAnsi="Book Antiqua"/>
          <w:bCs/>
          <w:szCs w:val="24"/>
          <w:lang w:val="es-PR"/>
        </w:rPr>
        <w:lastRenderedPageBreak/>
        <w:t>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Ley 106</w:t>
      </w:r>
      <w:r w:rsidR="00A41720" w:rsidRPr="008D4F29">
        <w:rPr>
          <w:rFonts w:ascii="Book Antiqua" w:hAnsi="Book Antiqua"/>
          <w:bCs/>
          <w:szCs w:val="24"/>
          <w:lang w:val="es-PR"/>
        </w:rPr>
        <w:t>-2017</w:t>
      </w:r>
      <w:r w:rsidR="00682032" w:rsidRPr="008D4F29">
        <w:rPr>
          <w:rFonts w:ascii="Book Antiqua" w:hAnsi="Book Antiqua"/>
          <w:bCs/>
          <w:szCs w:val="24"/>
          <w:lang w:val="es-PR"/>
        </w:rPr>
        <w:t>, según enmendada,</w:t>
      </w:r>
      <w:r w:rsidR="00463523" w:rsidRPr="008D4F29">
        <w:rPr>
          <w:rFonts w:ascii="Book Antiqua" w:hAnsi="Book Antiqua"/>
          <w:bCs/>
          <w:szCs w:val="24"/>
          <w:lang w:val="es-PR"/>
        </w:rPr>
        <w:t xml:space="preserve"> al Retiro de la Policía, las agencias que forman el grupo del Departamento de</w:t>
      </w:r>
      <w:r w:rsidR="00463523" w:rsidRPr="002A25C9">
        <w:rPr>
          <w:rFonts w:ascii="Book Antiqua" w:hAnsi="Book Antiqua"/>
          <w:bCs/>
          <w:szCs w:val="24"/>
          <w:lang w:val="es-PR"/>
        </w:rPr>
        <w:t xml:space="preserve"> Seguridad Pública, la Policía de Puerto Rico, </w:t>
      </w:r>
      <w:r w:rsidR="00463523" w:rsidRPr="008D4F29">
        <w:rPr>
          <w:rFonts w:ascii="Book Antiqua" w:hAnsi="Book Antiqua"/>
          <w:bCs/>
          <w:szCs w:val="24"/>
          <w:lang w:val="es-PR"/>
        </w:rPr>
        <w:t xml:space="preserve">así como </w:t>
      </w:r>
      <w:r w:rsidR="00B07CCB" w:rsidRPr="008D4F29">
        <w:rPr>
          <w:rFonts w:ascii="Book Antiqua" w:hAnsi="Book Antiqua"/>
          <w:bCs/>
          <w:szCs w:val="24"/>
          <w:lang w:val="es-PR"/>
        </w:rPr>
        <w:t>asignaciones para Medicaid presupuestadas en la Administración de Seguros de Salud de Puerto Rico</w:t>
      </w:r>
      <w:r w:rsidR="00463523" w:rsidRPr="002A25C9">
        <w:rPr>
          <w:rFonts w:ascii="Book Antiqua" w:hAnsi="Book Antiqua"/>
          <w:bCs/>
          <w:szCs w:val="24"/>
          <w:lang w:val="es-PR"/>
        </w:rPr>
        <w:t xml:space="preserve">, según definidos en el Plan Fiscal Certificado Revisado de 2024, no estarán sujetos al requisito de retención del </w:t>
      </w:r>
      <w:r w:rsidR="00775462" w:rsidRPr="008D4F29">
        <w:rPr>
          <w:rFonts w:ascii="Book Antiqua" w:hAnsi="Book Antiqua"/>
          <w:bCs/>
          <w:szCs w:val="24"/>
          <w:lang w:val="es-PR"/>
        </w:rPr>
        <w:t>5</w:t>
      </w:r>
      <w:r w:rsidR="00463523" w:rsidRPr="002A25C9">
        <w:rPr>
          <w:rFonts w:ascii="Book Antiqua" w:hAnsi="Book Antiqua"/>
          <w:bCs/>
          <w:szCs w:val="24"/>
          <w:lang w:val="es-PR"/>
        </w:rPr>
        <w:t>%.</w:t>
      </w:r>
      <w:r w:rsidR="007962B4" w:rsidRPr="002A25C9">
        <w:rPr>
          <w:rFonts w:ascii="Book Antiqua" w:hAnsi="Book Antiqua"/>
          <w:bCs/>
          <w:szCs w:val="24"/>
          <w:lang w:val="es-PR"/>
        </w:rPr>
        <w:t xml:space="preserve">  La revisión y aprobación por parte de la Junta de Supervisión y de la Oficina de Gerencia y Presupuesto de la presentación de información relacionada con Medicaid bajo el criterio (iii) se llevará a cabo dentro de doce (12) días laborables a partir del recibo de toda la información requerida.</w:t>
      </w:r>
    </w:p>
    <w:p w14:paraId="5EE5E53D" w14:textId="6BBD4776"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4.– Si al 1 de enero de 2027, no se ha gastado ni obligado más del diez por ciento (10%) de la Reserva de Riesgo, los fondos para metas sujetos a esta sección podrán liberarse hasta la mitad, sujeto a aprobación de la Junta de Supervisión. El balance restante podrá liberarse luego del 1 de abril de 2027, siempre que a esa fecha no se haya gastado ni obligado más del cincuenta por ciento (50%) de la Reserva de Riesgo, sujeto a aprobación de la Junta de Supervisión</w:t>
      </w:r>
      <w:r w:rsidR="00C724AE" w:rsidRPr="002A25C9">
        <w:rPr>
          <w:rFonts w:ascii="Book Antiqua" w:hAnsi="Book Antiqua"/>
          <w:bCs/>
          <w:szCs w:val="24"/>
          <w:lang w:val="es-PR"/>
        </w:rPr>
        <w:t xml:space="preserve">. </w:t>
      </w:r>
      <w:r w:rsidR="00463523" w:rsidRPr="002A25C9">
        <w:rPr>
          <w:rFonts w:ascii="Book Antiqua" w:hAnsi="Book Antiqua"/>
          <w:bCs/>
          <w:szCs w:val="24"/>
          <w:lang w:val="es-PR"/>
        </w:rPr>
        <w:t xml:space="preserve"> Los gastos y los fondos para metas sujetos a esta sección podrán reasignarse si al 1 de abril de 2027, la Reserva de Riesgos es inferior al cincuenta </w:t>
      </w:r>
      <w:r w:rsidR="00463523" w:rsidRPr="002A25C9">
        <w:rPr>
          <w:rFonts w:ascii="Book Antiqua" w:hAnsi="Book Antiqua"/>
          <w:bCs/>
          <w:szCs w:val="24"/>
          <w:lang w:val="es-PR"/>
        </w:rPr>
        <w:lastRenderedPageBreak/>
        <w:t>por ciento (50%) y el Gobierno no identifica un plan alterno aprobado o una fuente de financiación aprobada para respaldar los servicios.</w:t>
      </w:r>
    </w:p>
    <w:p w14:paraId="34984002" w14:textId="576B6D41"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5.– </w:t>
      </w:r>
      <w:r w:rsidR="00463523" w:rsidRPr="008D4F29">
        <w:rPr>
          <w:rFonts w:ascii="Book Antiqua" w:hAnsi="Book Antiqua"/>
          <w:bCs/>
          <w:szCs w:val="24"/>
          <w:lang w:val="es-PR"/>
        </w:rPr>
        <w:t>No obstante cualquier disposición en contrario del Plan Fiscal Certificado Revisado de 2024, cada una de las asignaciones enumeradas en el Presupuesto del Fondo General para el AF2027 bajo las siguientes fuentes de ingresos dependerán enteramente del nivel de ingresos recaudados de las mismas: (i) Asignación del IVU al FAM (excluyendo la Porción de Deuda); (ii) Distribuciones de los recaudos del arbitrio a cigarrillos y ron; y (iii)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4FDC6750" w14:textId="4F4B4C53"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Sección 6.- En caso de que el Gobierno promulgue nuevas medidas que aumenten gastos o reduzcan recaudos y que no estén acompañadas de una fuente de ingresos específica y permanente o que dependan de fuentes de financiamiento que no lleguen a materializarse, en violación al Plan Fiscal Certificado Revisado de 2024, la Junta de Supervisión, a su entera discreción, y sin que se entienda como una limitación a sus derechos u otras acciones que pueda tomar, podrá adoptar un plan fiscal y un presupuesto revisados para disponer una reducción correspondiente en las asignaciones a una o más</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 xml:space="preserve">agencias gubernamentales para compensar el costo y balancear el presupuesto, a menos y hasta que el Gobierno: (i) enmiende la ley para eliminar el mandato no financiado de manera consistente con el plan fiscal aplicable y PROMESA, según determine la Junta de </w:t>
      </w:r>
      <w:r w:rsidR="00463523" w:rsidRPr="008D4F29">
        <w:rPr>
          <w:rFonts w:ascii="Book Antiqua" w:hAnsi="Book Antiqua"/>
          <w:bCs/>
          <w:szCs w:val="24"/>
          <w:lang w:val="es-PR"/>
        </w:rPr>
        <w:lastRenderedPageBreak/>
        <w:t>Supervisión a su entera discreción; o (ii) identifique de manera específica fuentes alternas de financiamiento que cubran todos los déficits creados por la medida nueva, de manera consistente con el plan fiscal aplicable y PROMESA, según determine la Junta de Supervisión a su entera discreción.</w:t>
      </w:r>
    </w:p>
    <w:p w14:paraId="5574590E" w14:textId="16BBF3B5"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Sección 7.- Cualquier legislación que modifique el uso o los propósitos de los fondos asignados en este presupuesto requerirá una certificación previa de impacto fiscal y de cumplimiento con el Plan Fiscal Certificado Revisado de 2024, que identifique una fuente viable de fondos alineada con este presupuesto, a fin de garantizar el cumplimiento con dicho Plan Fiscal.</w:t>
      </w:r>
    </w:p>
    <w:p w14:paraId="6B8944A0" w14:textId="43811B47"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tab/>
      </w:r>
      <w:r w:rsidR="00463523" w:rsidRPr="008D4F29">
        <w:rPr>
          <w:rFonts w:ascii="Book Antiqua" w:hAnsi="Book Antiqua"/>
          <w:bCs/>
          <w:szCs w:val="24"/>
          <w:lang w:val="es-PR"/>
        </w:rPr>
        <w:t>Sección 8.– A más tardar 45 días después del cierre de cada trimestre del AF2027, el Secretario del Departamento de Hacienda revisará los ingresos netos proyectados del Fondo General para el AF2027 (la "Revisión Trimestral") y notificará la revisión al Director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p>
    <w:p w14:paraId="0C1AA677" w14:textId="4B00594B"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8D4F29">
        <w:rPr>
          <w:rFonts w:ascii="Book Antiqua" w:hAnsi="Book Antiqua"/>
          <w:bCs/>
          <w:szCs w:val="24"/>
          <w:lang w:val="es-PR"/>
        </w:rPr>
        <w:t>Sección 9.– Todas las asignaciones autorizadas en cualquier año fiscal anterior, incluidas las asignaciones sin un año fiscal específico, quedan eliminadas y ningún desembolso de fondos públicos podrá ampararse en dichas asignaciones, excepto los</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 xml:space="preserve">siguientes, las cuales el Plan Fiscal Certificado Revisado de 2024 reasigna como asignaciones corrientes, sujetas a ajustes de la Junta de Supervisión en cualquier momento: (i) las asignaciones autorizadas en el año fiscal para llevar a cabo mejoras permanentes que </w:t>
      </w:r>
      <w:r w:rsidR="00463523" w:rsidRPr="008D4F29">
        <w:rPr>
          <w:rFonts w:ascii="Book Antiqua" w:hAnsi="Book Antiqua"/>
          <w:bCs/>
          <w:szCs w:val="24"/>
          <w:lang w:val="es-PR"/>
        </w:rPr>
        <w:lastRenderedPageBreak/>
        <w:t>hayan sido obligadas, contabilizadas y mantenidas en los libros, pero que no excedan dos años fiscales en los libros; (ii) las asignaciones en el presupuesto certificado para equipo con ciclos de adquisición que se extiendan más allá del final del año fiscal, que estén comprometidas y con respecto a las cuales se haya incurrido en una obligación en o antes del 30 de junio de 2026; (iii) la porción de las asignaciones autorizadas para el AF2026 que hayan sido comprometidas y con respecto a las cuales se haya incurrido en una obligación en o antes del 30 de junio de 2025, que se mantendrá en los libros durante 60 días después de la terminación del AF2026 y después de esos 60 días no se girará ninguna cantidad contra dicha parte por ningún motivo; (iv) todas las asignaciones para la reserva de emergencia requerida en el Plan Fiscal Certificado Revisado de 2024 (la "Reserva de Emergencia"); (v) la porción no comprometida de la asignación del Fondo Federal de Asistencia Pública (Public Assistance Federal Fund Matching appropriation); (vi) las asignaciones no utilizadas para servicios de auditoría para la preparación de los estados financieros del Gobierno; (vii) fondos no utilizados del Título III y de la Implementación del Plan y Gastos de Cumplimiento Legal y Regulatorio; (viii) fondos no utilizados notificados del programa de Discapacidad Intelectual del Departamento de Salud; (ix) fondos no utilizados comunicados del programa de menores del Departamento de Corrección y Rehabilitación (</w:t>
      </w:r>
      <w:r w:rsidR="008B4E40" w:rsidRPr="008D4F29">
        <w:rPr>
          <w:rFonts w:ascii="Book Antiqua" w:hAnsi="Book Antiqua"/>
          <w:bCs/>
          <w:szCs w:val="24"/>
          <w:lang w:val="es-PR"/>
        </w:rPr>
        <w:t>“</w:t>
      </w:r>
      <w:r w:rsidR="00463523" w:rsidRPr="008D4F29">
        <w:rPr>
          <w:rFonts w:ascii="Book Antiqua" w:hAnsi="Book Antiqua"/>
          <w:bCs/>
          <w:szCs w:val="24"/>
          <w:lang w:val="es-PR"/>
        </w:rPr>
        <w:t>DCR</w:t>
      </w:r>
      <w:r w:rsidR="008B4E40" w:rsidRPr="008D4F29">
        <w:rPr>
          <w:rFonts w:ascii="Book Antiqua" w:hAnsi="Book Antiqua"/>
          <w:bCs/>
          <w:szCs w:val="24"/>
          <w:lang w:val="es-PR"/>
        </w:rPr>
        <w:t>”</w:t>
      </w:r>
      <w:r w:rsidR="00463523" w:rsidRPr="008D4F29">
        <w:rPr>
          <w:rFonts w:ascii="Book Antiqua" w:hAnsi="Book Antiqua"/>
          <w:bCs/>
          <w:szCs w:val="24"/>
          <w:lang w:val="es-PR"/>
        </w:rPr>
        <w:t xml:space="preserve">),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(xii) las asignaciones no utilizadas para la expansión de la infraestructura de </w:t>
      </w:r>
      <w:r w:rsidR="00463523" w:rsidRPr="008D4F29">
        <w:rPr>
          <w:rFonts w:ascii="Book Antiqua" w:hAnsi="Book Antiqua"/>
          <w:bCs/>
          <w:szCs w:val="24"/>
          <w:lang w:val="es-PR"/>
        </w:rPr>
        <w:lastRenderedPageBreak/>
        <w:t>banda ancha y el Fondo de Educación Técnica y Empresarial del Siglo XXI; (xiii) las asignaciones no utilizadas para la dotación para becas y condonación de préstamos de los profesionales de la salud en zonas rurales; (xiv) fondos no utilizados del Fondo General de las aportaciones al Sistema de Salud Universal (</w:t>
      </w:r>
      <w:r w:rsidR="008B4E40" w:rsidRPr="008D4F29">
        <w:rPr>
          <w:rFonts w:ascii="Book Antiqua" w:hAnsi="Book Antiqua"/>
          <w:bCs/>
          <w:szCs w:val="24"/>
          <w:lang w:val="es-PR"/>
        </w:rPr>
        <w:t>“</w:t>
      </w:r>
      <w:r w:rsidR="00463523" w:rsidRPr="008D4F29">
        <w:rPr>
          <w:rFonts w:ascii="Book Antiqua" w:hAnsi="Book Antiqua"/>
          <w:bCs/>
          <w:szCs w:val="24"/>
          <w:lang w:val="es-PR"/>
        </w:rPr>
        <w:t>SSU</w:t>
      </w:r>
      <w:r w:rsidR="008B4E40" w:rsidRPr="008D4F29">
        <w:rPr>
          <w:rFonts w:ascii="Book Antiqua" w:hAnsi="Book Antiqua"/>
          <w:bCs/>
          <w:szCs w:val="24"/>
          <w:lang w:val="es-PR"/>
        </w:rPr>
        <w:t>”</w:t>
      </w:r>
      <w:r w:rsidR="00463523" w:rsidRPr="008D4F29">
        <w:rPr>
          <w:rFonts w:ascii="Book Antiqua" w:hAnsi="Book Antiqua"/>
          <w:bCs/>
          <w:szCs w:val="24"/>
          <w:lang w:val="es-PR"/>
        </w:rPr>
        <w:t>); (xv) asignaciones no utilizadas para el Fondo de Desarrollo Municipal, el Fondo de Mejora Municipal y el Fondo de Redención Municipal bajo custodia de Hacienda; (xvi)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2027; y (xvii) fondos no utilizados de la Reforma de la Policía, según certificado conjuntamente con el Departamento de Hacienda; (xviii) órdenes del tribunal de distrito de los Estados Unidos con jurisdicción sobre todos los asuntos bajo el Título III de PROMESA; (</w:t>
      </w:r>
      <w:r w:rsidR="00827BFF" w:rsidRPr="008D4F29">
        <w:rPr>
          <w:rFonts w:ascii="Book Antiqua" w:hAnsi="Book Antiqua"/>
          <w:bCs/>
          <w:szCs w:val="24"/>
          <w:lang w:val="es-PR"/>
        </w:rPr>
        <w:t>xix</w:t>
      </w:r>
      <w:r w:rsidR="00463523" w:rsidRPr="008D4F29">
        <w:rPr>
          <w:rFonts w:ascii="Book Antiqua" w:hAnsi="Book Antiqua"/>
          <w:bCs/>
          <w:szCs w:val="24"/>
          <w:lang w:val="es-PR"/>
        </w:rPr>
        <w:t xml:space="preserve">) asuntos relacionados con cualquier decreto de consentimiento o mandato judicial, o una orden administrativa o acuerdo con una agencia federal, con respecto a programas federales; y (xx) todas las asignaciones y depósitos correspondientes al Fondo de Reserva para la Estabilización Presupuestaria. Además, esta restricción sobre el uso de asignaciones de años fiscales previos no aplicará a programas financiados total o parcialmente con fondos federales. No </w:t>
      </w:r>
      <w:r w:rsidR="00463523" w:rsidRPr="002A25C9">
        <w:rPr>
          <w:rFonts w:ascii="Book Antiqua" w:hAnsi="Book Antiqua"/>
          <w:bCs/>
          <w:szCs w:val="24"/>
          <w:lang w:val="es-PR"/>
        </w:rPr>
        <w:t>obstante, dichos programas deben seguir el protocolo establecido para presentar formalmente solicitudes de extensión a la OGP.</w:t>
      </w:r>
    </w:p>
    <w:p w14:paraId="7570CBC4" w14:textId="676E7EAA"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Sección 10.– En o antes del 31 de julio de 2026, el Secretario del Departamento de Hacienda, el Director Ejecutivo de la</w:t>
      </w:r>
      <w:r w:rsidR="00827BFF" w:rsidRPr="008D4F29">
        <w:rPr>
          <w:rFonts w:ascii="Book Antiqua" w:hAnsi="Book Antiqua"/>
          <w:bCs/>
          <w:szCs w:val="24"/>
          <w:lang w:val="es-PR"/>
        </w:rPr>
        <w:t xml:space="preserve"> Autoridad de Asesoría Financiera y Agencia Fiscal </w:t>
      </w:r>
      <w:r w:rsidR="00827BFF" w:rsidRPr="008D4F29">
        <w:rPr>
          <w:rFonts w:ascii="Book Antiqua" w:hAnsi="Book Antiqua"/>
          <w:bCs/>
          <w:szCs w:val="24"/>
          <w:lang w:val="es-PR"/>
        </w:rPr>
        <w:lastRenderedPageBreak/>
        <w:t>de Puerto Rico</w:t>
      </w:r>
      <w:r w:rsidR="00463523" w:rsidRPr="008D4F29">
        <w:rPr>
          <w:rFonts w:ascii="Book Antiqua" w:hAnsi="Book Antiqua"/>
          <w:bCs/>
          <w:szCs w:val="24"/>
          <w:lang w:val="es-PR"/>
        </w:rPr>
        <w:t xml:space="preserve"> </w:t>
      </w:r>
      <w:r w:rsidR="00827BFF" w:rsidRPr="008D4F29">
        <w:rPr>
          <w:rFonts w:ascii="Book Antiqua" w:hAnsi="Book Antiqua"/>
          <w:bCs/>
          <w:szCs w:val="24"/>
          <w:lang w:val="es-PR"/>
        </w:rPr>
        <w:t>(“</w:t>
      </w:r>
      <w:r w:rsidR="00463523" w:rsidRPr="008D4F29">
        <w:rPr>
          <w:rFonts w:ascii="Book Antiqua" w:hAnsi="Book Antiqua"/>
          <w:bCs/>
          <w:szCs w:val="24"/>
          <w:lang w:val="es-PR"/>
        </w:rPr>
        <w:t>AAFAF</w:t>
      </w:r>
      <w:r w:rsidR="00827BFF" w:rsidRPr="008D4F29">
        <w:rPr>
          <w:rFonts w:ascii="Book Antiqua" w:hAnsi="Book Antiqua"/>
          <w:bCs/>
          <w:szCs w:val="24"/>
          <w:lang w:val="es-PR"/>
        </w:rPr>
        <w:t>”)</w:t>
      </w:r>
      <w:r w:rsidR="00463523" w:rsidRPr="008D4F29">
        <w:rPr>
          <w:rFonts w:ascii="Book Antiqua" w:hAnsi="Book Antiqua"/>
          <w:bCs/>
          <w:szCs w:val="24"/>
          <w:lang w:val="es-PR"/>
        </w:rPr>
        <w:t xml:space="preserve"> y el Director de la OGP entregarán a la Junta de Supervisión, con copia a la Asamblea Legislativa, una certificación indicando las cuantías de las asignaciones no utilizadas en el AF2026 para todas las partidas enumeradas en la sección anterior. Si el Gobierno no presenta dicha certificación, la cuantía de los fondos no utilizados en las Secciones 9(i) y 9(ii), enumeradas en la sección anterior, no se trasladará al año fiscal siguiente. </w:t>
      </w:r>
    </w:p>
    <w:p w14:paraId="03460250" w14:textId="77F43D07"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 xml:space="preserve">Sección 11.– Por la presente se suspende toda facultad de la OGP, la AAFAF o el Departamento de Hacienda, incluyendo las facultades otorgadas bajo la Ley </w:t>
      </w:r>
      <w:r w:rsidR="00440046" w:rsidRPr="008D4F29">
        <w:rPr>
          <w:rFonts w:ascii="Book Antiqua" w:hAnsi="Book Antiqua" w:cs="Arial"/>
          <w:szCs w:val="24"/>
          <w:shd w:val="clear" w:color="auto" w:fill="FFFFFF"/>
          <w:lang w:val="es-ES"/>
        </w:rPr>
        <w:t xml:space="preserve">Núm. 230 de 23 de </w:t>
      </w:r>
      <w:r w:rsidR="00083ABC" w:rsidRPr="008D4F29">
        <w:rPr>
          <w:rFonts w:ascii="Book Antiqua" w:hAnsi="Book Antiqua" w:cs="Arial"/>
          <w:szCs w:val="24"/>
          <w:shd w:val="clear" w:color="auto" w:fill="FFFFFF"/>
          <w:lang w:val="es-ES"/>
        </w:rPr>
        <w:t>j</w:t>
      </w:r>
      <w:r w:rsidR="00440046" w:rsidRPr="008D4F29">
        <w:rPr>
          <w:rFonts w:ascii="Book Antiqua" w:hAnsi="Book Antiqua" w:cs="Arial"/>
          <w:szCs w:val="24"/>
          <w:shd w:val="clear" w:color="auto" w:fill="FFFFFF"/>
          <w:lang w:val="es-ES"/>
        </w:rPr>
        <w:t xml:space="preserve">ulio de 1974, </w:t>
      </w:r>
      <w:r w:rsidR="00463523" w:rsidRPr="008D4F29">
        <w:rPr>
          <w:rFonts w:ascii="Book Antiqua" w:hAnsi="Book Antiqua"/>
          <w:bCs/>
          <w:szCs w:val="24"/>
          <w:lang w:val="es-PR"/>
        </w:rPr>
        <w:t>según enmendada, conocida como la "Ley de Contabilidad del Gobierno de Puerto Rico" (Ley 230), para autorizar la reprogramación o extensión de asignaciones de años fiscales anteriores.</w:t>
      </w:r>
    </w:p>
    <w:p w14:paraId="2FD35DF4" w14:textId="08880A2C"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Sección 12</w:t>
      </w:r>
      <w:r w:rsidR="00D34B92" w:rsidRPr="008D4F29">
        <w:rPr>
          <w:rFonts w:ascii="Book Antiqua" w:hAnsi="Book Antiqua"/>
          <w:bCs/>
          <w:szCs w:val="24"/>
          <w:lang w:val="es-PR"/>
        </w:rPr>
        <w:t>.</w:t>
      </w:r>
      <w:r w:rsidR="00463523" w:rsidRPr="008D4F29">
        <w:rPr>
          <w:rFonts w:ascii="Book Antiqua" w:hAnsi="Book Antiqua"/>
          <w:bCs/>
          <w:szCs w:val="24"/>
          <w:lang w:val="es-PR"/>
        </w:rPr>
        <w:t>– Las asignaciones aprobadas en este presupuesto sólo podrán ser reprogramadas con la aprobación previa de la Junta de Supervisión. Para evitar dudas, esta prohibición incluye cualquier reprogramación de cualquier cuantía, partida o gasto dispuesto en este presupuesto, independientemente de que se trate de una reprogramación intra-agencial. Las reprogramaciones, también conocidas como reasignaciones, podrán realizarse en conceptos de gasto y objetos que no figuren explícitamente en las resoluciones presupuestarias certificadas, siempre y cuando dichas</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5AC81788" w14:textId="65FAFE3E"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lastRenderedPageBreak/>
        <w:tab/>
      </w:r>
      <w:r w:rsidR="00463523" w:rsidRPr="008D4F29">
        <w:rPr>
          <w:rFonts w:ascii="Book Antiqua" w:hAnsi="Book Antiqua"/>
          <w:bCs/>
          <w:szCs w:val="24"/>
          <w:lang w:val="es-PR"/>
        </w:rPr>
        <w:t>Sección 13.– La Gobernadora a través de su componente fiscal (Departamento de Hacienda, OGP y AAFAF) deberá someter a la Junta de Supervisión todos los requisitos de informes establecidos en el Apéndice II Anejo 54 del Plan Fiscal Certificado Revisado de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por entidad gubernamental y concepto de gasto, la entidad gubernamental que recibió dicha cuantía y el concepto de gasto al que se aplicó.</w:t>
      </w:r>
    </w:p>
    <w:p w14:paraId="493BAE99" w14:textId="2779F03F" w:rsidR="00463523" w:rsidRPr="008D4F29" w:rsidRDefault="00D34B92"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Además, la Gobernadora, a través de su componente fiscal (Departamento de Hacienda, OGP y AAFAF) someterá a la Junta de Supervisión un paquete de informes completo en un formato similar al requerido de conformidad con la Sección 203(a) de PROMESA para los siguientes programas especificados dentro de diferentes agencias: (i) Programa de Educación Especial del Departamento de Educación ("DEPR"); (ii) Programa de Remedio Provisional del DEPR; (iii) Programa de Educación Ocupacional y Técnica del DEPR; (iv) Programa del Hospital Universitario de Adultos del Departamento de Salud (“DS”); (v) Programa del Hospital Pediátrico Universitario del DS; (vi) Programa del</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 xml:space="preserve">Hospital Universitario de Bayamón del DS; (vii) Programa de Discapacidad Intelectual del DS; (viii) Programa del Hospital Psiquiátrico de Río Piedras de la Administración de Servicios de Salud Mental y Contra la Adicción ("ASSMCA"); y (ix) Programa de Menores del DCR. Los informes de los programas deberán incluir y detallar claramente el </w:t>
      </w:r>
      <w:r w:rsidR="00463523" w:rsidRPr="008D4F29">
        <w:rPr>
          <w:rFonts w:ascii="Book Antiqua" w:hAnsi="Book Antiqua"/>
          <w:bCs/>
          <w:szCs w:val="24"/>
          <w:lang w:val="es-PR"/>
        </w:rPr>
        <w:lastRenderedPageBreak/>
        <w:t>presupuesto a cifras reales a nivel de concepto, cualquier reprogramación de fondos dentro del programa y cualquier reprogramación de fondos hacia/desde otros programas o agencias.</w:t>
      </w:r>
    </w:p>
    <w:p w14:paraId="11A5F688" w14:textId="206754DB" w:rsidR="00463523" w:rsidRPr="008D4F29" w:rsidRDefault="00BD4BF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26EF75CE" w14:textId="015F3C7A"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8D4F29">
        <w:rPr>
          <w:rFonts w:ascii="Book Antiqua" w:hAnsi="Book Antiqua"/>
          <w:bCs/>
          <w:szCs w:val="24"/>
          <w:lang w:val="es-PR"/>
        </w:rPr>
        <w:t>La Gobernadora, a través de su componente fiscal (Departamento de Hacienda, OGP y AAFAF) someterá a la Junta de Supervisión un paquete de informes mensuales detallando todos los salarios y otros gastos de nómina del DEPR dentro de cuatro categorías: (i) Personal Administrativo Central; (ii) Personal Administrativo Regional; (iii) Personal de Apoyo Escolar Regional; y (iv) Personal Escolar según establecido en esta resolución conjunta de presupuesto certificada para el AF2027. Con el fin de evaluar el cumplimiento y garantizar la rendición de cuentas, el DEPR deberá presentar dichos informes mensuales detallando los gastos salariales y de nómina por las categorías aquí</w:t>
      </w:r>
      <w:r w:rsidR="00463523" w:rsidRPr="002A25C9">
        <w:rPr>
          <w:rFonts w:ascii="Book Antiqua" w:hAnsi="Book Antiqua"/>
          <w:bCs/>
          <w:szCs w:val="24"/>
          <w:lang w:val="es-PR"/>
        </w:rPr>
        <w:t xml:space="preserve"> establecidas, junto con una conciliación de salarios y de nómina de los fondos desembolsados y los gastos reales registrados.</w:t>
      </w:r>
    </w:p>
    <w:p w14:paraId="4B8734BB" w14:textId="1FCFC408"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14.- Para obtener mejor visibilidad en la ejecución del presupuesto, toda Corporación, Agencia o entidad Gubernamental que se encuentre fuera del sistema </w:t>
      </w:r>
      <w:r w:rsidR="00463523" w:rsidRPr="002A25C9">
        <w:rPr>
          <w:rFonts w:ascii="Book Antiqua" w:hAnsi="Book Antiqua"/>
          <w:bCs/>
          <w:szCs w:val="24"/>
          <w:lang w:val="es-PR"/>
        </w:rPr>
        <w:lastRenderedPageBreak/>
        <w:t xml:space="preserve">financiero centralizado del Departamento de Hacienda y que reciba asignación presupuestaria del Fondo General, incluyendo, pero sin limitarse a, aquellas entidades </w:t>
      </w:r>
      <w:r w:rsidR="00463523" w:rsidRPr="002A25C9">
        <w:rPr>
          <w:rFonts w:ascii="Book Antiqua" w:hAnsi="Book Antiqua"/>
          <w:bCs/>
          <w:color w:val="000000" w:themeColor="text1"/>
          <w:szCs w:val="24"/>
          <w:lang w:val="es-PR"/>
        </w:rPr>
        <w:t xml:space="preserve">exentas de la ley orgánica de la OGP, Ley </w:t>
      </w:r>
      <w:r w:rsidR="00083ABC" w:rsidRPr="002A25C9">
        <w:rPr>
          <w:rFonts w:ascii="Book Antiqua" w:hAnsi="Book Antiqua" w:cs="Arial"/>
          <w:color w:val="000000" w:themeColor="text1"/>
          <w:szCs w:val="24"/>
          <w:shd w:val="clear" w:color="auto" w:fill="FFFFFF"/>
          <w:lang w:val="es-ES"/>
        </w:rPr>
        <w:t>Núm. 147 de 18 de junio de 1980</w:t>
      </w:r>
      <w:r w:rsidR="00463523" w:rsidRPr="002A25C9">
        <w:rPr>
          <w:rFonts w:ascii="Book Antiqua" w:hAnsi="Book Antiqua"/>
          <w:bCs/>
          <w:color w:val="000000" w:themeColor="text1"/>
          <w:szCs w:val="24"/>
          <w:lang w:val="es-PR"/>
        </w:rPr>
        <w:t xml:space="preserve">, según enmendada, deberá enviar a la OGP informes </w:t>
      </w:r>
      <w:r w:rsidR="00463523" w:rsidRPr="002A25C9">
        <w:rPr>
          <w:rFonts w:ascii="Book Antiqua" w:hAnsi="Book Antiqua"/>
          <w:bCs/>
          <w:szCs w:val="24"/>
          <w:lang w:val="es-PR"/>
        </w:rPr>
        <w:t>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AF2027, o según lo solicite la Junta de Supervisión, el Director de la OGP entregará dichos informes a la Junta de Supervisión.</w:t>
      </w:r>
    </w:p>
    <w:p w14:paraId="1CFEBC0F" w14:textId="00A03C54"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15.- Para garantizar el uso máximo y adecuado de los fondos federales, tales como, pero no limitados a, (i) Disaster Relief Fund ("DRF"), (ii) Coronavirus Aid, Relief, and Economic Security Act ("CARES"), (iii) Ley de Respuesta al Coronavirus "Families First" ("FFCRA"), (iv) Ley de Asignaciones Suplementarias de Respuesta y Alivio al Coronavirus ("CRRSAA"), (v) y Plan de Rescate Americano ("ARPA"), la Gobernadora presentará un plan de trabajo nuevo o actualizado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w:t>
      </w:r>
      <w:r w:rsidR="00463523" w:rsidRPr="002A25C9">
        <w:rPr>
          <w:rFonts w:ascii="Book Antiqua" w:hAnsi="Book Antiqua"/>
          <w:bCs/>
          <w:szCs w:val="24"/>
          <w:lang w:val="es-PR"/>
        </w:rPr>
        <w:lastRenderedPageBreak/>
        <w:t xml:space="preserve">AAFAF) también presentará a la Junta de Supervisión cualquier informe que el Gobierno de Puerto Rico (i) proporcione al gobierno federal o (ii)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38141EB" w14:textId="05AC8DB2" w:rsidR="00463523" w:rsidRPr="002A25C9" w:rsidRDefault="00BD4BF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40CAD699" w14:textId="1E3718B1"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16.-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(ii) el Director de la OGP certificará a la Junta de Supervisión que no se ha obligado ninguna cantidad de (1) la Reserva de Emergencia y (2) </w:t>
      </w:r>
      <w:r w:rsidR="00463523" w:rsidRPr="002A25C9">
        <w:rPr>
          <w:rFonts w:ascii="Book Antiqua" w:hAnsi="Book Antiqua"/>
          <w:bCs/>
          <w:szCs w:val="24"/>
          <w:lang w:val="es-PR"/>
        </w:rPr>
        <w:lastRenderedPageBreak/>
        <w:t>los gastos de capital no asignados bajo custodia de la OGP, a menos que se autorice de acuerdo con la sección siguiente.</w:t>
      </w:r>
    </w:p>
    <w:p w14:paraId="40977995" w14:textId="42BAFE4A"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 xml:space="preserve">Sección 17.–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el Fondo de Reserva para la Estabilización Presupuestaria, el Fondo de Proyectos de Capital del Gobierno de Puerto Rico y el fondo de incentivos económicos bajo las cuentas de custodia de la OGP y el Departamento de Hacienda, según se detalla en los presupuestos certificados para los años fiscales del 2020 al 2027, no podrán utilizarse para cubrir ninguna asignación o gasto sin la aprobación previa por escrito de la Junta de Supervisión. Si no se dispone de fondos de la Agencia Federal para el Manejo de Emergencias ("FEMA") para gastos de capital, podrá solicitarse una transferencia de los gastos de capital no asignados. </w:t>
      </w:r>
    </w:p>
    <w:p w14:paraId="0E202658" w14:textId="1ABA46DF" w:rsidR="00463523" w:rsidRPr="008D4F29" w:rsidRDefault="00D8447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 xml:space="preserve">Sección 18.– El Fondo de Reserva para la Estabilización Presupuestaria y el Fondo de Proyectos de Capital del Gobierno de Puerto Rico establecidos a través de una resolución de presupuesto separada podrán financiarse utilizando recursos del Fondo General.  El Fondo de Proyectos de Capital del Gobierno de Puerto Rico tiene el propósito de ser el instrumento programático primario para la planificación, inversión y el financiamiento público de los Activos de Capital e infraestructura pública relacionada del Gobierno de Puerto Rico.  El Fondo de Reserva para la Estabilización Presupuestaria tiene </w:t>
      </w:r>
      <w:r w:rsidR="00463523" w:rsidRPr="008D4F29">
        <w:rPr>
          <w:rFonts w:ascii="Book Antiqua" w:hAnsi="Book Antiqua"/>
          <w:bCs/>
          <w:szCs w:val="24"/>
          <w:lang w:val="es-PR"/>
        </w:rPr>
        <w:lastRenderedPageBreak/>
        <w:t>el propósito de fortalecer la resiliencia fiscal y responder adecuadamente a los ciclos de ingresos.</w:t>
      </w:r>
    </w:p>
    <w:p w14:paraId="026BAFF3" w14:textId="773D9D0B"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tab/>
      </w:r>
      <w:r w:rsidR="00463523" w:rsidRPr="008D4F29">
        <w:rPr>
          <w:rFonts w:ascii="Book Antiqua" w:hAnsi="Book Antiqua"/>
          <w:bCs/>
          <w:szCs w:val="24"/>
          <w:lang w:val="es-PR"/>
        </w:rPr>
        <w:t>Sección 19.- La Reserva de Emergencia tiene como objetivo agilizar las actividades de respuesta a las emergencias y, previa solicitud, proveer fondos a las agencias del 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7849B6AB" w14:textId="17D8313A" w:rsidR="00463523" w:rsidRPr="008D4F29" w:rsidRDefault="00BD4BF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(ii)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 xml:space="preserve">número de solicitud del Negociado de Manejo de Emergencias y Administración de Desastres (“NMEAD") de la plataforma Web Emergency Operations Center ("WEBEOC"), </w:t>
      </w:r>
      <w:r w:rsidR="00463523" w:rsidRPr="008D4F29">
        <w:rPr>
          <w:rFonts w:ascii="Book Antiqua" w:hAnsi="Book Antiqua"/>
          <w:bCs/>
          <w:szCs w:val="24"/>
          <w:lang w:val="es-PR"/>
        </w:rPr>
        <w:lastRenderedPageBreak/>
        <w:t>así como la fecha proyectada de reembolso de los fondos; (iii) las cantidades aprobadas por la Junta de Supervisión y desembolsadas al Gobierno se repondrán no más tarde del siguiente año fiscal; y (iv) las agencias y municipios, receptores de los fondos estatales de reserva para emergencias, actualizarán trimestralmente a la OGP sobre el proceso de Asistencia Pública con FEMA.</w:t>
      </w:r>
    </w:p>
    <w:p w14:paraId="3EF1C392" w14:textId="5AEC8DEE" w:rsidR="00463523" w:rsidRPr="008D4F29" w:rsidRDefault="00BD4BF6" w:rsidP="00787105">
      <w:pPr>
        <w:tabs>
          <w:tab w:val="left" w:pos="720"/>
        </w:tabs>
        <w:spacing w:line="480" w:lineRule="auto"/>
        <w:jc w:val="both"/>
        <w:rPr>
          <w:rFonts w:ascii="Book Antiqua" w:hAnsi="Book Antiqua" w:cs="Calibri"/>
          <w:bCs/>
          <w:szCs w:val="24"/>
          <w:lang w:val="es-PR"/>
        </w:rPr>
      </w:pPr>
      <w:r w:rsidRPr="002A25C9">
        <w:rPr>
          <w:rFonts w:ascii="Book Antiqua" w:hAnsi="Book Antiqua"/>
          <w:bCs/>
          <w:szCs w:val="24"/>
          <w:lang w:val="es-PR"/>
        </w:rPr>
        <w:tab/>
      </w:r>
      <w:r w:rsidR="00463523" w:rsidRPr="008D4F29">
        <w:rPr>
          <w:rFonts w:ascii="Book Antiqua" w:hAnsi="Book Antiqua"/>
          <w:bCs/>
          <w:szCs w:val="24"/>
          <w:lang w:val="es-PR"/>
        </w:rPr>
        <w:t xml:space="preserve">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w:t>
      </w:r>
      <w:r w:rsidR="00AF5B36" w:rsidRPr="008D4F29">
        <w:rPr>
          <w:rFonts w:ascii="Book Antiqua" w:hAnsi="Book Antiqua"/>
          <w:bCs/>
          <w:szCs w:val="24"/>
          <w:lang w:val="es-PR"/>
        </w:rPr>
        <w:t xml:space="preserve">Gobierno de Puerto </w:t>
      </w:r>
      <w:r w:rsidR="003562EE" w:rsidRPr="008D4F29">
        <w:rPr>
          <w:rFonts w:ascii="Book Antiqua" w:hAnsi="Book Antiqua"/>
          <w:bCs/>
          <w:szCs w:val="24"/>
          <w:lang w:val="es-PR"/>
        </w:rPr>
        <w:t>Rico y</w:t>
      </w:r>
      <w:r w:rsidR="00463523" w:rsidRPr="008D4F29">
        <w:rPr>
          <w:rFonts w:ascii="Book Antiqua" w:hAnsi="Book Antiqua"/>
          <w:bCs/>
          <w:szCs w:val="24"/>
          <w:lang w:val="es-PR"/>
        </w:rPr>
        <w:t xml:space="preserve"> los individuos no serán solicitantes elegibles para recibir adelantos a través del fondo de Reserva de Emergencia.</w:t>
      </w:r>
    </w:p>
    <w:p w14:paraId="5BE895C6" w14:textId="77777777" w:rsidR="00463523" w:rsidRPr="008D4F29" w:rsidRDefault="00463523"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t>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Worksheet”)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04C6AFB0" w14:textId="400DBEB9"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lastRenderedPageBreak/>
        <w:tab/>
      </w:r>
      <w:r w:rsidR="00463523" w:rsidRPr="008D4F29">
        <w:rPr>
          <w:rFonts w:ascii="Book Antiqua" w:hAnsi="Book Antiqua"/>
          <w:bCs/>
          <w:szCs w:val="24"/>
          <w:lang w:val="es-PR"/>
        </w:rPr>
        <w:t>Sección 20.– Los fondos de “Cost-Share” están restringidos para su uso en proyectos/requisitos aprobados bajo los programas de Asistencia Individual, Asistencia Pública y Mitigación de Riesgos de FEMA. Los fondos de “Cost-Share” no utilizados en 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554EB5D9" w14:textId="6A5AA22F"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tab/>
      </w:r>
      <w:r w:rsidR="00463523" w:rsidRPr="008D4F29">
        <w:rPr>
          <w:rFonts w:ascii="Book Antiqua" w:hAnsi="Book Antiqua"/>
          <w:bCs/>
          <w:szCs w:val="24"/>
          <w:lang w:val="es-PR"/>
        </w:rPr>
        <w:t>Sección 21.–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w:t>
      </w:r>
      <w:r w:rsidR="00463523" w:rsidRPr="002A25C9">
        <w:rPr>
          <w:rFonts w:ascii="Book Antiqua" w:hAnsi="Book Antiqua"/>
          <w:bCs/>
          <w:szCs w:val="24"/>
          <w:lang w:val="es-PR"/>
        </w:rPr>
        <w:t xml:space="preserve"> </w:t>
      </w:r>
      <w:r w:rsidR="00463523" w:rsidRPr="008D4F29">
        <w:rPr>
          <w:rFonts w:ascii="Book Antiqua" w:hAnsi="Book Antiqua"/>
          <w:bCs/>
          <w:szCs w:val="24"/>
          <w:lang w:val="es-PR"/>
        </w:rPr>
        <w:t xml:space="preserve">asistida, así como la adquisición de equipos muebles ante una emergencia debidamente acreditada, equipo para el mantenimiento de la infraestructura, recursos naturales y áreas </w:t>
      </w:r>
      <w:r w:rsidR="00463523" w:rsidRPr="008D4F29">
        <w:rPr>
          <w:rFonts w:ascii="Book Antiqua" w:hAnsi="Book Antiqua"/>
          <w:bCs/>
          <w:szCs w:val="24"/>
          <w:lang w:val="es-PR"/>
        </w:rPr>
        <w:lastRenderedPageBreak/>
        <w:t>verdes en las comunidades, materiales escolares y deportivos; entre otros, sujeto a la aprobación de una legislación que reestructure el modelo actual del impuesto al inventario. Los fondos reservados están destinados a ayudar a ciertos municipios afectados por los cambios legislativos al impuesto de inventario sobre la base de un umbral que será determinado por la Junta de Supervisión.</w:t>
      </w:r>
    </w:p>
    <w:p w14:paraId="47A3278A" w14:textId="320CE341"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tab/>
      </w:r>
      <w:r w:rsidR="00463523" w:rsidRPr="008D4F29">
        <w:rPr>
          <w:rFonts w:ascii="Book Antiqua" w:hAnsi="Book Antiqua"/>
          <w:bCs/>
          <w:szCs w:val="24"/>
          <w:lang w:val="es-PR"/>
        </w:rPr>
        <w:t>Sección 22.- El presupuesto total del AF2027 asignado al programa de Discapacidad Intelectual del Departamento de Salud será la asignación presupuestaria actual de $65,817,000, más cualesquiera fondos “roll-over” de años fiscales anteriores no utilizados.</w:t>
      </w:r>
    </w:p>
    <w:p w14:paraId="5930AD93" w14:textId="337709F5" w:rsidR="00463523" w:rsidRPr="008D4F29" w:rsidRDefault="00D84476" w:rsidP="00787105">
      <w:pPr>
        <w:tabs>
          <w:tab w:val="left" w:pos="720"/>
        </w:tabs>
        <w:spacing w:line="480" w:lineRule="auto"/>
        <w:jc w:val="both"/>
        <w:rPr>
          <w:rFonts w:ascii="Book Antiqua" w:hAnsi="Book Antiqua" w:cs="Calibri"/>
          <w:bCs/>
          <w:szCs w:val="24"/>
          <w:lang w:val="es-PR"/>
        </w:rPr>
      </w:pPr>
      <w:r w:rsidRPr="008D4F29">
        <w:rPr>
          <w:rFonts w:ascii="Book Antiqua" w:hAnsi="Book Antiqua"/>
          <w:bCs/>
          <w:szCs w:val="24"/>
          <w:lang w:val="es-PR"/>
        </w:rPr>
        <w:tab/>
      </w:r>
      <w:r w:rsidR="00463523" w:rsidRPr="008D4F29">
        <w:rPr>
          <w:rFonts w:ascii="Book Antiqua" w:hAnsi="Book Antiqua"/>
          <w:bCs/>
          <w:szCs w:val="24"/>
          <w:lang w:val="es-PR"/>
        </w:rPr>
        <w:t>Sección 23.- 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3B7FD571" w14:textId="71E5A1F9" w:rsidR="00463523" w:rsidRPr="002A25C9" w:rsidRDefault="00463523" w:rsidP="002853F4">
      <w:pPr>
        <w:pStyle w:val="ListParagraph"/>
        <w:numPr>
          <w:ilvl w:val="0"/>
          <w:numId w:val="60"/>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Metas e Incentivos para la Autoridad de Edificios Públicos (“AEP”)</w:t>
      </w:r>
    </w:p>
    <w:p w14:paraId="0E42D5C1" w14:textId="77777777" w:rsidR="006D7765" w:rsidRPr="002A25C9" w:rsidRDefault="00463523">
      <w:pPr>
        <w:pStyle w:val="ListParagraph"/>
        <w:numPr>
          <w:ilvl w:val="6"/>
          <w:numId w:val="91"/>
        </w:numPr>
        <w:tabs>
          <w:tab w:val="left" w:pos="720"/>
        </w:tabs>
        <w:spacing w:line="480" w:lineRule="auto"/>
        <w:ind w:left="1620" w:hanging="450"/>
        <w:jc w:val="both"/>
        <w:rPr>
          <w:rFonts w:ascii="Book Antiqua" w:hAnsi="Book Antiqua" w:cs="Calibri"/>
          <w:bCs/>
          <w:szCs w:val="24"/>
          <w:u w:val="single"/>
          <w:lang w:val="es-PR"/>
        </w:rPr>
      </w:pPr>
      <w:r w:rsidRPr="002A25C9">
        <w:rPr>
          <w:rFonts w:ascii="Book Antiqua" w:hAnsi="Book Antiqua"/>
          <w:bCs/>
          <w:szCs w:val="24"/>
          <w:lang w:val="es-PR"/>
        </w:rPr>
        <w:t xml:space="preserve">Meta: La AEP deberá someter a la Junta de Supervisión un análisis de gastos de capital y mantenimiento para respaldar la renegociación de tarifas de alquiler y la planificación de recursos. </w:t>
      </w:r>
    </w:p>
    <w:p w14:paraId="1FF640DD" w14:textId="77777777" w:rsidR="006D7765" w:rsidRPr="002A25C9" w:rsidRDefault="00463523">
      <w:pPr>
        <w:pStyle w:val="ListParagraph"/>
        <w:numPr>
          <w:ilvl w:val="7"/>
          <w:numId w:val="91"/>
        </w:numPr>
        <w:tabs>
          <w:tab w:val="left" w:pos="720"/>
        </w:tabs>
        <w:spacing w:line="480" w:lineRule="auto"/>
        <w:ind w:left="2430"/>
        <w:jc w:val="both"/>
        <w:rPr>
          <w:rFonts w:ascii="Book Antiqua" w:hAnsi="Book Antiqua" w:cs="Calibri"/>
          <w:bCs/>
          <w:szCs w:val="24"/>
          <w:u w:val="single"/>
          <w:lang w:val="es-PR"/>
        </w:rPr>
      </w:pPr>
      <w:r w:rsidRPr="002A25C9">
        <w:rPr>
          <w:rFonts w:ascii="Book Antiqua" w:hAnsi="Book Antiqua"/>
          <w:bCs/>
          <w:szCs w:val="24"/>
          <w:lang w:val="es-PR"/>
        </w:rPr>
        <w:t xml:space="preserve">Incentivo: $1,177,000 para apoyar esfuerzos de reclutamiento como parte de la fase inicial del proceso de reorganización de la AEP. </w:t>
      </w:r>
    </w:p>
    <w:p w14:paraId="5F7C086A" w14:textId="017C7DE4" w:rsidR="00463523" w:rsidRPr="002A25C9" w:rsidRDefault="00463523">
      <w:pPr>
        <w:pStyle w:val="ListParagraph"/>
        <w:numPr>
          <w:ilvl w:val="7"/>
          <w:numId w:val="91"/>
        </w:numPr>
        <w:tabs>
          <w:tab w:val="left" w:pos="720"/>
        </w:tabs>
        <w:spacing w:line="480" w:lineRule="auto"/>
        <w:ind w:left="2430"/>
        <w:jc w:val="both"/>
        <w:rPr>
          <w:rFonts w:ascii="Book Antiqua" w:hAnsi="Book Antiqua" w:cs="Calibri"/>
          <w:bCs/>
          <w:szCs w:val="24"/>
          <w:u w:val="single"/>
          <w:lang w:val="es-PR"/>
        </w:rPr>
      </w:pPr>
      <w:r w:rsidRPr="002A25C9">
        <w:rPr>
          <w:rFonts w:ascii="Book Antiqua" w:hAnsi="Book Antiqua"/>
          <w:bCs/>
          <w:szCs w:val="24"/>
          <w:lang w:val="es-PR"/>
        </w:rPr>
        <w:t>Total de Fondos Disponibles: $1,177,000</w:t>
      </w:r>
    </w:p>
    <w:p w14:paraId="345BB043" w14:textId="200B98CC" w:rsidR="00463523" w:rsidRPr="002A25C9" w:rsidRDefault="00463523">
      <w:pPr>
        <w:pStyle w:val="ListParagraph"/>
        <w:numPr>
          <w:ilvl w:val="3"/>
          <w:numId w:val="91"/>
        </w:numPr>
        <w:tabs>
          <w:tab w:val="left" w:pos="720"/>
        </w:tabs>
        <w:spacing w:line="480" w:lineRule="auto"/>
        <w:ind w:left="720" w:hanging="360"/>
        <w:jc w:val="both"/>
        <w:rPr>
          <w:rFonts w:ascii="Book Antiqua" w:hAnsi="Book Antiqua" w:cs="Calibri"/>
          <w:bCs/>
          <w:szCs w:val="24"/>
          <w:u w:val="single"/>
          <w:lang w:val="es-PR"/>
        </w:rPr>
      </w:pPr>
      <w:r w:rsidRPr="002A25C9">
        <w:rPr>
          <w:rFonts w:ascii="Book Antiqua" w:hAnsi="Book Antiqua"/>
          <w:bCs/>
          <w:szCs w:val="24"/>
          <w:lang w:val="es-PR"/>
        </w:rPr>
        <w:lastRenderedPageBreak/>
        <w:t>Metas e Incentivos para el Departamento de Recursos Naturales y Ambientales</w:t>
      </w:r>
      <w:r w:rsidR="006D7765" w:rsidRPr="002A25C9">
        <w:rPr>
          <w:rFonts w:ascii="Book Antiqua" w:hAnsi="Book Antiqua"/>
          <w:bCs/>
          <w:szCs w:val="24"/>
          <w:lang w:val="es-PR"/>
        </w:rPr>
        <w:t xml:space="preserve"> </w:t>
      </w:r>
      <w:r w:rsidRPr="002A25C9">
        <w:rPr>
          <w:rFonts w:ascii="Book Antiqua" w:hAnsi="Book Antiqua"/>
          <w:bCs/>
          <w:szCs w:val="24"/>
          <w:lang w:val="es-PR"/>
        </w:rPr>
        <w:t xml:space="preserve">(“DRNA”) </w:t>
      </w:r>
    </w:p>
    <w:p w14:paraId="3C85C771" w14:textId="588656E8" w:rsidR="00463523" w:rsidRPr="002A25C9" w:rsidRDefault="00463523">
      <w:pPr>
        <w:pStyle w:val="ListParagraph"/>
        <w:numPr>
          <w:ilvl w:val="6"/>
          <w:numId w:val="91"/>
        </w:numPr>
        <w:tabs>
          <w:tab w:val="left" w:pos="720"/>
        </w:tabs>
        <w:spacing w:line="480" w:lineRule="auto"/>
        <w:ind w:left="1620" w:hanging="450"/>
        <w:jc w:val="both"/>
        <w:rPr>
          <w:rFonts w:ascii="Book Antiqua" w:hAnsi="Book Antiqua" w:cs="Calibri"/>
          <w:bCs/>
          <w:szCs w:val="24"/>
          <w:u w:val="single"/>
          <w:lang w:val="es-PR"/>
        </w:rPr>
      </w:pPr>
      <w:r w:rsidRPr="002A25C9">
        <w:rPr>
          <w:rFonts w:ascii="Book Antiqua" w:hAnsi="Book Antiqua"/>
          <w:bCs/>
          <w:szCs w:val="24"/>
          <w:lang w:val="es-PR"/>
        </w:rPr>
        <w:t xml:space="preserve">Meta: Presentar a la Junta de Supervisión informes trimestrales que demuestren progreso en los proyectos del DRNA financiados por FEMA, relacionados a bombas de agua, incluyendo el estatus de la solicitud para que FEMA cubra los costos del alquiler de las bombas portátiles. Dichos informes deberán presentarse el día 15 posterior al cierre de cada trimestre. Los informes de progreso deben acompañar cualquier Solicitud de Reprogramación Presupuestaria que se presente para acceder a estos fondos. El DRNA deberá reembolsar al Fondo General una vez reciba los fondos de FEMA. </w:t>
      </w:r>
    </w:p>
    <w:p w14:paraId="7E0670CD" w14:textId="77777777" w:rsidR="006D7765" w:rsidRPr="002A25C9" w:rsidRDefault="00463523">
      <w:pPr>
        <w:pStyle w:val="ListParagraph"/>
        <w:numPr>
          <w:ilvl w:val="7"/>
          <w:numId w:val="91"/>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 xml:space="preserve">Incentivo: $10,560,000 para cubrir los costos de arrendar bombas de agua portátiles.  </w:t>
      </w:r>
    </w:p>
    <w:p w14:paraId="09D48550" w14:textId="77777777" w:rsidR="006D7765" w:rsidRPr="002A25C9" w:rsidRDefault="00463523">
      <w:pPr>
        <w:pStyle w:val="ListParagraph"/>
        <w:numPr>
          <w:ilvl w:val="7"/>
          <w:numId w:val="91"/>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Total de Fondos Disponibles: $10,560,000</w:t>
      </w:r>
    </w:p>
    <w:p w14:paraId="75B613E8" w14:textId="746FF488" w:rsidR="006D7765" w:rsidRPr="002A25C9" w:rsidRDefault="4AE285D5">
      <w:pPr>
        <w:pStyle w:val="ListParagraph"/>
        <w:numPr>
          <w:ilvl w:val="3"/>
          <w:numId w:val="91"/>
        </w:numPr>
        <w:tabs>
          <w:tab w:val="left" w:pos="720"/>
        </w:tabs>
        <w:spacing w:line="480" w:lineRule="auto"/>
        <w:ind w:left="1080" w:hanging="720"/>
        <w:jc w:val="both"/>
        <w:rPr>
          <w:rFonts w:ascii="Book Antiqua" w:hAnsi="Book Antiqua" w:cs="Calibri"/>
          <w:bCs/>
          <w:u w:val="single"/>
          <w:lang w:val="es-PR"/>
        </w:rPr>
      </w:pPr>
      <w:r w:rsidRPr="002A25C9">
        <w:rPr>
          <w:rFonts w:ascii="Book Antiqua" w:hAnsi="Book Antiqua"/>
          <w:bCs/>
          <w:lang w:val="es-PR"/>
        </w:rPr>
        <w:t xml:space="preserve">Metas e incentivos de la Asamblea Legislativa </w:t>
      </w:r>
    </w:p>
    <w:p w14:paraId="1FFF8746" w14:textId="77777777" w:rsidR="006D7765" w:rsidRPr="002A25C9" w:rsidRDefault="00463523">
      <w:pPr>
        <w:pStyle w:val="ListParagraph"/>
        <w:numPr>
          <w:ilvl w:val="6"/>
          <w:numId w:val="91"/>
        </w:numPr>
        <w:tabs>
          <w:tab w:val="left" w:pos="720"/>
        </w:tabs>
        <w:spacing w:line="480" w:lineRule="auto"/>
        <w:ind w:left="1530" w:hanging="450"/>
        <w:jc w:val="both"/>
        <w:rPr>
          <w:rFonts w:ascii="Book Antiqua" w:hAnsi="Book Antiqua" w:cs="Calibri"/>
          <w:bCs/>
          <w:szCs w:val="24"/>
          <w:u w:val="single"/>
          <w:lang w:val="es-PR"/>
        </w:rPr>
      </w:pPr>
      <w:r w:rsidRPr="002A25C9">
        <w:rPr>
          <w:rFonts w:ascii="Book Antiqua" w:hAnsi="Book Antiqua"/>
          <w:bCs/>
          <w:szCs w:val="24"/>
          <w:lang w:val="es-PR"/>
        </w:rPr>
        <w:t>Meta: Cumplir con los requisitos aplicables sobre la presentación de informes mensuales durante seis meses consecutivos.</w:t>
      </w:r>
    </w:p>
    <w:p w14:paraId="0DD25BB3" w14:textId="77777777" w:rsidR="006D7765" w:rsidRPr="002A25C9" w:rsidRDefault="00463523">
      <w:pPr>
        <w:pStyle w:val="ListParagraph"/>
        <w:numPr>
          <w:ilvl w:val="7"/>
          <w:numId w:val="91"/>
        </w:numPr>
        <w:tabs>
          <w:tab w:val="left" w:pos="720"/>
        </w:tabs>
        <w:spacing w:line="480" w:lineRule="auto"/>
        <w:ind w:left="2340" w:hanging="450"/>
        <w:jc w:val="both"/>
        <w:rPr>
          <w:rFonts w:ascii="Book Antiqua" w:hAnsi="Book Antiqua" w:cs="Calibri"/>
          <w:bCs/>
          <w:szCs w:val="24"/>
          <w:u w:val="single"/>
          <w:lang w:val="es-PR"/>
        </w:rPr>
      </w:pPr>
      <w:r w:rsidRPr="002A25C9">
        <w:rPr>
          <w:rFonts w:ascii="Book Antiqua" w:hAnsi="Book Antiqua"/>
          <w:bCs/>
          <w:szCs w:val="24"/>
          <w:lang w:val="es-PR"/>
        </w:rPr>
        <w:t>Incentivo: $1,538,000.</w:t>
      </w:r>
    </w:p>
    <w:p w14:paraId="7CB4D6AE" w14:textId="5B98BE88" w:rsidR="00463523" w:rsidRPr="002A25C9" w:rsidRDefault="00463523">
      <w:pPr>
        <w:pStyle w:val="ListParagraph"/>
        <w:numPr>
          <w:ilvl w:val="7"/>
          <w:numId w:val="91"/>
        </w:numPr>
        <w:tabs>
          <w:tab w:val="left" w:pos="720"/>
        </w:tabs>
        <w:spacing w:line="480" w:lineRule="auto"/>
        <w:ind w:left="2340" w:hanging="450"/>
        <w:jc w:val="both"/>
        <w:rPr>
          <w:rFonts w:ascii="Book Antiqua" w:hAnsi="Book Antiqua" w:cs="Calibri"/>
          <w:bCs/>
          <w:szCs w:val="24"/>
          <w:u w:val="single"/>
          <w:lang w:val="es-PR"/>
        </w:rPr>
      </w:pPr>
      <w:r w:rsidRPr="002A25C9">
        <w:rPr>
          <w:rFonts w:ascii="Book Antiqua" w:hAnsi="Book Antiqua"/>
          <w:bCs/>
          <w:szCs w:val="24"/>
          <w:lang w:val="es-PR"/>
        </w:rPr>
        <w:t>Total de Fondos Disponibles: $1,538,000</w:t>
      </w:r>
    </w:p>
    <w:p w14:paraId="129E1766" w14:textId="37BC1D95" w:rsidR="006D7765" w:rsidRPr="002A25C9" w:rsidRDefault="4AE285D5">
      <w:pPr>
        <w:pStyle w:val="ListParagraph"/>
        <w:numPr>
          <w:ilvl w:val="3"/>
          <w:numId w:val="91"/>
        </w:numPr>
        <w:tabs>
          <w:tab w:val="left" w:pos="720"/>
        </w:tabs>
        <w:spacing w:line="480" w:lineRule="auto"/>
        <w:ind w:left="1080" w:hanging="720"/>
        <w:jc w:val="both"/>
        <w:rPr>
          <w:rFonts w:ascii="Book Antiqua" w:hAnsi="Book Antiqua" w:cs="Calibri"/>
          <w:bCs/>
          <w:u w:val="single"/>
          <w:lang w:val="es-PR"/>
        </w:rPr>
      </w:pPr>
      <w:r w:rsidRPr="002A25C9">
        <w:rPr>
          <w:rFonts w:ascii="Book Antiqua" w:hAnsi="Book Antiqua"/>
          <w:bCs/>
          <w:lang w:val="es-PR"/>
        </w:rPr>
        <w:t>Metas e Incentivos para la Administración de Familia y Niños</w:t>
      </w:r>
      <w:r w:rsidR="63923875" w:rsidRPr="002A25C9">
        <w:rPr>
          <w:rFonts w:ascii="Book Antiqua" w:hAnsi="Book Antiqua"/>
          <w:bCs/>
          <w:lang w:val="es-PR"/>
        </w:rPr>
        <w:t xml:space="preserve"> (“ADFAN”)</w:t>
      </w:r>
    </w:p>
    <w:p w14:paraId="59EFAEB4" w14:textId="29DA0BE6" w:rsidR="00463523" w:rsidRPr="002A25C9" w:rsidRDefault="00463523">
      <w:pPr>
        <w:pStyle w:val="ListParagraph"/>
        <w:numPr>
          <w:ilvl w:val="6"/>
          <w:numId w:val="91"/>
        </w:numPr>
        <w:tabs>
          <w:tab w:val="left" w:pos="720"/>
        </w:tabs>
        <w:spacing w:line="480" w:lineRule="auto"/>
        <w:ind w:left="1260" w:hanging="450"/>
        <w:jc w:val="both"/>
        <w:rPr>
          <w:rFonts w:ascii="Book Antiqua" w:hAnsi="Book Antiqua" w:cs="Calibri"/>
          <w:bCs/>
          <w:szCs w:val="24"/>
          <w:u w:val="single"/>
          <w:lang w:val="es-PR"/>
        </w:rPr>
      </w:pPr>
      <w:r w:rsidRPr="002A25C9">
        <w:rPr>
          <w:rFonts w:ascii="Book Antiqua" w:hAnsi="Book Antiqua"/>
          <w:bCs/>
          <w:szCs w:val="24"/>
          <w:lang w:val="es-PR"/>
        </w:rPr>
        <w:t xml:space="preserve">Meta: El programa de Servicios para Personas de Edad Avanzada y Adultos con Discapacidades de la Administración de Familia y Niños debe </w:t>
      </w:r>
      <w:r w:rsidRPr="002A25C9">
        <w:rPr>
          <w:rFonts w:ascii="Book Antiqua" w:hAnsi="Book Antiqua"/>
          <w:bCs/>
          <w:szCs w:val="24"/>
          <w:lang w:val="es-PR"/>
        </w:rPr>
        <w:lastRenderedPageBreak/>
        <w:t>proporcionar a la Junta de Supervisión (i) documentación detallada que verifique el estado de los casos activos, y (ii) informes mensuales detallados de nómina con cifras reales y proyecciones para el año fiscal. La documentación debe justificar adecuadamente la necesidad de los fondos por cumplimiento de la meta, y estará sujeta a la revisión y aprobación de la Junta de Supervisión.</w:t>
      </w:r>
    </w:p>
    <w:p w14:paraId="25762F8C" w14:textId="77777777" w:rsidR="006D7765" w:rsidRPr="002A25C9" w:rsidRDefault="00463523">
      <w:pPr>
        <w:pStyle w:val="ListParagraph"/>
        <w:numPr>
          <w:ilvl w:val="7"/>
          <w:numId w:val="91"/>
        </w:numPr>
        <w:tabs>
          <w:tab w:val="left" w:pos="720"/>
        </w:tabs>
        <w:spacing w:line="480" w:lineRule="auto"/>
        <w:ind w:left="1980"/>
        <w:jc w:val="both"/>
        <w:rPr>
          <w:rFonts w:ascii="Book Antiqua" w:hAnsi="Book Antiqua" w:cs="Calibri"/>
          <w:bCs/>
          <w:szCs w:val="24"/>
          <w:u w:val="single"/>
          <w:lang w:val="es-PR"/>
        </w:rPr>
      </w:pPr>
      <w:r w:rsidRPr="002A25C9">
        <w:rPr>
          <w:rFonts w:ascii="Book Antiqua" w:hAnsi="Book Antiqua"/>
          <w:bCs/>
          <w:szCs w:val="24"/>
          <w:lang w:val="es-PR"/>
        </w:rPr>
        <w:t>Incentivo: $17,000,000 para apoyar Servicios de Cuidado Sustituto para personas de edad avanzada y adultos con discapacidades.</w:t>
      </w:r>
    </w:p>
    <w:p w14:paraId="467BF779" w14:textId="42E9FC05" w:rsidR="00463523" w:rsidRPr="002A25C9" w:rsidRDefault="00463523">
      <w:pPr>
        <w:pStyle w:val="ListParagraph"/>
        <w:numPr>
          <w:ilvl w:val="7"/>
          <w:numId w:val="91"/>
        </w:numPr>
        <w:tabs>
          <w:tab w:val="left" w:pos="720"/>
        </w:tabs>
        <w:spacing w:line="480" w:lineRule="auto"/>
        <w:ind w:left="1980"/>
        <w:jc w:val="both"/>
        <w:rPr>
          <w:rFonts w:ascii="Book Antiqua" w:hAnsi="Book Antiqua" w:cs="Calibri"/>
          <w:bCs/>
          <w:szCs w:val="24"/>
          <w:u w:val="single"/>
          <w:lang w:val="es-PR"/>
        </w:rPr>
      </w:pPr>
      <w:r w:rsidRPr="002A25C9">
        <w:rPr>
          <w:rFonts w:ascii="Book Antiqua" w:hAnsi="Book Antiqua"/>
          <w:bCs/>
          <w:szCs w:val="24"/>
          <w:lang w:val="es-PR"/>
        </w:rPr>
        <w:t>Total de Fondos Disponibles: $17,000,000</w:t>
      </w:r>
    </w:p>
    <w:p w14:paraId="1CD1BE11" w14:textId="104887B4" w:rsidR="00463523" w:rsidRPr="002A25C9" w:rsidRDefault="4AE285D5">
      <w:pPr>
        <w:pStyle w:val="ListParagraph"/>
        <w:numPr>
          <w:ilvl w:val="1"/>
          <w:numId w:val="91"/>
        </w:numPr>
        <w:tabs>
          <w:tab w:val="left" w:pos="720"/>
        </w:tabs>
        <w:spacing w:line="480" w:lineRule="auto"/>
        <w:jc w:val="both"/>
        <w:rPr>
          <w:rFonts w:ascii="Book Antiqua" w:hAnsi="Book Antiqua" w:cs="Calibri"/>
          <w:bCs/>
          <w:u w:val="single"/>
          <w:lang w:val="es-PR"/>
        </w:rPr>
      </w:pPr>
      <w:r w:rsidRPr="002A25C9">
        <w:rPr>
          <w:rFonts w:ascii="Book Antiqua" w:hAnsi="Book Antiqua"/>
          <w:bCs/>
          <w:lang w:val="es-PR"/>
        </w:rPr>
        <w:t>Meta: El programa de Servicios Sociales para Adultos de Edad Avanzada Iniciativa “Hogares” de la Administración de Familia y Niños debe presentar (i) justificación detallada sobre casos activos e (ii) informes mensuales de gastos reales y proyecciones fiscales para el año fiscal. La documentación de la agencia debe justificar adecuadamente la necesidad de los fondos por cumplimiento de la meta, y estará sujeta a revisión y aprobación de la Junta de Supervisión.</w:t>
      </w:r>
    </w:p>
    <w:p w14:paraId="3575553D" w14:textId="14F5C7CB" w:rsidR="00463523" w:rsidRPr="002A25C9" w:rsidRDefault="00463523">
      <w:pPr>
        <w:pStyle w:val="ListParagraph"/>
        <w:numPr>
          <w:ilvl w:val="7"/>
          <w:numId w:val="91"/>
        </w:numPr>
        <w:tabs>
          <w:tab w:val="left" w:pos="720"/>
        </w:tabs>
        <w:spacing w:line="480" w:lineRule="auto"/>
        <w:ind w:left="1890" w:hanging="450"/>
        <w:jc w:val="both"/>
        <w:rPr>
          <w:rFonts w:ascii="Book Antiqua" w:hAnsi="Book Antiqua" w:cs="Calibri"/>
          <w:bCs/>
          <w:szCs w:val="24"/>
          <w:u w:val="single"/>
          <w:lang w:val="es-PR"/>
        </w:rPr>
      </w:pPr>
      <w:r w:rsidRPr="002A25C9">
        <w:rPr>
          <w:rFonts w:ascii="Book Antiqua" w:hAnsi="Book Antiqua"/>
          <w:bCs/>
          <w:szCs w:val="24"/>
          <w:lang w:val="es-PR"/>
        </w:rPr>
        <w:t>Incentivo: $15,253,000 para apoyar el programa de Servicios Sociales para Adultos de Edad Avanzada Iniciativa “Hogares”</w:t>
      </w:r>
    </w:p>
    <w:p w14:paraId="7153CE70" w14:textId="3DD76636" w:rsidR="00463523" w:rsidRPr="002A25C9" w:rsidRDefault="00463523">
      <w:pPr>
        <w:pStyle w:val="ListParagraph"/>
        <w:numPr>
          <w:ilvl w:val="7"/>
          <w:numId w:val="91"/>
        </w:numPr>
        <w:tabs>
          <w:tab w:val="left" w:pos="720"/>
        </w:tabs>
        <w:spacing w:line="480" w:lineRule="auto"/>
        <w:ind w:left="1890" w:hanging="450"/>
        <w:jc w:val="both"/>
        <w:rPr>
          <w:rFonts w:ascii="Book Antiqua" w:hAnsi="Book Antiqua" w:cs="Calibri"/>
          <w:bCs/>
          <w:szCs w:val="24"/>
          <w:u w:val="single"/>
          <w:lang w:val="es-PR"/>
        </w:rPr>
      </w:pPr>
      <w:r w:rsidRPr="002A25C9">
        <w:rPr>
          <w:rFonts w:ascii="Book Antiqua" w:hAnsi="Book Antiqua"/>
          <w:bCs/>
          <w:szCs w:val="24"/>
          <w:lang w:val="es-PR"/>
        </w:rPr>
        <w:t>Total de Fondos Disponibles: $15,253,000</w:t>
      </w:r>
    </w:p>
    <w:p w14:paraId="37239141" w14:textId="5F2AC7B3" w:rsidR="00463523" w:rsidRPr="002A25C9" w:rsidRDefault="3749481D">
      <w:pPr>
        <w:pStyle w:val="ListParagraph"/>
        <w:numPr>
          <w:ilvl w:val="1"/>
          <w:numId w:val="91"/>
        </w:numPr>
        <w:tabs>
          <w:tab w:val="left" w:pos="630"/>
        </w:tabs>
        <w:spacing w:line="480" w:lineRule="auto"/>
        <w:jc w:val="both"/>
        <w:rPr>
          <w:rFonts w:ascii="Book Antiqua" w:hAnsi="Book Antiqua" w:cs="Calibri"/>
          <w:bCs/>
          <w:u w:val="single"/>
          <w:lang w:val="es-PR"/>
        </w:rPr>
      </w:pPr>
      <w:r w:rsidRPr="002A25C9">
        <w:rPr>
          <w:rFonts w:ascii="Book Antiqua" w:hAnsi="Book Antiqua"/>
          <w:bCs/>
          <w:lang w:val="es-PR"/>
        </w:rPr>
        <w:t xml:space="preserve"> </w:t>
      </w:r>
      <w:r w:rsidR="4AE285D5" w:rsidRPr="002A25C9">
        <w:rPr>
          <w:rFonts w:ascii="Book Antiqua" w:hAnsi="Book Antiqua"/>
          <w:bCs/>
          <w:lang w:val="es-PR"/>
        </w:rPr>
        <w:t xml:space="preserve">Meta: La Administración para el Cuidado y Desarrollo Integral de la Niñez deberá someter: (i) un plan de implementación y (ii) un resumen del impacto en la fuerza laboral que demuestre cómo los vales de cuido infantil apoyan el empleo entre las familias participantes. La presentación debe incluir el número y las características de las familias atendidas, la información de empleo base y </w:t>
      </w:r>
      <w:r w:rsidR="4AE285D5" w:rsidRPr="002A25C9">
        <w:rPr>
          <w:rFonts w:ascii="Book Antiqua" w:hAnsi="Book Antiqua"/>
          <w:bCs/>
          <w:lang w:val="es-PR"/>
        </w:rPr>
        <w:lastRenderedPageBreak/>
        <w:t>de seguimiento reportada por los participantes en el proceso de admisión y durante el seguimiento (incluyendo empleo, retención y cambios en las horas trabajadas), y un resumen de las barreras relacionadas al cuidado infantil que afectan el empleo. También la agencia debe presentar informes trimestrales a la Junta de Supervisión sobre el uso de los fondos, el progreso del programa y actualizaciones sobre estos resultados relacionados con la fuerza laboral.</w:t>
      </w:r>
    </w:p>
    <w:p w14:paraId="6A883A1C" w14:textId="2C92DC6E" w:rsidR="00463523" w:rsidRPr="002A25C9" w:rsidRDefault="00463523">
      <w:pPr>
        <w:pStyle w:val="ListParagraph"/>
        <w:numPr>
          <w:ilvl w:val="7"/>
          <w:numId w:val="91"/>
        </w:numPr>
        <w:tabs>
          <w:tab w:val="left" w:pos="720"/>
        </w:tabs>
        <w:spacing w:line="480" w:lineRule="auto"/>
        <w:ind w:left="1980" w:hanging="450"/>
        <w:jc w:val="both"/>
        <w:rPr>
          <w:rFonts w:ascii="Book Antiqua" w:hAnsi="Book Antiqua" w:cs="Calibri"/>
          <w:bCs/>
          <w:szCs w:val="24"/>
          <w:u w:val="single"/>
          <w:lang w:val="es-PR"/>
        </w:rPr>
      </w:pPr>
      <w:r w:rsidRPr="002A25C9">
        <w:rPr>
          <w:rFonts w:ascii="Book Antiqua" w:hAnsi="Book Antiqua"/>
          <w:bCs/>
          <w:szCs w:val="24"/>
          <w:lang w:val="es-PR"/>
        </w:rPr>
        <w:t>Incentivo: $11,500,000 para apoyar Vales de Cuidado Infantil</w:t>
      </w:r>
    </w:p>
    <w:p w14:paraId="072A39AA" w14:textId="57B6D07D" w:rsidR="00463523" w:rsidRPr="002A25C9" w:rsidRDefault="00463523">
      <w:pPr>
        <w:pStyle w:val="ListParagraph"/>
        <w:numPr>
          <w:ilvl w:val="7"/>
          <w:numId w:val="91"/>
        </w:numPr>
        <w:tabs>
          <w:tab w:val="left" w:pos="720"/>
        </w:tabs>
        <w:spacing w:line="480" w:lineRule="auto"/>
        <w:ind w:left="1980" w:hanging="450"/>
        <w:jc w:val="both"/>
        <w:rPr>
          <w:rFonts w:ascii="Book Antiqua" w:hAnsi="Book Antiqua" w:cs="Calibri"/>
          <w:bCs/>
          <w:szCs w:val="24"/>
          <w:u w:val="single"/>
          <w:lang w:val="es-PR"/>
        </w:rPr>
      </w:pPr>
      <w:r w:rsidRPr="002A25C9">
        <w:rPr>
          <w:rFonts w:ascii="Book Antiqua" w:hAnsi="Book Antiqua"/>
          <w:bCs/>
          <w:szCs w:val="24"/>
          <w:lang w:val="es-PR"/>
        </w:rPr>
        <w:t>Total de Fondos Disponibles: $11,500,000</w:t>
      </w:r>
    </w:p>
    <w:p w14:paraId="79F2DB0A" w14:textId="073C0EB9" w:rsidR="00463523" w:rsidRPr="002A25C9" w:rsidRDefault="00D41A7E" w:rsidP="78D84B49">
      <w:pPr>
        <w:pStyle w:val="ListParagraph"/>
        <w:tabs>
          <w:tab w:val="left" w:pos="720"/>
        </w:tabs>
        <w:spacing w:line="480" w:lineRule="auto"/>
        <w:ind w:left="900" w:hanging="630"/>
        <w:jc w:val="both"/>
        <w:rPr>
          <w:rFonts w:ascii="Book Antiqua" w:hAnsi="Book Antiqua" w:cs="Calibri"/>
          <w:bCs/>
          <w:u w:val="single"/>
          <w:lang w:val="es-PR"/>
        </w:rPr>
      </w:pPr>
      <w:r w:rsidRPr="002A25C9">
        <w:rPr>
          <w:rFonts w:ascii="Book Antiqua" w:hAnsi="Book Antiqua"/>
          <w:bCs/>
          <w:lang w:val="es-PR"/>
        </w:rPr>
        <w:t xml:space="preserve">E. </w:t>
      </w:r>
      <w:r w:rsidR="228F616E" w:rsidRPr="002A25C9">
        <w:rPr>
          <w:rFonts w:ascii="Book Antiqua" w:hAnsi="Book Antiqua"/>
          <w:bCs/>
          <w:lang w:val="es-PR"/>
        </w:rPr>
        <w:t xml:space="preserve">   </w:t>
      </w:r>
      <w:r w:rsidR="4AE285D5" w:rsidRPr="002A25C9">
        <w:rPr>
          <w:rFonts w:ascii="Book Antiqua" w:hAnsi="Book Antiqua"/>
          <w:bCs/>
          <w:lang w:val="es-PR"/>
        </w:rPr>
        <w:t xml:space="preserve">Metas e Incentivos para el Departamento de Educación (“DEPR”) </w:t>
      </w:r>
    </w:p>
    <w:p w14:paraId="74C9F5E2" w14:textId="3F6A4EFC" w:rsidR="00463523" w:rsidRPr="002A25C9" w:rsidRDefault="4AE285D5">
      <w:pPr>
        <w:pStyle w:val="ListParagraph"/>
        <w:numPr>
          <w:ilvl w:val="0"/>
          <w:numId w:val="61"/>
        </w:numPr>
        <w:tabs>
          <w:tab w:val="left" w:pos="720"/>
        </w:tabs>
        <w:spacing w:line="480" w:lineRule="auto"/>
        <w:ind w:hanging="450"/>
        <w:jc w:val="both"/>
        <w:rPr>
          <w:rFonts w:ascii="Book Antiqua" w:hAnsi="Book Antiqua" w:cs="Calibri"/>
          <w:bCs/>
          <w:u w:val="single"/>
          <w:lang w:val="es-PR"/>
        </w:rPr>
      </w:pPr>
      <w:r w:rsidRPr="002A25C9">
        <w:rPr>
          <w:rFonts w:ascii="Book Antiqua" w:hAnsi="Book Antiqua"/>
          <w:bCs/>
          <w:lang w:val="es-PR"/>
        </w:rPr>
        <w:t>Meta: El DEPR deberá llevar a cabo un proceso competitivo de licitación con el apoyo de la Administración de Servicios Generales y adjudicar y otorgar contratos para los gastos tanto de transportación regular como para los de Educación Especial.</w:t>
      </w:r>
    </w:p>
    <w:p w14:paraId="515B476B" w14:textId="77777777" w:rsidR="006D7765" w:rsidRPr="002A25C9" w:rsidRDefault="00463523">
      <w:pPr>
        <w:pStyle w:val="ListParagraph"/>
        <w:numPr>
          <w:ilvl w:val="0"/>
          <w:numId w:val="62"/>
        </w:numPr>
        <w:tabs>
          <w:tab w:val="left" w:pos="720"/>
        </w:tabs>
        <w:spacing w:line="480" w:lineRule="auto"/>
        <w:ind w:left="1710" w:hanging="450"/>
        <w:jc w:val="both"/>
        <w:rPr>
          <w:rFonts w:ascii="Book Antiqua" w:hAnsi="Book Antiqua" w:cs="Calibri"/>
          <w:bCs/>
          <w:szCs w:val="24"/>
          <w:u w:val="single"/>
          <w:lang w:val="es-PR"/>
        </w:rPr>
      </w:pPr>
      <w:r w:rsidRPr="002A25C9">
        <w:rPr>
          <w:rFonts w:ascii="Book Antiqua" w:hAnsi="Book Antiqua"/>
          <w:bCs/>
          <w:szCs w:val="24"/>
          <w:lang w:val="es-PR"/>
        </w:rPr>
        <w:t>Incentivo: $45,173,000 para los gastos tanto de transportación regular como para los de Educación Especial.</w:t>
      </w:r>
    </w:p>
    <w:p w14:paraId="03807363" w14:textId="4B9FED31" w:rsidR="00463523" w:rsidRPr="002A25C9" w:rsidRDefault="00463523">
      <w:pPr>
        <w:pStyle w:val="ListParagraph"/>
        <w:numPr>
          <w:ilvl w:val="0"/>
          <w:numId w:val="62"/>
        </w:numPr>
        <w:tabs>
          <w:tab w:val="left" w:pos="720"/>
        </w:tabs>
        <w:spacing w:line="480" w:lineRule="auto"/>
        <w:ind w:left="1710" w:hanging="450"/>
        <w:jc w:val="both"/>
        <w:rPr>
          <w:rFonts w:ascii="Book Antiqua" w:hAnsi="Book Antiqua" w:cs="Calibri"/>
          <w:bCs/>
          <w:szCs w:val="24"/>
          <w:u w:val="single"/>
          <w:lang w:val="es-PR"/>
        </w:rPr>
      </w:pPr>
      <w:r w:rsidRPr="002A25C9">
        <w:rPr>
          <w:rFonts w:ascii="Book Antiqua" w:hAnsi="Book Antiqua"/>
          <w:bCs/>
          <w:szCs w:val="24"/>
          <w:lang w:val="es-PR"/>
        </w:rPr>
        <w:t>Total de Fondos Disponibles: $45,173,000</w:t>
      </w:r>
    </w:p>
    <w:p w14:paraId="71D74221" w14:textId="260D89E1" w:rsidR="00463523" w:rsidRPr="002A25C9" w:rsidRDefault="00681A32" w:rsidP="78D84B49">
      <w:pPr>
        <w:pStyle w:val="ListParagraph"/>
        <w:tabs>
          <w:tab w:val="left" w:pos="720"/>
        </w:tabs>
        <w:spacing w:line="480" w:lineRule="auto"/>
        <w:ind w:left="630" w:hanging="540"/>
        <w:jc w:val="both"/>
        <w:rPr>
          <w:rFonts w:ascii="Book Antiqua" w:hAnsi="Book Antiqua" w:cs="Calibri"/>
          <w:bCs/>
          <w:u w:val="single"/>
          <w:lang w:val="es-PR"/>
        </w:rPr>
      </w:pPr>
      <w:r w:rsidRPr="002A25C9">
        <w:rPr>
          <w:rFonts w:ascii="Book Antiqua" w:hAnsi="Book Antiqua"/>
          <w:bCs/>
          <w:lang w:val="es-PR"/>
        </w:rPr>
        <w:t>F</w:t>
      </w:r>
      <w:r w:rsidR="7646D1E3" w:rsidRPr="002A25C9">
        <w:rPr>
          <w:rFonts w:ascii="Book Antiqua" w:hAnsi="Book Antiqua"/>
          <w:bCs/>
          <w:lang w:val="es-PR"/>
        </w:rPr>
        <w:t xml:space="preserve">.     </w:t>
      </w:r>
      <w:r w:rsidR="4AE285D5" w:rsidRPr="002A25C9">
        <w:rPr>
          <w:rFonts w:ascii="Book Antiqua" w:hAnsi="Book Antiqua"/>
          <w:bCs/>
          <w:lang w:val="es-PR"/>
        </w:rPr>
        <w:t>Metas e Incentivos para la Policía de Puerto Rico</w:t>
      </w:r>
      <w:r w:rsidR="583F934B" w:rsidRPr="002A25C9">
        <w:rPr>
          <w:rFonts w:ascii="Book Antiqua" w:hAnsi="Book Antiqua"/>
          <w:bCs/>
          <w:lang w:val="es-PR"/>
        </w:rPr>
        <w:t xml:space="preserve"> (“PPR”)</w:t>
      </w:r>
    </w:p>
    <w:p w14:paraId="1CC9281C" w14:textId="5CA63A1A" w:rsidR="009C039D" w:rsidRPr="002A25C9" w:rsidRDefault="0AD39A7C">
      <w:pPr>
        <w:pStyle w:val="ListParagraph"/>
        <w:numPr>
          <w:ilvl w:val="0"/>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 xml:space="preserve">Meta: </w:t>
      </w:r>
      <w:r w:rsidR="21E87346" w:rsidRPr="002A25C9">
        <w:rPr>
          <w:rFonts w:ascii="Book Antiqua" w:hAnsi="Book Antiqua" w:cs="Calibri"/>
          <w:bCs/>
          <w:lang w:val="es-PR"/>
        </w:rPr>
        <w:t xml:space="preserve">La PPR deberá </w:t>
      </w:r>
      <w:r w:rsidR="5F72B817" w:rsidRPr="002A25C9">
        <w:rPr>
          <w:rFonts w:ascii="Book Antiqua" w:hAnsi="Book Antiqua" w:cs="Calibri"/>
          <w:bCs/>
          <w:lang w:val="es-PR"/>
        </w:rPr>
        <w:t>somete</w:t>
      </w:r>
      <w:r w:rsidR="21E87346" w:rsidRPr="002A25C9">
        <w:rPr>
          <w:rFonts w:ascii="Book Antiqua" w:hAnsi="Book Antiqua" w:cs="Calibri"/>
          <w:bCs/>
          <w:lang w:val="es-PR"/>
        </w:rPr>
        <w:t>r</w:t>
      </w:r>
      <w:r w:rsidR="57849C6E" w:rsidRPr="002A25C9">
        <w:rPr>
          <w:rFonts w:ascii="Book Antiqua" w:hAnsi="Book Antiqua" w:cs="Calibri"/>
          <w:bCs/>
          <w:lang w:val="es-PR"/>
        </w:rPr>
        <w:t>, a través de</w:t>
      </w:r>
      <w:r w:rsidR="21E87346" w:rsidRPr="002A25C9">
        <w:rPr>
          <w:rFonts w:ascii="Book Antiqua" w:hAnsi="Book Antiqua" w:cs="Calibri"/>
          <w:bCs/>
          <w:lang w:val="es-PR"/>
        </w:rPr>
        <w:t xml:space="preserve"> la Oficina de Gerencia y Presupuesto (“OGP”)</w:t>
      </w:r>
      <w:r w:rsidR="7C5D376B" w:rsidRPr="002A25C9">
        <w:rPr>
          <w:rFonts w:ascii="Book Antiqua" w:hAnsi="Book Antiqua" w:cs="Calibri"/>
          <w:bCs/>
          <w:lang w:val="es-PR"/>
        </w:rPr>
        <w:t>, el Plan de Clasificación y Retribución propuesto, incluyendo ajustes a las escalas salariales para el personal de rango</w:t>
      </w:r>
      <w:r w:rsidR="5C46EFC6" w:rsidRPr="002A25C9">
        <w:rPr>
          <w:rFonts w:ascii="Book Antiqua" w:hAnsi="Book Antiqua" w:cs="Calibri"/>
          <w:bCs/>
          <w:lang w:val="es-PR"/>
        </w:rPr>
        <w:t xml:space="preserve">, a la Junta de Supervisión Fiscal para su revisión y aprobación. </w:t>
      </w:r>
    </w:p>
    <w:p w14:paraId="6FE892E3" w14:textId="706F38D4" w:rsidR="00D73426" w:rsidRPr="002A25C9" w:rsidRDefault="325C0585">
      <w:pPr>
        <w:pStyle w:val="ListParagraph"/>
        <w:numPr>
          <w:ilvl w:val="1"/>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lastRenderedPageBreak/>
        <w:t xml:space="preserve">Incentivo: </w:t>
      </w:r>
      <w:r w:rsidR="403DA1EE" w:rsidRPr="002A25C9">
        <w:rPr>
          <w:rFonts w:ascii="Book Antiqua" w:hAnsi="Book Antiqua" w:cs="Calibri"/>
          <w:bCs/>
          <w:lang w:val="es-PR"/>
        </w:rPr>
        <w:t>H</w:t>
      </w:r>
      <w:r w:rsidR="1193C859" w:rsidRPr="002A25C9">
        <w:rPr>
          <w:rFonts w:ascii="Book Antiqua" w:hAnsi="Book Antiqua" w:cs="Calibri"/>
          <w:bCs/>
          <w:lang w:val="es-PR"/>
        </w:rPr>
        <w:t xml:space="preserve">asta </w:t>
      </w:r>
      <w:r w:rsidR="6A1EFCC5" w:rsidRPr="002A25C9">
        <w:rPr>
          <w:rFonts w:ascii="Book Antiqua" w:hAnsi="Book Antiqua" w:cs="Calibri"/>
          <w:bCs/>
          <w:lang w:val="es-PR"/>
        </w:rPr>
        <w:t>$</w:t>
      </w:r>
      <w:r w:rsidR="5091E40B" w:rsidRPr="002A25C9">
        <w:rPr>
          <w:rFonts w:ascii="Book Antiqua" w:hAnsi="Book Antiqua" w:cs="Calibri"/>
          <w:bCs/>
          <w:lang w:val="es-PR"/>
        </w:rPr>
        <w:t>28</w:t>
      </w:r>
      <w:r w:rsidR="6A1EFCC5" w:rsidRPr="002A25C9">
        <w:rPr>
          <w:rFonts w:ascii="Book Antiqua" w:hAnsi="Book Antiqua" w:cs="Calibri"/>
          <w:bCs/>
          <w:lang w:val="es-PR"/>
        </w:rPr>
        <w:t xml:space="preserve">,000,000 para </w:t>
      </w:r>
      <w:r w:rsidR="31919049" w:rsidRPr="002A25C9">
        <w:rPr>
          <w:rFonts w:ascii="Book Antiqua" w:hAnsi="Book Antiqua" w:cs="Calibri"/>
          <w:bCs/>
          <w:lang w:val="es-PR"/>
        </w:rPr>
        <w:t>financiar ajustes salariales y apoyar la implementación del Plan de Clasificación y Retribución revisa</w:t>
      </w:r>
      <w:r w:rsidR="441459C4" w:rsidRPr="002A25C9">
        <w:rPr>
          <w:rFonts w:ascii="Book Antiqua" w:hAnsi="Book Antiqua" w:cs="Calibri"/>
          <w:bCs/>
          <w:lang w:val="es-PR"/>
        </w:rPr>
        <w:t>d</w:t>
      </w:r>
      <w:r w:rsidR="31919049" w:rsidRPr="002A25C9">
        <w:rPr>
          <w:rFonts w:ascii="Book Antiqua" w:hAnsi="Book Antiqua" w:cs="Calibri"/>
          <w:bCs/>
          <w:lang w:val="es-PR"/>
        </w:rPr>
        <w:t>o para el personal de rango</w:t>
      </w:r>
      <w:r w:rsidR="001842CE" w:rsidRPr="002A25C9">
        <w:rPr>
          <w:rFonts w:ascii="Book Antiqua" w:hAnsi="Book Antiqua" w:cs="Calibri"/>
          <w:bCs/>
          <w:lang w:val="es-PR"/>
        </w:rPr>
        <w:t xml:space="preserve"> de la P</w:t>
      </w:r>
      <w:r w:rsidR="00825778" w:rsidRPr="002A25C9">
        <w:rPr>
          <w:rFonts w:ascii="Book Antiqua" w:hAnsi="Book Antiqua" w:cs="Calibri"/>
          <w:bCs/>
          <w:lang w:val="es-PR"/>
        </w:rPr>
        <w:t>PR</w:t>
      </w:r>
    </w:p>
    <w:p w14:paraId="499E82C0" w14:textId="208E5872" w:rsidR="78D84B49" w:rsidRPr="008D4F29" w:rsidRDefault="28A32C1F" w:rsidP="78D84B49">
      <w:pPr>
        <w:pStyle w:val="ListParagraph"/>
        <w:numPr>
          <w:ilvl w:val="1"/>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Total de Fondos Disponibles: $</w:t>
      </w:r>
      <w:r w:rsidR="517D3A08" w:rsidRPr="002A25C9">
        <w:rPr>
          <w:rFonts w:ascii="Book Antiqua" w:hAnsi="Book Antiqua" w:cs="Calibri"/>
          <w:bCs/>
          <w:lang w:val="es-PR"/>
        </w:rPr>
        <w:t>28</w:t>
      </w:r>
      <w:r w:rsidRPr="002A25C9">
        <w:rPr>
          <w:rFonts w:ascii="Book Antiqua" w:hAnsi="Book Antiqua" w:cs="Calibri"/>
          <w:bCs/>
          <w:lang w:val="es-PR"/>
        </w:rPr>
        <w:t>,000,000</w:t>
      </w:r>
    </w:p>
    <w:p w14:paraId="1C86507A" w14:textId="1F203F1C" w:rsidR="5989040F" w:rsidRPr="002A25C9" w:rsidRDefault="5989040F">
      <w:pPr>
        <w:pStyle w:val="ListParagraph"/>
        <w:numPr>
          <w:ilvl w:val="0"/>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 xml:space="preserve">Meta: La PPR deberá someter, </w:t>
      </w:r>
      <w:r w:rsidR="4E7BA385" w:rsidRPr="002A25C9">
        <w:rPr>
          <w:rFonts w:ascii="Book Antiqua" w:hAnsi="Book Antiqua" w:cs="Calibri"/>
          <w:bCs/>
          <w:lang w:val="es-PR"/>
        </w:rPr>
        <w:t xml:space="preserve">las Guías de Administración Salarial (“Guías") para el personal de rango, conforme a las guías aplicables a las entidades bajo la Ley 8-2017, a la </w:t>
      </w:r>
      <w:r w:rsidR="45BEC4D2" w:rsidRPr="002A25C9">
        <w:rPr>
          <w:rFonts w:ascii="Book Antiqua" w:hAnsi="Book Antiqua" w:cs="Calibri"/>
          <w:bCs/>
          <w:lang w:val="es-PR"/>
        </w:rPr>
        <w:t>OGP y a la Junta de Supervisión Fiscal para su revisión y aprobación. La presentación de las Guías estará condicionada a la aprobació</w:t>
      </w:r>
      <w:r w:rsidR="71963D45" w:rsidRPr="002A25C9">
        <w:rPr>
          <w:rFonts w:ascii="Book Antiqua" w:hAnsi="Book Antiqua" w:cs="Calibri"/>
          <w:bCs/>
          <w:lang w:val="es-PR"/>
        </w:rPr>
        <w:t xml:space="preserve">n previa del </w:t>
      </w:r>
      <w:r w:rsidRPr="002A25C9">
        <w:rPr>
          <w:rFonts w:ascii="Book Antiqua" w:hAnsi="Book Antiqua" w:cs="Calibri"/>
          <w:bCs/>
          <w:lang w:val="es-PR"/>
        </w:rPr>
        <w:t xml:space="preserve">Plan de Clasificación y Retribución </w:t>
      </w:r>
      <w:r w:rsidR="667999D9" w:rsidRPr="002A25C9">
        <w:rPr>
          <w:rFonts w:ascii="Book Antiqua" w:hAnsi="Book Antiqua" w:cs="Calibri"/>
          <w:bCs/>
          <w:lang w:val="es-PR"/>
        </w:rPr>
        <w:t xml:space="preserve">conforme al hito anterior. </w:t>
      </w:r>
    </w:p>
    <w:p w14:paraId="50F22616" w14:textId="644560C2" w:rsidR="5989040F" w:rsidRPr="002A25C9" w:rsidRDefault="5989040F">
      <w:pPr>
        <w:pStyle w:val="ListParagraph"/>
        <w:numPr>
          <w:ilvl w:val="1"/>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Incentivo: Hasta $</w:t>
      </w:r>
      <w:r w:rsidR="6CB4C428" w:rsidRPr="002A25C9">
        <w:rPr>
          <w:rFonts w:ascii="Book Antiqua" w:hAnsi="Book Antiqua" w:cs="Calibri"/>
          <w:bCs/>
          <w:lang w:val="es-PR"/>
        </w:rPr>
        <w:t>16</w:t>
      </w:r>
      <w:r w:rsidRPr="002A25C9">
        <w:rPr>
          <w:rFonts w:ascii="Book Antiqua" w:hAnsi="Book Antiqua" w:cs="Calibri"/>
          <w:bCs/>
          <w:lang w:val="es-PR"/>
        </w:rPr>
        <w:t xml:space="preserve">,000,000 </w:t>
      </w:r>
      <w:r w:rsidR="62F46511" w:rsidRPr="002A25C9">
        <w:rPr>
          <w:rFonts w:ascii="Book Antiqua" w:hAnsi="Book Antiqua" w:cs="Calibri"/>
          <w:bCs/>
          <w:lang w:val="es-PR"/>
        </w:rPr>
        <w:t xml:space="preserve">para cubrir incrementos salariales en beneficio del personal de rango de la PPR. </w:t>
      </w:r>
    </w:p>
    <w:p w14:paraId="71865876" w14:textId="238AD98B" w:rsidR="78D84B49" w:rsidRPr="008D4F29" w:rsidRDefault="5989040F" w:rsidP="008D4F29">
      <w:pPr>
        <w:pStyle w:val="ListParagraph"/>
        <w:numPr>
          <w:ilvl w:val="1"/>
          <w:numId w:val="63"/>
        </w:numPr>
        <w:tabs>
          <w:tab w:val="left" w:pos="720"/>
        </w:tabs>
        <w:spacing w:line="480" w:lineRule="auto"/>
        <w:jc w:val="both"/>
        <w:rPr>
          <w:rFonts w:ascii="Book Antiqua" w:hAnsi="Book Antiqua" w:cs="Calibri"/>
          <w:bCs/>
          <w:lang w:val="es-PR"/>
        </w:rPr>
      </w:pPr>
      <w:r w:rsidRPr="002A25C9">
        <w:rPr>
          <w:rFonts w:ascii="Book Antiqua" w:hAnsi="Book Antiqua" w:cs="Calibri"/>
          <w:bCs/>
          <w:lang w:val="es-PR"/>
        </w:rPr>
        <w:t>Total de Fondos Disponibles: $</w:t>
      </w:r>
      <w:r w:rsidR="7528BBDF" w:rsidRPr="002A25C9">
        <w:rPr>
          <w:rFonts w:ascii="Book Antiqua" w:hAnsi="Book Antiqua" w:cs="Calibri"/>
          <w:bCs/>
          <w:lang w:val="es-PR"/>
        </w:rPr>
        <w:t>16</w:t>
      </w:r>
      <w:r w:rsidRPr="002A25C9">
        <w:rPr>
          <w:rFonts w:ascii="Book Antiqua" w:hAnsi="Book Antiqua" w:cs="Calibri"/>
          <w:bCs/>
          <w:lang w:val="es-PR"/>
        </w:rPr>
        <w:t>,000,000</w:t>
      </w:r>
    </w:p>
    <w:p w14:paraId="6A10E06B" w14:textId="7D1483DF" w:rsidR="00463523" w:rsidRPr="002A25C9" w:rsidRDefault="4AE285D5">
      <w:pPr>
        <w:pStyle w:val="ListParagraph"/>
        <w:numPr>
          <w:ilvl w:val="0"/>
          <w:numId w:val="63"/>
        </w:numPr>
        <w:tabs>
          <w:tab w:val="left" w:pos="720"/>
        </w:tabs>
        <w:spacing w:line="480" w:lineRule="auto"/>
        <w:jc w:val="both"/>
        <w:rPr>
          <w:rFonts w:ascii="Book Antiqua" w:hAnsi="Book Antiqua" w:cs="Calibri"/>
          <w:bCs/>
          <w:u w:val="single"/>
          <w:lang w:val="es-PR"/>
        </w:rPr>
      </w:pPr>
      <w:r w:rsidRPr="002A25C9">
        <w:rPr>
          <w:rFonts w:ascii="Book Antiqua" w:hAnsi="Book Antiqua"/>
          <w:bCs/>
          <w:lang w:val="es-PR"/>
        </w:rPr>
        <w:t>Meta: Desarrollar un plan de adquisición, escalonado año tras año, que incluya una evaluación de inventario, un programa de reemplazo, un cronograma de adquisición y las necesidades anuales de fondos para la adquisición recurrente de chalecos antibalas para la Policía de Puerto Rico, sujeto a la revisión y aprobación de la Junta de Supervisión.</w:t>
      </w:r>
    </w:p>
    <w:p w14:paraId="247E6BC6" w14:textId="30AC27B1" w:rsidR="00463523" w:rsidRPr="002A25C9" w:rsidRDefault="00463523">
      <w:pPr>
        <w:pStyle w:val="ListParagraph"/>
        <w:numPr>
          <w:ilvl w:val="0"/>
          <w:numId w:val="64"/>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Incentivo: $15,600,000 para cubrir la adquisición de 7,200 chalecos antibalas</w:t>
      </w:r>
    </w:p>
    <w:p w14:paraId="20F94AEC" w14:textId="17A6C69B" w:rsidR="00463523" w:rsidRPr="002A25C9" w:rsidRDefault="00463523">
      <w:pPr>
        <w:pStyle w:val="ListParagraph"/>
        <w:numPr>
          <w:ilvl w:val="0"/>
          <w:numId w:val="64"/>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Total de Fondos Disponibles: $15,600,000</w:t>
      </w:r>
    </w:p>
    <w:p w14:paraId="3B509CA5" w14:textId="75E410C7" w:rsidR="006D7765" w:rsidRPr="002A25C9" w:rsidRDefault="00681A32" w:rsidP="78D84B49">
      <w:pPr>
        <w:pStyle w:val="ListParagraph"/>
        <w:tabs>
          <w:tab w:val="left" w:pos="720"/>
        </w:tabs>
        <w:spacing w:line="480" w:lineRule="auto"/>
        <w:ind w:hanging="360"/>
        <w:jc w:val="both"/>
        <w:rPr>
          <w:rFonts w:ascii="Book Antiqua" w:hAnsi="Book Antiqua" w:cs="Calibri"/>
          <w:bCs/>
          <w:u w:val="single"/>
          <w:lang w:val="es-PR"/>
        </w:rPr>
      </w:pPr>
      <w:r w:rsidRPr="002A25C9">
        <w:rPr>
          <w:rFonts w:ascii="Book Antiqua" w:hAnsi="Book Antiqua"/>
          <w:bCs/>
          <w:lang w:val="es-PR"/>
        </w:rPr>
        <w:t>G</w:t>
      </w:r>
      <w:r w:rsidR="053A7EA9" w:rsidRPr="002A25C9">
        <w:rPr>
          <w:rFonts w:ascii="Book Antiqua" w:hAnsi="Book Antiqua"/>
          <w:bCs/>
          <w:lang w:val="es-PR"/>
        </w:rPr>
        <w:t xml:space="preserve">.    </w:t>
      </w:r>
      <w:r w:rsidR="4AE285D5" w:rsidRPr="002A25C9">
        <w:rPr>
          <w:rFonts w:ascii="Book Antiqua" w:hAnsi="Book Antiqua"/>
          <w:bCs/>
          <w:lang w:val="es-PR"/>
        </w:rPr>
        <w:t>Metas e Incentivos para el Centro Cardiovascular de Puerto Rico y del Caribe (“CCC”)</w:t>
      </w:r>
    </w:p>
    <w:p w14:paraId="44206845" w14:textId="22393B0C" w:rsidR="00463523" w:rsidRPr="002A25C9" w:rsidRDefault="4AE285D5">
      <w:pPr>
        <w:pStyle w:val="ListParagraph"/>
        <w:numPr>
          <w:ilvl w:val="0"/>
          <w:numId w:val="65"/>
        </w:numPr>
        <w:tabs>
          <w:tab w:val="left" w:pos="720"/>
        </w:tabs>
        <w:spacing w:line="480" w:lineRule="auto"/>
        <w:jc w:val="both"/>
        <w:rPr>
          <w:rFonts w:ascii="Book Antiqua" w:hAnsi="Book Antiqua" w:cs="Calibri"/>
          <w:bCs/>
          <w:u w:val="single"/>
          <w:lang w:val="es-PR"/>
        </w:rPr>
      </w:pPr>
      <w:r w:rsidRPr="002A25C9">
        <w:rPr>
          <w:rFonts w:ascii="Book Antiqua" w:hAnsi="Book Antiqua"/>
          <w:bCs/>
          <w:lang w:val="es-PR"/>
        </w:rPr>
        <w:lastRenderedPageBreak/>
        <w:t>Meta: Desarrollar las Guías de Administración Salarial (“SAG”, por sus siglas en inglés), según dispuesto en la carta del 8 de agosto de 2025 que aprobó el Plan de Clasificación y Retribución de la Corporación del Centro Cardiovascular de Puerto Rico y del Caribe, y que fueron aprobadas por la Junta de Supervisión. Como mínimo, dichas guías deberán desarrollarse para los profesionales de enfermería, abarcando las clases de puestos de enfermería y su estructura salarial correspondiente. Las SAG deberán definir claramente la forma en que se administrarán los aumentos salariales y, cuando corresponda, establecer los criterios y el proceso para designar determinadas clases de puestos como “puestos críticos” o posiciones con retos de reclutamiento y retención. Tales designaciones deberán sustentarse en evidencia objetiva y basada en datos, incluyendo tiempos prolongados para cubrir vacantes, altas tasas de renuncias (≥15%), altas tasas de rotación (≥10%), escasez de talento cualificado y la naturaleza especializada o crítica del rol. La implementación procederá únicamente una vez se obtenga la aprobación de la Junta de Supervisión y de la Oficina de Administración y Transformación de Recursos Humanos (“OATRH”).</w:t>
      </w:r>
    </w:p>
    <w:p w14:paraId="4265CA69" w14:textId="77777777" w:rsidR="006D7765" w:rsidRPr="002A25C9" w:rsidRDefault="00463523">
      <w:pPr>
        <w:pStyle w:val="ListParagraph"/>
        <w:numPr>
          <w:ilvl w:val="0"/>
          <w:numId w:val="66"/>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Incentivo: $5,800,000</w:t>
      </w:r>
    </w:p>
    <w:p w14:paraId="67D89839" w14:textId="3D2B54ED" w:rsidR="00463523" w:rsidRPr="002A25C9" w:rsidRDefault="00463523">
      <w:pPr>
        <w:pStyle w:val="ListParagraph"/>
        <w:numPr>
          <w:ilvl w:val="0"/>
          <w:numId w:val="66"/>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 xml:space="preserve">Total de Fondos Disponibles: $5,800,000 </w:t>
      </w:r>
    </w:p>
    <w:p w14:paraId="7B54C0A8" w14:textId="71C01465" w:rsidR="00463523" w:rsidRPr="002A25C9" w:rsidRDefault="00463523">
      <w:pPr>
        <w:pStyle w:val="ListParagraph"/>
        <w:numPr>
          <w:ilvl w:val="0"/>
          <w:numId w:val="65"/>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 xml:space="preserve">Meta: Presentar a la Junta de Supervisión un plan integral que detalle: (i) la estrategia de reclutamiento, las especialidades y el cronograma de contratación; (ii) cómo estas contrataciones aumentarán la capacidad de servicio, reducirán </w:t>
      </w:r>
      <w:r w:rsidRPr="002A25C9">
        <w:rPr>
          <w:rFonts w:ascii="Book Antiqua" w:hAnsi="Book Antiqua"/>
          <w:bCs/>
          <w:szCs w:val="24"/>
          <w:lang w:val="es-PR"/>
        </w:rPr>
        <w:lastRenderedPageBreak/>
        <w:t>los tiempos de espera y mejorarán los resultados en la atención al paciente; (iii) el impacto operacional, incluyendo la expansión de cobertura, el crecimiento de las líneas de servicio y las mejoras en eficiencia; y (iv) el impacto financiero esperado, incluyendo un análisis de proyección de ingresos que demuestre cómo los médicos adicionales aumentarán el volumen de pacientes, optimizarán la utilización de los servicios y fortalecerán la generación total de ingresos. Además, el CCC deberá presentar informes trimestrales a la OGP y a la Junta de Supervisión que comparen el rendimiento real de los ingresos con las proyecciones, demostrando claramente el impacto del reclutamiento de médicos en el crecimiento de los ingresos.</w:t>
      </w:r>
    </w:p>
    <w:p w14:paraId="7D6FFA31" w14:textId="09DBFA90" w:rsidR="00463523" w:rsidRPr="002A25C9" w:rsidRDefault="00463523">
      <w:pPr>
        <w:pStyle w:val="ListParagraph"/>
        <w:numPr>
          <w:ilvl w:val="0"/>
          <w:numId w:val="67"/>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Incentivos: $1,600,000</w:t>
      </w:r>
    </w:p>
    <w:p w14:paraId="4BDE3218" w14:textId="44335516" w:rsidR="00463523" w:rsidRPr="002A25C9" w:rsidRDefault="00463523">
      <w:pPr>
        <w:pStyle w:val="ListParagraph"/>
        <w:numPr>
          <w:ilvl w:val="0"/>
          <w:numId w:val="67"/>
        </w:num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Total de Fondos Disponibles: $1,600,000</w:t>
      </w:r>
    </w:p>
    <w:p w14:paraId="2634AC25" w14:textId="78C5D192"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24.– Los fondos para prestar apoyo a servicios y programas esenciales a los municipios más vulnerables se destinarán para atender necesidades críticas de las comunidades. Los fondos estarán disponibles para la OGP para distribuirlos directamente a los municipios de acuerdo con las guías de elegibilidad desarrolladas por la OGP, que estarán sujetas a la aprobación y autorización de la Junta de Supervisión.</w:t>
      </w:r>
    </w:p>
    <w:p w14:paraId="4DBCD0B9" w14:textId="5E989DC4" w:rsidR="00463523" w:rsidRPr="002A25C9" w:rsidRDefault="00E86EF0"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Para acceder a estos fondos, la OGP deberá 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fondos a la </w:t>
      </w:r>
      <w:r w:rsidR="00463523" w:rsidRPr="002A25C9">
        <w:rPr>
          <w:rFonts w:ascii="Book Antiqua" w:hAnsi="Book Antiqua"/>
          <w:bCs/>
          <w:szCs w:val="24"/>
          <w:lang w:val="es-PR"/>
        </w:rPr>
        <w:lastRenderedPageBreak/>
        <w:t>Junta de Supervisión en o antes del 30 de agosto de 2026, y la propuesta sea revisada y aprobada por la Junta de Supervisión.</w:t>
      </w:r>
    </w:p>
    <w:p w14:paraId="5FA01568" w14:textId="5805B883"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25.– De conformidad con los requisitos establecidos en las resoluciones presupuestarias certificadas y el Plan Fiscal Certificado</w:t>
      </w:r>
      <w:r w:rsidR="008F6F46" w:rsidRPr="002A25C9">
        <w:rPr>
          <w:rFonts w:ascii="Book Antiqua" w:hAnsi="Book Antiqua"/>
          <w:bCs/>
          <w:szCs w:val="24"/>
          <w:lang w:val="es-PR"/>
        </w:rPr>
        <w:t xml:space="preserve"> Revisado de 2024</w:t>
      </w:r>
      <w:r w:rsidR="00463523" w:rsidRPr="002A25C9">
        <w:rPr>
          <w:rFonts w:ascii="Book Antiqua" w:hAnsi="Book Antiqua"/>
          <w:bCs/>
          <w:szCs w:val="24"/>
          <w:lang w:val="es-PR"/>
        </w:rPr>
        <w:t>,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1B622C92" w14:textId="6E8457C6" w:rsidR="00463523" w:rsidRPr="002A25C9" w:rsidRDefault="00D84476"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26.– Como norma necesaria para el desembolso responsable de las asignaciones presupuestarias para gastos de funcionamiento y otros gastos, la OGP retendrá de cualquiera de las asignaciones a las agencias de la Rama Ejecutiva las cantidades necesarias para pagar la contribución </w:t>
      </w:r>
      <w:r w:rsidR="00C41E7A" w:rsidRPr="002A25C9">
        <w:rPr>
          <w:rFonts w:ascii="Book Antiqua" w:hAnsi="Book Antiqua"/>
          <w:bCs/>
          <w:szCs w:val="24"/>
          <w:lang w:val="es-PR"/>
        </w:rPr>
        <w:t>“PayGo”</w:t>
      </w:r>
      <w:r w:rsidR="00463523" w:rsidRPr="002A25C9">
        <w:rPr>
          <w:rFonts w:ascii="Book Antiqua" w:hAnsi="Book Antiqua"/>
          <w:bCs/>
          <w:szCs w:val="24"/>
          <w:lang w:val="es-PR"/>
        </w:rPr>
        <w:t xml:space="preserve">, el seguro de desempleo o los impuestos retenidos a sus empleados o los pagos a AEP,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contribuciones </w:t>
      </w:r>
      <w:r w:rsidR="00C41E7A" w:rsidRPr="002A25C9">
        <w:rPr>
          <w:rFonts w:ascii="Book Antiqua" w:hAnsi="Book Antiqua"/>
          <w:bCs/>
          <w:szCs w:val="24"/>
          <w:lang w:val="es-PR"/>
        </w:rPr>
        <w:t>“PayGo”</w:t>
      </w:r>
      <w:r w:rsidR="00463523" w:rsidRPr="002A25C9">
        <w:rPr>
          <w:rFonts w:ascii="Book Antiqua" w:hAnsi="Book Antiqua"/>
          <w:bCs/>
          <w:szCs w:val="24"/>
          <w:lang w:val="es-PR"/>
        </w:rPr>
        <w:t>, el seguro de desempleo o los impuestos retenidos a los empleados o los pagos a AEP.</w:t>
      </w:r>
    </w:p>
    <w:p w14:paraId="2054A533" w14:textId="66282D21"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27.– Se autoriza a la OGP y al Departamento de Hacienda a establecer los mecanismos necesarios para que al implementar el concepto de movilidad, conforme a las disposiciones de la Ley 8-2017, según enmendada, conocida como "Ley para la Administración de Recursos Humanos y Transformación del Gobierno de Puerto Rico", se </w:t>
      </w:r>
      <w:r w:rsidR="00463523" w:rsidRPr="002A25C9">
        <w:rPr>
          <w:rFonts w:ascii="Book Antiqua" w:hAnsi="Book Antiqua"/>
          <w:bCs/>
          <w:szCs w:val="24"/>
          <w:lang w:val="es-PR"/>
        </w:rPr>
        <w:lastRenderedPageBreak/>
        <w:t>realice simultáneamente la correspondiente transferencia de fondos asignados a la nómina y costos relacionados de dicho empleado.</w:t>
      </w:r>
    </w:p>
    <w:p w14:paraId="6A5245EE" w14:textId="2E5841E7"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28.– El Secretario de Hacienda, el Director de la OGP, y el Director de Finanzas y el Director Ejecutivo de cada agencia o corporación pública cubierta por el Plan Fiscal Certificado Revisado de 2024 serán responsables de no gastar ni comprometer durante el AF2027 ninguna cantidad que exceda las asignaciones autorizadas para el AF2027. Esta prohibición se aplica a todas las asignaciones consignadas en un presupuesto certificado por la Junta de Supervisión, incluidas las asignaciones para nóminas y costos relacionados. El Director Ejecutivo de la AAFAF y el Director de la OGP también certificarán a la Junta de Supervisión, con copia a la Asamblea Legislativa, antes del 30 de septiembre de 2026, que no se ha gastado ni comprometido ninguna cantidad que exceda las asignaciones del presupuesto certificado para el AF2026.</w:t>
      </w:r>
    </w:p>
    <w:p w14:paraId="7151A256" w14:textId="0AE4F883"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29.– Para evitar cualquier duda, cualquier referencia dentro del presupuesto a la AAFAF, el Departamento de Hacienda o la OGP, o a cualquiera de sus respectivos funcionarios, se aplica a cualquier sucesor de los mismos.</w:t>
      </w:r>
    </w:p>
    <w:p w14:paraId="63CDA624" w14:textId="0D1E78E8"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30.– A más tardar el 31 de julio de 2026, la Gobernadora proporcionará a la Junta de Supervisión proyecciones presupuestarias de los ingresos y gastos del Fondo General para cada trimestre del AF2027, las cuales deberán ser consistentes con el 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proporcionar en virtud </w:t>
      </w:r>
      <w:r w:rsidR="00463523" w:rsidRPr="002A25C9">
        <w:rPr>
          <w:rFonts w:ascii="Book Antiqua" w:hAnsi="Book Antiqua"/>
          <w:bCs/>
          <w:szCs w:val="24"/>
          <w:lang w:val="es-PR"/>
        </w:rPr>
        <w:lastRenderedPageBreak/>
        <w:t>de la Sección 203 de PROMESA a más tardar 15 días después del último día de cada trimestre, la Gobernadora proveerá un análisis de desviación trimestral que sea coherente con la contabilidad de devengo modificada.</w:t>
      </w:r>
    </w:p>
    <w:p w14:paraId="636B984E" w14:textId="6511226A"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31.– 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31BED163" w14:textId="5D6216F2"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32.– Los Fondos de Retiro para la Policía custodiados por la OGP sólo se liberarán previa aprobación de la Junta de Supervisión.</w:t>
      </w:r>
    </w:p>
    <w:p w14:paraId="00738FC5" w14:textId="7C4AB4F5"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 xml:space="preserve">Sección 33.–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el plan fiscal aprobado". La Política aplica a cualquier contrato o serie de contratos relacionados, incluidas las enmiendas, modificaciones o extensiones, con un valor total esperado de $10 millones o más, que se proponga otorgar el </w:t>
      </w:r>
      <w:r w:rsidR="00AF5B36" w:rsidRPr="002A25C9">
        <w:rPr>
          <w:rFonts w:ascii="Book Antiqua" w:hAnsi="Book Antiqua"/>
          <w:bCs/>
          <w:szCs w:val="24"/>
          <w:lang w:val="es-PR"/>
        </w:rPr>
        <w:t>Gobierno de Puerto Rico</w:t>
      </w:r>
      <w:r w:rsidR="00463523" w:rsidRPr="002A25C9">
        <w:rPr>
          <w:rFonts w:ascii="Book Antiqua" w:hAnsi="Book Antiqua"/>
          <w:bCs/>
          <w:szCs w:val="24"/>
          <w:lang w:val="es-PR"/>
        </w:rPr>
        <w:t xml:space="preserve"> (lo cual incluye las ramas ejecutiva, legislativa y judicial del gobierno) o cualquier instrumentalidad cubierta. En particular, la Política tiene en cuenta (i) el valor agregado esperado de los contratos o modificaciones a lo largo de años fiscales; y (ii) los contratos o modificaciones que hacen que el valor agregado de los contratos activos con el mismo contratista o sus filiales alcance </w:t>
      </w:r>
      <w:r w:rsidR="00463523" w:rsidRPr="002A25C9">
        <w:rPr>
          <w:rFonts w:ascii="Book Antiqua" w:hAnsi="Book Antiqua"/>
          <w:bCs/>
          <w:szCs w:val="24"/>
          <w:lang w:val="es-PR"/>
        </w:rPr>
        <w:lastRenderedPageBreak/>
        <w:t xml:space="preserve">los $10 millones o más en un año fiscal en particular, independientemente de la naturaleza de los servicios. Además, la Junta de Supervisión puede optar por revisar contratos por debajo del umbral de $10 millones, de forma aleatoria o según su propia discreción para asegurar que promueve competencia en el mercado y no son inconsistentes con el plan fiscal aprobado aplicable. Conforme a esta provisión de la Política,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así como su capacidad para revisar contratos por debajo del umbral, a su entera discreción. De igual forma, la Junta de Supervisión redujo el umbral de revisión de contratos de la UPR a $2 millones para todos los contratos. Por último, con el fin de garantizar aún más que ciertos contratos promuevan la competencia en el mercado, la Junta de Supervisión podrá requerir, a su propia discreción, que el </w:t>
      </w:r>
      <w:r w:rsidR="00E30C50" w:rsidRPr="002A25C9">
        <w:rPr>
          <w:rFonts w:ascii="Book Antiqua" w:hAnsi="Book Antiqua"/>
          <w:bCs/>
          <w:szCs w:val="24"/>
          <w:lang w:val="es-PR"/>
        </w:rPr>
        <w:t>Gobierno de Puerto Rico</w:t>
      </w:r>
      <w:r w:rsidR="00463523" w:rsidRPr="002A25C9">
        <w:rPr>
          <w:rFonts w:ascii="Book Antiqua" w:hAnsi="Book Antiqua"/>
          <w:bCs/>
          <w:szCs w:val="24"/>
          <w:lang w:val="es-PR"/>
        </w:rPr>
        <w:t xml:space="preserve"> o cualquier instrumentalidad cubierta, mantenga a la Junta de Supervisión al tanto de los procesos de adquisición en curso para la ejecución de nuevos contratos.</w:t>
      </w:r>
    </w:p>
    <w:p w14:paraId="6C5F3302" w14:textId="590D174F"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 xml:space="preserve"> Sección 34.– Esta Resolución Conjunta se adoptará en los dos idiomas oficiales de Puerto Rico, español e inglés.  Si en su interpretación o aplicación surgiese algún conflicto entre el texto en inglés y el texto en español, prevalecerá el texto en inglés.</w:t>
      </w:r>
    </w:p>
    <w:p w14:paraId="1B34C7A5" w14:textId="664418B9" w:rsidR="00463523" w:rsidRPr="002A25C9" w:rsidRDefault="0022785D"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tab/>
      </w:r>
      <w:r w:rsidR="00463523" w:rsidRPr="002A25C9">
        <w:rPr>
          <w:rFonts w:ascii="Book Antiqua" w:hAnsi="Book Antiqua"/>
          <w:bCs/>
          <w:szCs w:val="24"/>
          <w:lang w:val="es-PR"/>
        </w:rPr>
        <w:t>Sección 35.–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o aunque se deje sin efecto, invalide o declare inconstitucional su aplicación a alguna persona o circunstancia. Esta Asamblea Legislativa hubiera aprobado esta Resolución Conjunta independientemente de la determinación de separabilidad que un Tribunal pueda emitir.</w:t>
      </w:r>
    </w:p>
    <w:p w14:paraId="52DBC3CE" w14:textId="5D75680B" w:rsidR="00463523" w:rsidRPr="005150CE" w:rsidRDefault="00633143" w:rsidP="00787105">
      <w:pPr>
        <w:tabs>
          <w:tab w:val="left" w:pos="720"/>
        </w:tabs>
        <w:spacing w:line="480" w:lineRule="auto"/>
        <w:jc w:val="both"/>
        <w:rPr>
          <w:rFonts w:ascii="Book Antiqua" w:hAnsi="Book Antiqua" w:cs="Calibri"/>
          <w:bCs/>
          <w:szCs w:val="24"/>
          <w:u w:val="single"/>
          <w:lang w:val="es-PR"/>
        </w:rPr>
      </w:pPr>
      <w:r w:rsidRPr="002A25C9">
        <w:rPr>
          <w:rFonts w:ascii="Book Antiqua" w:hAnsi="Book Antiqua"/>
          <w:bCs/>
          <w:szCs w:val="24"/>
          <w:lang w:val="es-PR"/>
        </w:rPr>
        <w:lastRenderedPageBreak/>
        <w:tab/>
      </w:r>
      <w:r w:rsidR="00463523" w:rsidRPr="002A25C9">
        <w:rPr>
          <w:rFonts w:ascii="Book Antiqua" w:hAnsi="Book Antiqua"/>
          <w:bCs/>
          <w:szCs w:val="24"/>
          <w:lang w:val="es-PR"/>
        </w:rPr>
        <w:t>Sección 36.– Esta Resolución Conjunta entrará en vigor el 1 de julio de 2026.</w:t>
      </w:r>
    </w:p>
    <w:sectPr w:rsidR="00463523" w:rsidRPr="005150CE" w:rsidSect="001A6AD1">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440" w:right="994"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2F577" w14:textId="77777777" w:rsidR="005C6650" w:rsidRDefault="005C6650">
      <w:r>
        <w:separator/>
      </w:r>
    </w:p>
  </w:endnote>
  <w:endnote w:type="continuationSeparator" w:id="0">
    <w:p w14:paraId="06290D82" w14:textId="77777777" w:rsidR="005C6650" w:rsidRDefault="005C6650">
      <w:r>
        <w:continuationSeparator/>
      </w:r>
    </w:p>
  </w:endnote>
  <w:endnote w:type="continuationNotice" w:id="1">
    <w:p w14:paraId="1210F221" w14:textId="77777777" w:rsidR="005C6650" w:rsidRDefault="005C66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F807" w14:textId="77777777" w:rsidR="00E73B6C" w:rsidRDefault="00E73B6C">
    <w:pPr>
      <w:pStyle w:val="Footer"/>
      <w:jc w:val="center"/>
    </w:pPr>
  </w:p>
  <w:p w14:paraId="57E3DDDD" w14:textId="77777777" w:rsidR="00E73B6C" w:rsidRDefault="00E73B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FE2C1" w14:textId="77777777" w:rsidR="00D74D47" w:rsidRDefault="00D74D4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B5D5" w14:textId="09F8D558" w:rsidR="003C5C7F" w:rsidRDefault="003C5C7F">
    <w:pPr>
      <w:pStyle w:val="Footer"/>
      <w:jc w:val="center"/>
    </w:pPr>
  </w:p>
  <w:p w14:paraId="275553BA" w14:textId="77777777" w:rsidR="00D74D47" w:rsidRDefault="00D74D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0052C" w14:textId="77777777" w:rsidR="00D74D47" w:rsidRDefault="00D74D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89022" w14:textId="77777777" w:rsidR="005C6650" w:rsidRDefault="005C6650">
      <w:r>
        <w:separator/>
      </w:r>
    </w:p>
  </w:footnote>
  <w:footnote w:type="continuationSeparator" w:id="0">
    <w:p w14:paraId="53BB439A" w14:textId="77777777" w:rsidR="005C6650" w:rsidRDefault="005C6650">
      <w:r>
        <w:continuationSeparator/>
      </w:r>
    </w:p>
  </w:footnote>
  <w:footnote w:type="continuationNotice" w:id="1">
    <w:p w14:paraId="48717E5B" w14:textId="77777777" w:rsidR="005C6650" w:rsidRDefault="005C66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342E0B72" w14:textId="77777777" w:rsidR="00E73B6C" w:rsidRDefault="00E73B6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579E017" w14:textId="77777777" w:rsidR="00E73B6C" w:rsidRDefault="00E73B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41D45" w14:textId="0BBC7ABC" w:rsidR="00E73B6C" w:rsidRPr="00267D56" w:rsidRDefault="007B29AE" w:rsidP="00267D56">
    <w:pPr>
      <w:pStyle w:val="Header"/>
      <w:jc w:val="right"/>
      <w:rPr>
        <w:color w:val="EE0000"/>
      </w:rPr>
    </w:pPr>
    <w:r w:rsidRPr="00267D56">
      <w:rPr>
        <w:color w:val="000000" w:themeColor="text1"/>
      </w:rPr>
      <w:t>A-117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C5915" w14:textId="74E01F8D" w:rsidR="00D74D47" w:rsidRDefault="00D74D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0994"/>
      <w:docPartObj>
        <w:docPartGallery w:val="Page Numbers (Top of Page)"/>
        <w:docPartUnique/>
      </w:docPartObj>
    </w:sdtPr>
    <w:sdtEndPr>
      <w:rPr>
        <w:noProof/>
      </w:rPr>
    </w:sdtEndPr>
    <w:sdtContent>
      <w:p w14:paraId="0D482583" w14:textId="065B8FD5" w:rsidR="00137738" w:rsidRDefault="0013773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11AD0BF" w14:textId="77777777" w:rsidR="00D74D47" w:rsidRDefault="00D74D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0D6F1" w14:textId="77777777" w:rsidR="00D74D47" w:rsidRDefault="00D74D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1C1"/>
    <w:multiLevelType w:val="multilevel"/>
    <w:tmpl w:val="21704EFA"/>
    <w:styleLink w:val="CurrentList19"/>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2C27C7D"/>
    <w:multiLevelType w:val="multilevel"/>
    <w:tmpl w:val="B3D0DE8A"/>
    <w:styleLink w:val="CurrentList46"/>
    <w:lvl w:ilvl="0">
      <w:start w:val="1"/>
      <w:numFmt w:val="upperRoman"/>
      <w:lvlText w:val="%1."/>
      <w:lvlJc w:val="right"/>
      <w:pPr>
        <w:ind w:left="720" w:hanging="360"/>
      </w:pPr>
      <w:rPr>
        <w:rFonts w:hint="default"/>
        <w:b/>
      </w:rPr>
    </w:lvl>
    <w:lvl w:ilvl="1">
      <w:start w:val="1"/>
      <w:numFmt w:val="none"/>
      <w:lvlText w:val="8."/>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2EA0913"/>
    <w:multiLevelType w:val="multilevel"/>
    <w:tmpl w:val="70668A04"/>
    <w:styleLink w:val="CurrentList34"/>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444466B"/>
    <w:multiLevelType w:val="multilevel"/>
    <w:tmpl w:val="BB72792E"/>
    <w:styleLink w:val="CurrentList51"/>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6B80061"/>
    <w:multiLevelType w:val="multilevel"/>
    <w:tmpl w:val="5862290C"/>
    <w:lvl w:ilvl="0">
      <w:start w:val="14"/>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6C854E4"/>
    <w:multiLevelType w:val="multilevel"/>
    <w:tmpl w:val="8CCCD00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775487A"/>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8AE1E6A"/>
    <w:multiLevelType w:val="multilevel"/>
    <w:tmpl w:val="22963D82"/>
    <w:styleLink w:val="CurrentList56"/>
    <w:lvl w:ilvl="0">
      <w:start w:val="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b/>
      </w:rPr>
    </w:lvl>
    <w:lvl w:ilvl="2">
      <w:start w:val="1"/>
      <w:numFmt w:val="none"/>
      <w:lvlText w:val="1.%2"/>
      <w:lvlJc w:val="right"/>
      <w:pPr>
        <w:ind w:left="2736" w:hanging="216"/>
      </w:pPr>
      <w:rPr>
        <w:rFonts w:hint="default"/>
        <w:b/>
        <w:bCs/>
      </w:rPr>
    </w:lvl>
    <w:lvl w:ilvl="3">
      <w:start w:val="1"/>
      <w:numFmt w:val="upperLetter"/>
      <w:lvlText w:val="%4."/>
      <w:lvlJc w:val="left"/>
      <w:pPr>
        <w:ind w:left="2754"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8" w15:restartNumberingAfterBreak="0">
    <w:nsid w:val="094012A5"/>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9A23919"/>
    <w:multiLevelType w:val="multilevel"/>
    <w:tmpl w:val="2022013C"/>
    <w:styleLink w:val="CurrentList9"/>
    <w:lvl w:ilvl="0">
      <w:start w:val="1"/>
      <w:numFmt w:val="upperRoman"/>
      <w:lvlText w:val="%1."/>
      <w:lvlJc w:val="right"/>
      <w:pPr>
        <w:ind w:left="720" w:hanging="360"/>
      </w:pPr>
      <w:rPr>
        <w:rFonts w:hint="default"/>
        <w:b/>
      </w:rPr>
    </w:lvl>
    <w:lvl w:ilvl="1">
      <w:start w:val="1"/>
      <w:numFmt w:val="none"/>
      <w:lvlText w:val="3.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0B501C14"/>
    <w:multiLevelType w:val="multilevel"/>
    <w:tmpl w:val="4CB422CE"/>
    <w:styleLink w:val="CurrentList16"/>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C8208A4"/>
    <w:multiLevelType w:val="multilevel"/>
    <w:tmpl w:val="773E14C2"/>
    <w:styleLink w:val="CurrentList35"/>
    <w:lvl w:ilvl="0">
      <w:start w:val="2"/>
      <w:numFmt w:val="upperRoman"/>
      <w:lvlText w:val="%1."/>
      <w:lvlJc w:val="right"/>
      <w:pPr>
        <w:ind w:left="720" w:hanging="360"/>
      </w:pPr>
      <w:rPr>
        <w:rFonts w:hint="default"/>
        <w:b/>
      </w:rPr>
    </w:lvl>
    <w:lvl w:ilvl="1">
      <w:start w:val="7"/>
      <w:numFmt w:val="none"/>
      <w:lvlText w:val="6."/>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CB410E9"/>
    <w:multiLevelType w:val="multilevel"/>
    <w:tmpl w:val="91169242"/>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strike w:val="0"/>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D6A5D79"/>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DB62FCF"/>
    <w:multiLevelType w:val="multilevel"/>
    <w:tmpl w:val="450C44A8"/>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15" w15:restartNumberingAfterBreak="0">
    <w:nsid w:val="0DCE42D7"/>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0FD5086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0FF54D01"/>
    <w:multiLevelType w:val="multilevel"/>
    <w:tmpl w:val="5986FDF0"/>
    <w:styleLink w:val="CurrentList43"/>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118F5253"/>
    <w:multiLevelType w:val="multilevel"/>
    <w:tmpl w:val="6234BA6E"/>
    <w:styleLink w:val="CurrentList15"/>
    <w:lvl w:ilvl="0">
      <w:start w:val="1"/>
      <w:numFmt w:val="upperRoman"/>
      <w:lvlText w:val="%1."/>
      <w:lvlJc w:val="right"/>
      <w:pPr>
        <w:ind w:left="720" w:hanging="360"/>
      </w:pPr>
      <w:rPr>
        <w:rFonts w:hint="default"/>
        <w:b/>
      </w:rPr>
    </w:lvl>
    <w:lvl w:ilvl="1">
      <w:start w:val="1"/>
      <w:numFmt w:val="none"/>
      <w:lvlText w:val="1.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127008F6"/>
    <w:multiLevelType w:val="multilevel"/>
    <w:tmpl w:val="FF585F04"/>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1369566C"/>
    <w:multiLevelType w:val="multilevel"/>
    <w:tmpl w:val="CCCE76F4"/>
    <w:styleLink w:val="CurrentList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13FB477C"/>
    <w:multiLevelType w:val="multilevel"/>
    <w:tmpl w:val="B6F0B6A2"/>
    <w:styleLink w:val="CurrentList12"/>
    <w:lvl w:ilvl="0">
      <w:start w:val="2"/>
      <w:numFmt w:val="upperRoman"/>
      <w:lvlText w:val="%1."/>
      <w:lvlJc w:val="right"/>
      <w:pPr>
        <w:ind w:left="720" w:hanging="360"/>
      </w:pPr>
      <w:rPr>
        <w:rFonts w:hint="default"/>
        <w:b/>
      </w:rPr>
    </w:lvl>
    <w:lvl w:ilvl="1">
      <w:start w:val="7"/>
      <w:numFmt w:val="decimal"/>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1501017F"/>
    <w:multiLevelType w:val="multilevel"/>
    <w:tmpl w:val="5FF0E7BA"/>
    <w:styleLink w:val="CurrentList53"/>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16834657"/>
    <w:multiLevelType w:val="multilevel"/>
    <w:tmpl w:val="A64ADF18"/>
    <w:styleLink w:val="CurrentList10"/>
    <w:lvl w:ilvl="0">
      <w:start w:val="1"/>
      <w:numFmt w:val="upperRoman"/>
      <w:lvlText w:val="%1."/>
      <w:lvlJc w:val="right"/>
      <w:pPr>
        <w:ind w:left="720" w:hanging="360"/>
      </w:pPr>
      <w:rPr>
        <w:rFonts w:hint="default"/>
        <w:b/>
      </w:rPr>
    </w:lvl>
    <w:lvl w:ilvl="1">
      <w:start w:val="1"/>
      <w:numFmt w:val="none"/>
      <w:lvlText w:val="4.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1752482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9CD0B68"/>
    <w:multiLevelType w:val="multilevel"/>
    <w:tmpl w:val="8E48CE76"/>
    <w:lvl w:ilvl="0">
      <w:start w:val="3"/>
      <w:numFmt w:val="upperRoman"/>
      <w:lvlText w:val="%1."/>
      <w:lvlJc w:val="left"/>
      <w:pPr>
        <w:ind w:left="720" w:hanging="360"/>
      </w:pPr>
      <w:rPr>
        <w:rFonts w:hint="default"/>
        <w:b w:val="0"/>
        <w:bCs w:val="0"/>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1D087C67"/>
    <w:multiLevelType w:val="multilevel"/>
    <w:tmpl w:val="A51EE140"/>
    <w:styleLink w:val="CurrentList2"/>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E09089D"/>
    <w:multiLevelType w:val="multilevel"/>
    <w:tmpl w:val="7C1805BA"/>
    <w:styleLink w:val="CurrentList29"/>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1E236D73"/>
    <w:multiLevelType w:val="multilevel"/>
    <w:tmpl w:val="E110B874"/>
    <w:styleLink w:val="CurrentList30"/>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1FC04801"/>
    <w:multiLevelType w:val="multilevel"/>
    <w:tmpl w:val="70725024"/>
    <w:styleLink w:val="CurrentList14"/>
    <w:lvl w:ilvl="0">
      <w:start w:val="1"/>
      <w:numFmt w:val="upperRoman"/>
      <w:lvlText w:val="%1."/>
      <w:lvlJc w:val="right"/>
      <w:pPr>
        <w:ind w:left="720" w:hanging="360"/>
      </w:pPr>
      <w:rPr>
        <w:rFonts w:hint="default"/>
        <w:b/>
      </w:rPr>
    </w:lvl>
    <w:lvl w:ilvl="1">
      <w:start w:val="1"/>
      <w:numFmt w:val="none"/>
      <w:lvlText w:val="1.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20AB6FAB"/>
    <w:multiLevelType w:val="hybridMultilevel"/>
    <w:tmpl w:val="40AA25AE"/>
    <w:lvl w:ilvl="0" w:tplc="49DC13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12F4683"/>
    <w:multiLevelType w:val="multilevel"/>
    <w:tmpl w:val="F17E1C3E"/>
    <w:styleLink w:val="CurrentList37"/>
    <w:lvl w:ilvl="0">
      <w:start w:val="2"/>
      <w:numFmt w:val="upperRoman"/>
      <w:lvlText w:val="%1."/>
      <w:lvlJc w:val="right"/>
      <w:pPr>
        <w:ind w:left="720" w:hanging="360"/>
      </w:pPr>
      <w:rPr>
        <w:rFonts w:hint="default"/>
        <w:b/>
      </w:rPr>
    </w:lvl>
    <w:lvl w:ilvl="1">
      <w:start w:val="7"/>
      <w:numFmt w:val="none"/>
      <w:lvlText w:val="2."/>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217944F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218B095B"/>
    <w:multiLevelType w:val="multilevel"/>
    <w:tmpl w:val="9EC42C74"/>
    <w:styleLink w:val="CurrentList5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229D2197"/>
    <w:multiLevelType w:val="multilevel"/>
    <w:tmpl w:val="5E26321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singl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35" w15:restartNumberingAfterBreak="0">
    <w:nsid w:val="25224EEC"/>
    <w:multiLevelType w:val="multilevel"/>
    <w:tmpl w:val="D32CD26E"/>
    <w:styleLink w:val="CurrentList20"/>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59344A5"/>
    <w:multiLevelType w:val="multilevel"/>
    <w:tmpl w:val="DF8ED7F6"/>
    <w:styleLink w:val="CurrentList41"/>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5E3398C"/>
    <w:multiLevelType w:val="multilevel"/>
    <w:tmpl w:val="9E6E854A"/>
    <w:lvl w:ilvl="0">
      <w:start w:val="7"/>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267F121C"/>
    <w:multiLevelType w:val="multilevel"/>
    <w:tmpl w:val="45A4FD68"/>
    <w:styleLink w:val="CurrentList22"/>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A4B31CE"/>
    <w:multiLevelType w:val="multilevel"/>
    <w:tmpl w:val="96C22636"/>
    <w:styleLink w:val="CurrentList23"/>
    <w:lvl w:ilvl="0">
      <w:start w:val="1"/>
      <w:numFmt w:val="upperRoman"/>
      <w:lvlText w:val="%1."/>
      <w:lvlJc w:val="right"/>
      <w:pPr>
        <w:ind w:left="720" w:hanging="360"/>
      </w:pPr>
      <w:rPr>
        <w:rFonts w:hint="default"/>
        <w:b/>
      </w:rPr>
    </w:lvl>
    <w:lvl w:ilvl="1">
      <w:start w:val="1"/>
      <w:numFmt w:val="decimal"/>
      <w:lvlText w:val="%2."/>
      <w:lvlJc w:val="left"/>
      <w:pPr>
        <w:ind w:left="1080" w:hanging="360"/>
      </w:pPr>
      <w:rPr>
        <w:rFonts w:ascii="Book Antiqua" w:eastAsia="Times New Roman" w:hAnsi="Book Antiqua" w:cs="Calibri"/>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15:restartNumberingAfterBreak="0">
    <w:nsid w:val="2A885FF3"/>
    <w:multiLevelType w:val="multilevel"/>
    <w:tmpl w:val="2084E596"/>
    <w:styleLink w:val="CurrentList44"/>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2AA952C4"/>
    <w:multiLevelType w:val="hybridMultilevel"/>
    <w:tmpl w:val="2CC04480"/>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B8B1E40"/>
    <w:multiLevelType w:val="multilevel"/>
    <w:tmpl w:val="432EA9CC"/>
    <w:styleLink w:val="CurrentList27"/>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D2D5901"/>
    <w:multiLevelType w:val="hybridMultilevel"/>
    <w:tmpl w:val="34C841AC"/>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2E651FC8"/>
    <w:multiLevelType w:val="multilevel"/>
    <w:tmpl w:val="A620A646"/>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45" w15:restartNumberingAfterBreak="0">
    <w:nsid w:val="2EC7355C"/>
    <w:multiLevelType w:val="multilevel"/>
    <w:tmpl w:val="53B4AD60"/>
    <w:styleLink w:val="CurrentList3"/>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2F870450"/>
    <w:multiLevelType w:val="multilevel"/>
    <w:tmpl w:val="00669924"/>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30375BA2"/>
    <w:multiLevelType w:val="multilevel"/>
    <w:tmpl w:val="5C768684"/>
    <w:styleLink w:val="CurrentList6"/>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09C143C"/>
    <w:multiLevelType w:val="multilevel"/>
    <w:tmpl w:val="9BD8299C"/>
    <w:styleLink w:val="CurrentList3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335B71CD"/>
    <w:multiLevelType w:val="multilevel"/>
    <w:tmpl w:val="7C1805BA"/>
    <w:styleLink w:val="CurrentList28"/>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37417F0"/>
    <w:multiLevelType w:val="multilevel"/>
    <w:tmpl w:val="69380028"/>
    <w:styleLink w:val="CurrentList17"/>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337A16E9"/>
    <w:multiLevelType w:val="multilevel"/>
    <w:tmpl w:val="AD5C133E"/>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3BF5460"/>
    <w:multiLevelType w:val="multilevel"/>
    <w:tmpl w:val="5266A400"/>
    <w:lvl w:ilvl="0">
      <w:start w:val="1"/>
      <w:numFmt w:val="upperRoman"/>
      <w:lvlText w:val="%1."/>
      <w:lvlJc w:val="left"/>
      <w:pPr>
        <w:ind w:left="720" w:hanging="360"/>
      </w:pPr>
      <w:rPr>
        <w:rFonts w:hint="default"/>
        <w:b/>
      </w:rPr>
    </w:lvl>
    <w:lvl w:ilvl="1">
      <w:start w:val="4"/>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35040858"/>
    <w:multiLevelType w:val="multilevel"/>
    <w:tmpl w:val="FE768308"/>
    <w:styleLink w:val="CurrentList38"/>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15:restartNumberingAfterBreak="0">
    <w:nsid w:val="3788105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37A916DE"/>
    <w:multiLevelType w:val="multilevel"/>
    <w:tmpl w:val="4240F700"/>
    <w:styleLink w:val="CurrentList36"/>
    <w:lvl w:ilvl="0">
      <w:start w:val="2"/>
      <w:numFmt w:val="upperRoman"/>
      <w:lvlText w:val="%1."/>
      <w:lvlJc w:val="right"/>
      <w:pPr>
        <w:ind w:left="720" w:hanging="360"/>
      </w:pPr>
      <w:rPr>
        <w:rFonts w:hint="default"/>
        <w:b/>
      </w:rPr>
    </w:lvl>
    <w:lvl w:ilvl="1">
      <w:start w:val="7"/>
      <w:numFmt w:val="none"/>
      <w:lvlText w:val="1."/>
      <w:lvlJc w:val="left"/>
      <w:pPr>
        <w:ind w:left="1080" w:hanging="360"/>
      </w:pPr>
      <w:rPr>
        <w:rFonts w:hint="default"/>
        <w:b/>
      </w:rPr>
    </w:lvl>
    <w:lvl w:ilvl="2">
      <w:start w:val="1"/>
      <w:numFmt w:val="decimal"/>
      <w:lvlText w:val="%2.%3"/>
      <w:lvlJc w:val="right"/>
      <w:pPr>
        <w:ind w:left="1656" w:hanging="216"/>
      </w:pPr>
      <w:rPr>
        <w:rFonts w:hint="default"/>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8FE1CCC"/>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3B706B5D"/>
    <w:multiLevelType w:val="multilevel"/>
    <w:tmpl w:val="EDF0C2A6"/>
    <w:styleLink w:val="CurrentList48"/>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B706BBA"/>
    <w:multiLevelType w:val="hybridMultilevel"/>
    <w:tmpl w:val="F426E5DC"/>
    <w:lvl w:ilvl="0" w:tplc="04090015">
      <w:start w:val="1"/>
      <w:numFmt w:val="upperLetter"/>
      <w:lvlText w:val="%1."/>
      <w:lvlJc w:val="left"/>
      <w:pPr>
        <w:ind w:left="720" w:hanging="360"/>
      </w:pPr>
      <w:rPr>
        <w:rFonts w:cs="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DE6510"/>
    <w:multiLevelType w:val="multilevel"/>
    <w:tmpl w:val="7822137C"/>
    <w:styleLink w:val="CurrentList24"/>
    <w:lvl w:ilvl="0">
      <w:start w:val="1"/>
      <w:numFmt w:val="upperRoman"/>
      <w:lvlText w:val="%1."/>
      <w:lvlJc w:val="right"/>
      <w:pPr>
        <w:ind w:left="720" w:hanging="360"/>
      </w:pPr>
      <w:rPr>
        <w:rFonts w:hint="default"/>
        <w:b/>
      </w:rPr>
    </w:lvl>
    <w:lvl w:ilvl="1">
      <w:start w:val="1"/>
      <w:numFmt w:val="none"/>
      <w:lvlText w:val="2.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D885B01"/>
    <w:multiLevelType w:val="multilevel"/>
    <w:tmpl w:val="5F6AF580"/>
    <w:styleLink w:val="CurrentList26"/>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EF27A7B"/>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FFF674D"/>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447E56CF"/>
    <w:multiLevelType w:val="multilevel"/>
    <w:tmpl w:val="66EE34B8"/>
    <w:lvl w:ilvl="0">
      <w:start w:val="2"/>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abstractNum w:abstractNumId="64" w15:restartNumberingAfterBreak="0">
    <w:nsid w:val="45AB6C6A"/>
    <w:multiLevelType w:val="hybridMultilevel"/>
    <w:tmpl w:val="673AB230"/>
    <w:lvl w:ilvl="0" w:tplc="FADA0558">
      <w:start w:val="1"/>
      <w:numFmt w:val="decimal"/>
      <w:lvlText w:val="%1."/>
      <w:lvlJc w:val="left"/>
      <w:pPr>
        <w:ind w:left="1080" w:hanging="360"/>
      </w:pPr>
      <w:rPr>
        <w:rFonts w:cs="Times New Roman"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67D5BE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47C461A4"/>
    <w:multiLevelType w:val="multilevel"/>
    <w:tmpl w:val="411ACD42"/>
    <w:styleLink w:val="CurrentList40"/>
    <w:lvl w:ilvl="0">
      <w:start w:val="1"/>
      <w:numFmt w:val="upperRoman"/>
      <w:lvlText w:val="%1."/>
      <w:lvlJc w:val="right"/>
      <w:pPr>
        <w:ind w:left="720" w:hanging="360"/>
      </w:pPr>
      <w:rPr>
        <w:rFonts w:hint="default"/>
        <w:b/>
      </w:rPr>
    </w:lvl>
    <w:lvl w:ilvl="1">
      <w:start w:val="1"/>
      <w:numFmt w:val="none"/>
      <w:lvlText w:val="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15:restartNumberingAfterBreak="0">
    <w:nsid w:val="482628D7"/>
    <w:multiLevelType w:val="multilevel"/>
    <w:tmpl w:val="DC92686A"/>
    <w:styleLink w:val="CurrentList42"/>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4A485F41"/>
    <w:multiLevelType w:val="hybridMultilevel"/>
    <w:tmpl w:val="01F8C3B0"/>
    <w:styleLink w:val="CurrentList1"/>
    <w:lvl w:ilvl="0" w:tplc="FFFFFFFF">
      <w:start w:val="1"/>
      <w:numFmt w:val="lowerRoman"/>
      <w:lvlText w:val="%1."/>
      <w:lvlJc w:val="right"/>
      <w:pPr>
        <w:ind w:left="26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A6A03A8"/>
    <w:multiLevelType w:val="multilevel"/>
    <w:tmpl w:val="EDF0C2A6"/>
    <w:styleLink w:val="CurrentList49"/>
    <w:lvl w:ilvl="0">
      <w:start w:val="1"/>
      <w:numFmt w:val="upperRoman"/>
      <w:lvlText w:val="%1."/>
      <w:lvlJc w:val="right"/>
      <w:pPr>
        <w:ind w:left="720" w:hanging="360"/>
      </w:pPr>
      <w:rPr>
        <w:rFonts w:hint="default"/>
        <w:b/>
      </w:rPr>
    </w:lvl>
    <w:lvl w:ilvl="1">
      <w:start w:val="1"/>
      <w:numFmt w:val="none"/>
      <w:lvlText w:val="1."/>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AF02F0B"/>
    <w:multiLevelType w:val="multilevel"/>
    <w:tmpl w:val="69706688"/>
    <w:styleLink w:val="CurrentList55"/>
    <w:lvl w:ilvl="0">
      <w:start w:val="11"/>
      <w:numFmt w:val="upperLetter"/>
      <w:lvlText w:val="%1."/>
      <w:lvlJc w:val="right"/>
      <w:pPr>
        <w:ind w:left="1800" w:hanging="360"/>
      </w:pPr>
      <w:rPr>
        <w:rFonts w:ascii="Book Antiqua" w:eastAsia="Times New Roman" w:hAnsi="Book Antiqua" w:cs="Calibri" w:hint="default"/>
        <w:b w:val="0"/>
        <w:bCs/>
      </w:rPr>
    </w:lvl>
    <w:lvl w:ilvl="1">
      <w:start w:val="1"/>
      <w:numFmt w:val="lowerRoman"/>
      <w:lvlText w:val="%2."/>
      <w:lvlJc w:val="left"/>
      <w:pPr>
        <w:ind w:left="2160" w:hanging="360"/>
      </w:pPr>
      <w:rPr>
        <w:rFonts w:ascii="Book Antiqua" w:eastAsia="Times New Roman" w:hAnsi="Book Antiqua" w:cs="Calibri" w:hint="default"/>
      </w:rPr>
    </w:lvl>
    <w:lvl w:ilvl="2">
      <w:start w:val="1"/>
      <w:numFmt w:val="none"/>
      <w:lvlText w:val="1.%2"/>
      <w:lvlJc w:val="right"/>
      <w:pPr>
        <w:ind w:left="2736" w:hanging="216"/>
      </w:pPr>
      <w:rPr>
        <w:rFonts w:hint="default"/>
        <w:b/>
        <w:bCs/>
      </w:rPr>
    </w:lvl>
    <w:lvl w:ilvl="3">
      <w:start w:val="1"/>
      <w:numFmt w:val="upperLetter"/>
      <w:lvlText w:val="%4."/>
      <w:lvlJc w:val="left"/>
      <w:pPr>
        <w:ind w:left="3240" w:hanging="504"/>
      </w:pPr>
      <w:rPr>
        <w:rFonts w:ascii="Book Antiqua" w:hAnsi="Book Antiqua" w:hint="default"/>
      </w:rPr>
    </w:lvl>
    <w:lvl w:ilvl="4">
      <w:start w:val="1"/>
      <w:numFmt w:val="lowerRoman"/>
      <w:lvlText w:val="%5."/>
      <w:lvlJc w:val="left"/>
      <w:pPr>
        <w:ind w:left="3960" w:hanging="72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71" w15:restartNumberingAfterBreak="0">
    <w:nsid w:val="4FD60ACD"/>
    <w:multiLevelType w:val="multilevel"/>
    <w:tmpl w:val="813AF162"/>
    <w:styleLink w:val="CurrentList54"/>
    <w:lvl w:ilvl="0">
      <w:start w:val="1"/>
      <w:numFmt w:val="upperRoman"/>
      <w:lvlText w:val="%1."/>
      <w:lvlJc w:val="right"/>
      <w:pPr>
        <w:ind w:left="720" w:hanging="360"/>
      </w:pPr>
      <w:rPr>
        <w:rFonts w:hint="default"/>
        <w:b/>
      </w:rPr>
    </w:lvl>
    <w:lvl w:ilvl="1">
      <w:start w:val="1"/>
      <w:numFmt w:val="none"/>
      <w:lvlText w:val="2.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4FF4137A"/>
    <w:multiLevelType w:val="multilevel"/>
    <w:tmpl w:val="0B04DF52"/>
    <w:styleLink w:val="CurrentList47"/>
    <w:lvl w:ilvl="0">
      <w:start w:val="1"/>
      <w:numFmt w:val="upperRoman"/>
      <w:lvlText w:val="%1."/>
      <w:lvlJc w:val="right"/>
      <w:pPr>
        <w:ind w:left="720" w:hanging="360"/>
      </w:pPr>
      <w:rPr>
        <w:rFonts w:hint="default"/>
        <w:b/>
      </w:rPr>
    </w:lvl>
    <w:lvl w:ilvl="1">
      <w:start w:val="1"/>
      <w:numFmt w:val="none"/>
      <w:lvlText w:val="9."/>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15:restartNumberingAfterBreak="0">
    <w:nsid w:val="51D3619D"/>
    <w:multiLevelType w:val="multilevel"/>
    <w:tmpl w:val="B8CAA0D6"/>
    <w:lvl w:ilvl="0">
      <w:start w:val="1"/>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522B7B79"/>
    <w:multiLevelType w:val="multilevel"/>
    <w:tmpl w:val="7A4C1346"/>
    <w:styleLink w:val="CurrentList52"/>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53C165E7"/>
    <w:multiLevelType w:val="multilevel"/>
    <w:tmpl w:val="8D429C2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76" w15:restartNumberingAfterBreak="0">
    <w:nsid w:val="54311E00"/>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54C423DC"/>
    <w:multiLevelType w:val="multilevel"/>
    <w:tmpl w:val="D140FD64"/>
    <w:styleLink w:val="CurrentList21"/>
    <w:lvl w:ilvl="0">
      <w:start w:val="1"/>
      <w:numFmt w:val="upperRoman"/>
      <w:lvlText w:val="%1."/>
      <w:lvlJc w:val="right"/>
      <w:pPr>
        <w:ind w:left="720" w:hanging="360"/>
      </w:pPr>
      <w:rPr>
        <w:rFonts w:hint="default"/>
        <w:b/>
      </w:rPr>
    </w:lvl>
    <w:lvl w:ilvl="1">
      <w:start w:val="1"/>
      <w:numFmt w:val="none"/>
      <w:lvlText w:val="6."/>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15:restartNumberingAfterBreak="0">
    <w:nsid w:val="55D75461"/>
    <w:multiLevelType w:val="multilevel"/>
    <w:tmpl w:val="DAAC7316"/>
    <w:styleLink w:val="CurrentList5"/>
    <w:lvl w:ilvl="0">
      <w:start w:val="1"/>
      <w:numFmt w:val="upperRoman"/>
      <w:lvlText w:val="%1."/>
      <w:lvlJc w:val="right"/>
      <w:pPr>
        <w:ind w:left="720" w:hanging="360"/>
      </w:pPr>
      <w:rPr>
        <w:rFonts w:hint="default"/>
        <w:b/>
      </w:rPr>
    </w:lvl>
    <w:lvl w:ilvl="1">
      <w:start w:val="1"/>
      <w:numFmt w:val="none"/>
      <w:lvlText w:val="2.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56AE0EC4"/>
    <w:multiLevelType w:val="multilevel"/>
    <w:tmpl w:val="193A153A"/>
    <w:styleLink w:val="CurrentList13"/>
    <w:lvl w:ilvl="0">
      <w:start w:val="1"/>
      <w:numFmt w:val="upperRoman"/>
      <w:lvlText w:val="%1."/>
      <w:lvlJc w:val="right"/>
      <w:pPr>
        <w:ind w:left="720" w:hanging="360"/>
      </w:pPr>
      <w:rPr>
        <w:rFonts w:hint="default"/>
        <w:b/>
      </w:rPr>
    </w:lvl>
    <w:lvl w:ilvl="1">
      <w:start w:val="1"/>
      <w:numFmt w:val="none"/>
      <w:lvlText w:val="5.0"/>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57CE4F93"/>
    <w:multiLevelType w:val="hybridMultilevel"/>
    <w:tmpl w:val="F0AE0916"/>
    <w:lvl w:ilvl="0" w:tplc="04090019">
      <w:start w:val="1"/>
      <w:numFmt w:val="lowerLetter"/>
      <w:lvlText w:val="%1."/>
      <w:lvlJc w:val="left"/>
      <w:pPr>
        <w:ind w:left="1800" w:hanging="360"/>
      </w:pPr>
      <w:rPr>
        <w:rFonts w:cs="Times New Roman"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5B2E4DD9"/>
    <w:multiLevelType w:val="multilevel"/>
    <w:tmpl w:val="405ED9F4"/>
    <w:styleLink w:val="CurrentList25"/>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15:restartNumberingAfterBreak="0">
    <w:nsid w:val="5C031D8C"/>
    <w:multiLevelType w:val="multilevel"/>
    <w:tmpl w:val="009E1350"/>
    <w:styleLink w:val="CurrentList11"/>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15:restartNumberingAfterBreak="0">
    <w:nsid w:val="5CDA7197"/>
    <w:multiLevelType w:val="multilevel"/>
    <w:tmpl w:val="ED1C0CA8"/>
    <w:styleLink w:val="CurrentList31"/>
    <w:lvl w:ilvl="0">
      <w:start w:val="1"/>
      <w:numFmt w:val="upperRoman"/>
      <w:lvlText w:val="%1."/>
      <w:lvlJc w:val="right"/>
      <w:pPr>
        <w:ind w:left="720" w:hanging="360"/>
      </w:pPr>
      <w:rPr>
        <w:rFonts w:hint="default"/>
        <w:b/>
      </w:rPr>
    </w:lvl>
    <w:lvl w:ilvl="1">
      <w:start w:val="1"/>
      <w:numFmt w:val="none"/>
      <w:lvlText w:val="4."/>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15:restartNumberingAfterBreak="0">
    <w:nsid w:val="5DDC7EEE"/>
    <w:multiLevelType w:val="multilevel"/>
    <w:tmpl w:val="89EE0338"/>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607118B5"/>
    <w:multiLevelType w:val="multilevel"/>
    <w:tmpl w:val="239EBF4E"/>
    <w:styleLink w:val="CurrentList33"/>
    <w:lvl w:ilvl="0">
      <w:start w:val="1"/>
      <w:numFmt w:val="upperRoman"/>
      <w:lvlText w:val="%1."/>
      <w:lvlJc w:val="right"/>
      <w:pPr>
        <w:ind w:left="720" w:hanging="360"/>
      </w:pPr>
      <w:rPr>
        <w:rFonts w:hint="default"/>
        <w:b/>
      </w:rPr>
    </w:lvl>
    <w:lvl w:ilvl="1">
      <w:start w:val="1"/>
      <w:numFmt w:val="none"/>
      <w:lvlText w:val="4.2"/>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60F03340"/>
    <w:multiLevelType w:val="multilevel"/>
    <w:tmpl w:val="B566A6F8"/>
    <w:styleLink w:val="CurrentList32"/>
    <w:lvl w:ilvl="0">
      <w:start w:val="1"/>
      <w:numFmt w:val="upperRoman"/>
      <w:lvlText w:val="%1."/>
      <w:lvlJc w:val="right"/>
      <w:pPr>
        <w:ind w:left="720" w:hanging="360"/>
      </w:pPr>
      <w:rPr>
        <w:rFonts w:hint="default"/>
        <w:b/>
      </w:rPr>
    </w:lvl>
    <w:lvl w:ilvl="1">
      <w:start w:val="1"/>
      <w:numFmt w:val="none"/>
      <w:lvlText w:val="5."/>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15:restartNumberingAfterBreak="0">
    <w:nsid w:val="614D12BF"/>
    <w:multiLevelType w:val="multilevel"/>
    <w:tmpl w:val="C1D47E2A"/>
    <w:styleLink w:val="CurrentList45"/>
    <w:lvl w:ilvl="0">
      <w:start w:val="1"/>
      <w:numFmt w:val="upperRoman"/>
      <w:lvlText w:val="%1."/>
      <w:lvlJc w:val="right"/>
      <w:pPr>
        <w:ind w:left="720" w:hanging="360"/>
      </w:pPr>
      <w:rPr>
        <w:rFonts w:hint="default"/>
        <w:b/>
      </w:rPr>
    </w:lvl>
    <w:lvl w:ilvl="1">
      <w:start w:val="1"/>
      <w:numFmt w:val="none"/>
      <w:lvlText w:val="7."/>
      <w:lvlJc w:val="left"/>
      <w:pPr>
        <w:ind w:left="1080" w:hanging="360"/>
      </w:pPr>
      <w:rPr>
        <w:rFonts w:ascii="Book Antiqua" w:eastAsia="Times New Roman" w:hAnsi="Book Antiqua" w:cs="Calibri"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616C307B"/>
    <w:multiLevelType w:val="multilevel"/>
    <w:tmpl w:val="CCCE76F4"/>
    <w:styleLink w:val="CurrentList7"/>
    <w:lvl w:ilvl="0">
      <w:start w:val="1"/>
      <w:numFmt w:val="upperRoman"/>
      <w:lvlText w:val="%1."/>
      <w:lvlJc w:val="right"/>
      <w:pPr>
        <w:ind w:left="720" w:hanging="360"/>
      </w:pPr>
      <w:rPr>
        <w:rFonts w:hint="default"/>
        <w:b/>
      </w:rPr>
    </w:lvl>
    <w:lvl w:ilvl="1">
      <w:start w:val="1"/>
      <w:numFmt w:val="none"/>
      <w:lvlText w:val="2.5"/>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617D53CA"/>
    <w:multiLevelType w:val="multilevel"/>
    <w:tmpl w:val="916C8168"/>
    <w:styleLink w:val="CurrentList18"/>
    <w:lvl w:ilvl="0">
      <w:start w:val="1"/>
      <w:numFmt w:val="upperRoman"/>
      <w:lvlText w:val="%1."/>
      <w:lvlJc w:val="right"/>
      <w:pPr>
        <w:ind w:left="720" w:hanging="360"/>
      </w:pPr>
      <w:rPr>
        <w:rFonts w:hint="default"/>
        <w:b/>
      </w:rPr>
    </w:lvl>
    <w:lvl w:ilvl="1">
      <w:start w:val="1"/>
      <w:numFmt w:val="none"/>
      <w:lvlText w:val="3."/>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62871C57"/>
    <w:multiLevelType w:val="hybridMultilevel"/>
    <w:tmpl w:val="AB321E32"/>
    <w:lvl w:ilvl="0" w:tplc="04090019">
      <w:start w:val="1"/>
      <w:numFmt w:val="lowerLetter"/>
      <w:lvlText w:val="%1."/>
      <w:lvlJc w:val="left"/>
      <w:pPr>
        <w:ind w:left="1440" w:hanging="360"/>
      </w:pPr>
      <w:rPr>
        <w:rFonts w:cs="Times New Roman"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63AC0227"/>
    <w:multiLevelType w:val="hybridMultilevel"/>
    <w:tmpl w:val="2C58A078"/>
    <w:lvl w:ilvl="0" w:tplc="142C5316">
      <w:start w:val="1"/>
      <w:numFmt w:val="upperRoman"/>
      <w:pStyle w:val="Heading1"/>
      <w:lvlText w:val="%1."/>
      <w:lvlJc w:val="left"/>
      <w:pPr>
        <w:ind w:left="720" w:hanging="360"/>
      </w:pPr>
      <w:rPr>
        <w:rFonts w:hint="default"/>
      </w:rPr>
    </w:lvl>
    <w:lvl w:ilvl="1" w:tplc="E40C1BF8">
      <w:start w:val="1"/>
      <w:numFmt w:val="lowerLetter"/>
      <w:lvlText w:val="%2."/>
      <w:lvlJc w:val="left"/>
      <w:pPr>
        <w:ind w:left="1440" w:hanging="360"/>
      </w:pPr>
    </w:lvl>
    <w:lvl w:ilvl="2" w:tplc="487072C0">
      <w:start w:val="1"/>
      <w:numFmt w:val="lowerRoman"/>
      <w:lvlText w:val="%3."/>
      <w:lvlJc w:val="right"/>
      <w:pPr>
        <w:ind w:left="2160" w:hanging="180"/>
      </w:pPr>
    </w:lvl>
    <w:lvl w:ilvl="3" w:tplc="9AE49B2A">
      <w:start w:val="1"/>
      <w:numFmt w:val="decimal"/>
      <w:lvlText w:val="%4."/>
      <w:lvlJc w:val="left"/>
      <w:pPr>
        <w:ind w:left="2880" w:hanging="360"/>
      </w:pPr>
      <w:rPr>
        <w:b/>
        <w:bCs/>
      </w:rPr>
    </w:lvl>
    <w:lvl w:ilvl="4" w:tplc="B45CA6E4">
      <w:start w:val="1"/>
      <w:numFmt w:val="lowerLetter"/>
      <w:lvlText w:val="%5."/>
      <w:lvlJc w:val="left"/>
      <w:pPr>
        <w:ind w:left="3600" w:hanging="360"/>
      </w:pPr>
    </w:lvl>
    <w:lvl w:ilvl="5" w:tplc="FD16EF32" w:tentative="1">
      <w:start w:val="1"/>
      <w:numFmt w:val="lowerRoman"/>
      <w:lvlText w:val="%6."/>
      <w:lvlJc w:val="right"/>
      <w:pPr>
        <w:ind w:left="4320" w:hanging="180"/>
      </w:pPr>
    </w:lvl>
    <w:lvl w:ilvl="6" w:tplc="D696AFB2">
      <w:start w:val="1"/>
      <w:numFmt w:val="decimal"/>
      <w:lvlText w:val="%7."/>
      <w:lvlJc w:val="left"/>
      <w:pPr>
        <w:ind w:left="5040" w:hanging="360"/>
      </w:pPr>
    </w:lvl>
    <w:lvl w:ilvl="7" w:tplc="CB8A1398">
      <w:start w:val="1"/>
      <w:numFmt w:val="lowerLetter"/>
      <w:lvlText w:val="%8."/>
      <w:lvlJc w:val="left"/>
      <w:pPr>
        <w:ind w:left="5760" w:hanging="360"/>
      </w:pPr>
    </w:lvl>
    <w:lvl w:ilvl="8" w:tplc="01AEBE4C">
      <w:start w:val="1"/>
      <w:numFmt w:val="lowerRoman"/>
      <w:lvlText w:val="%9."/>
      <w:lvlJc w:val="right"/>
      <w:pPr>
        <w:ind w:left="6480" w:hanging="180"/>
      </w:pPr>
    </w:lvl>
  </w:abstractNum>
  <w:abstractNum w:abstractNumId="92" w15:restartNumberingAfterBreak="0">
    <w:nsid w:val="644B388F"/>
    <w:multiLevelType w:val="hybridMultilevel"/>
    <w:tmpl w:val="E0445590"/>
    <w:styleLink w:val="OGPRC"/>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C70A575C">
      <w:start w:val="1"/>
      <w:numFmt w:val="lowerRoman"/>
      <w:lvlText w:val="%5."/>
      <w:lvlJc w:val="left"/>
      <w:pPr>
        <w:ind w:left="3600" w:hanging="360"/>
      </w:pPr>
      <w:rPr>
        <w:rFonts w:ascii="Book Antiqua" w:eastAsia="Times New Roman" w:hAnsi="Book Antiqua" w:cs="Calibri"/>
      </w:r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3" w15:restartNumberingAfterBreak="0">
    <w:nsid w:val="64F258CE"/>
    <w:multiLevelType w:val="multilevel"/>
    <w:tmpl w:val="017E8A8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val="0"/>
        <w:bCs/>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650E09E3"/>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671B3DC1"/>
    <w:multiLevelType w:val="multilevel"/>
    <w:tmpl w:val="B4387DB8"/>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685C59E0"/>
    <w:multiLevelType w:val="multilevel"/>
    <w:tmpl w:val="2D36DA92"/>
    <w:lvl w:ilvl="0">
      <w:start w:val="5"/>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68A13B38"/>
    <w:multiLevelType w:val="multilevel"/>
    <w:tmpl w:val="6E7ABA42"/>
    <w:lvl w:ilvl="0">
      <w:start w:val="6"/>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D4706E6"/>
    <w:multiLevelType w:val="multilevel"/>
    <w:tmpl w:val="6128D9C6"/>
    <w:lvl w:ilvl="0">
      <w:start w:val="4"/>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6EDF4241"/>
    <w:multiLevelType w:val="hybridMultilevel"/>
    <w:tmpl w:val="595EEBFE"/>
    <w:lvl w:ilvl="0" w:tplc="29F634C2">
      <w:start w:val="1"/>
      <w:numFmt w:val="decimal"/>
      <w:lvlText w:val="%1."/>
      <w:lvlJc w:val="left"/>
      <w:pPr>
        <w:ind w:left="1080" w:hanging="360"/>
      </w:pPr>
      <w:rPr>
        <w:rFonts w:cs="Times New Roman"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02C0B96"/>
    <w:multiLevelType w:val="multilevel"/>
    <w:tmpl w:val="194604FE"/>
    <w:lvl w:ilvl="0">
      <w:start w:val="8"/>
      <w:numFmt w:val="upperRoman"/>
      <w:lvlText w:val="%1."/>
      <w:lvlJc w:val="left"/>
      <w:pPr>
        <w:ind w:left="720" w:hanging="360"/>
      </w:pPr>
      <w:rPr>
        <w:rFonts w:hint="default"/>
        <w:b w:val="0"/>
        <w:bCs w:val="0"/>
      </w:rPr>
    </w:lvl>
    <w:lvl w:ilvl="1">
      <w:start w:val="1"/>
      <w:numFmt w:val="decimal"/>
      <w:lvlText w:val="%2."/>
      <w:lvlJc w:val="left"/>
      <w:pPr>
        <w:ind w:left="1080" w:hanging="360"/>
      </w:pPr>
      <w:rPr>
        <w:rFonts w:ascii="Book Antiqua" w:hAnsi="Book Antiqua" w:hint="default"/>
        <w:b w:val="0"/>
        <w:bCs w:val="0"/>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726144B9"/>
    <w:multiLevelType w:val="multilevel"/>
    <w:tmpl w:val="A23AFF30"/>
    <w:styleLink w:val="CurrentList4"/>
    <w:lvl w:ilvl="0">
      <w:start w:val="1"/>
      <w:numFmt w:val="upperRoman"/>
      <w:lvlText w:val="%1."/>
      <w:lvlJc w:val="right"/>
      <w:pPr>
        <w:ind w:left="720" w:hanging="360"/>
      </w:pPr>
      <w:rPr>
        <w:rFonts w:hint="default"/>
        <w:b/>
      </w:rPr>
    </w:lvl>
    <w:lvl w:ilvl="1">
      <w:start w:val="1"/>
      <w:numFmt w:val="none"/>
      <w:lvlText w:val="2.2"/>
      <w:lvlJc w:val="left"/>
      <w:pPr>
        <w:ind w:left="1080" w:hanging="360"/>
      </w:pPr>
      <w:rPr>
        <w:rFonts w:hint="default"/>
      </w:rPr>
    </w:lvl>
    <w:lvl w:ilvl="2">
      <w:start w:val="1"/>
      <w:numFmt w:val="none"/>
      <w:lvlText w:val="1.%2"/>
      <w:lvlJc w:val="right"/>
      <w:pPr>
        <w:ind w:left="1656" w:hanging="216"/>
      </w:pPr>
      <w:rPr>
        <w:rFonts w:hint="default"/>
        <w:b/>
        <w:bCs/>
      </w:rPr>
    </w:lvl>
    <w:lvl w:ilvl="3">
      <w:start w:val="1"/>
      <w:numFmt w:val="upperLetter"/>
      <w:lvlText w:val="%4."/>
      <w:lvlJc w:val="left"/>
      <w:pPr>
        <w:ind w:left="2160" w:hanging="504"/>
      </w:pPr>
      <w:rPr>
        <w:rFonts w:hint="default"/>
      </w:rPr>
    </w:lvl>
    <w:lvl w:ilvl="4">
      <w:start w:val="1"/>
      <w:numFmt w:val="lowerRoman"/>
      <w:lvlText w:val="%5."/>
      <w:lvlJc w:val="left"/>
      <w:pPr>
        <w:ind w:left="2880" w:hanging="72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15:restartNumberingAfterBreak="0">
    <w:nsid w:val="74E37D4C"/>
    <w:multiLevelType w:val="multilevel"/>
    <w:tmpl w:val="8D429C20"/>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03" w15:restartNumberingAfterBreak="0">
    <w:nsid w:val="7811089F"/>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78C90E08"/>
    <w:multiLevelType w:val="multilevel"/>
    <w:tmpl w:val="8534A11C"/>
    <w:lvl w:ilvl="0">
      <w:start w:val="1"/>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798E0F5A"/>
    <w:multiLevelType w:val="multilevel"/>
    <w:tmpl w:val="0DD8548C"/>
    <w:lvl w:ilvl="0">
      <w:start w:val="4"/>
      <w:numFmt w:val="upperRoman"/>
      <w:lvlText w:val="%1."/>
      <w:lvlJc w:val="left"/>
      <w:pPr>
        <w:ind w:left="720" w:hanging="360"/>
      </w:pPr>
      <w:rPr>
        <w:rFonts w:hint="default"/>
        <w:b/>
      </w:rPr>
    </w:lvl>
    <w:lvl w:ilvl="1">
      <w:start w:val="1"/>
      <w:numFmt w:val="decimal"/>
      <w:lvlText w:val="%2."/>
      <w:lvlJc w:val="left"/>
      <w:pPr>
        <w:ind w:left="1080" w:hanging="360"/>
      </w:pPr>
      <w:rPr>
        <w:rFonts w:ascii="Book Antiqua" w:hAnsi="Book Antiqua" w:hint="default"/>
        <w:b/>
        <w:bCs/>
      </w:rPr>
    </w:lvl>
    <w:lvl w:ilvl="2">
      <w:numFmt w:val="decimal"/>
      <w:lvlText w:val="%2.%3."/>
      <w:lvlJc w:val="left"/>
      <w:pPr>
        <w:ind w:left="1440" w:hanging="504"/>
      </w:pPr>
      <w:rPr>
        <w:rFonts w:hint="default"/>
        <w:b/>
        <w:bCs w:val="0"/>
      </w:rPr>
    </w:lvl>
    <w:lvl w:ilvl="3">
      <w:start w:val="1"/>
      <w:numFmt w:val="upperLetter"/>
      <w:lvlText w:val="%4."/>
      <w:lvlJc w:val="left"/>
      <w:pPr>
        <w:ind w:left="2160" w:hanging="504"/>
      </w:pPr>
      <w:rPr>
        <w:rFonts w:hint="default"/>
        <w:b w:val="0"/>
        <w:bCs/>
      </w:rPr>
    </w:lvl>
    <w:lvl w:ilvl="4">
      <w:start w:val="1"/>
      <w:numFmt w:val="lowerRoman"/>
      <w:lvlText w:val="%5."/>
      <w:lvlJc w:val="left"/>
      <w:pPr>
        <w:ind w:left="2880" w:hanging="720"/>
      </w:pPr>
      <w:rPr>
        <w:rFonts w:hint="default"/>
        <w:u w:val="none"/>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ascii="Book Antiqua" w:eastAsia="Times New Roman" w:hAnsi="Book Antiqua" w:cs="Times New Roman"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u w:val="single"/>
      </w:rPr>
    </w:lvl>
  </w:abstractNum>
  <w:num w:numId="1" w16cid:durableId="1155685426">
    <w:abstractNumId w:val="91"/>
  </w:num>
  <w:num w:numId="2" w16cid:durableId="709960559">
    <w:abstractNumId w:val="92"/>
  </w:num>
  <w:num w:numId="3" w16cid:durableId="2135980975">
    <w:abstractNumId w:val="73"/>
  </w:num>
  <w:num w:numId="4" w16cid:durableId="1010983373">
    <w:abstractNumId w:val="68"/>
  </w:num>
  <w:num w:numId="5" w16cid:durableId="124353282">
    <w:abstractNumId w:val="26"/>
  </w:num>
  <w:num w:numId="6" w16cid:durableId="1089892694">
    <w:abstractNumId w:val="45"/>
  </w:num>
  <w:num w:numId="7" w16cid:durableId="1177310522">
    <w:abstractNumId w:val="101"/>
  </w:num>
  <w:num w:numId="8" w16cid:durableId="2063824143">
    <w:abstractNumId w:val="78"/>
  </w:num>
  <w:num w:numId="9" w16cid:durableId="412431620">
    <w:abstractNumId w:val="47"/>
  </w:num>
  <w:num w:numId="10" w16cid:durableId="185100876">
    <w:abstractNumId w:val="88"/>
  </w:num>
  <w:num w:numId="11" w16cid:durableId="1513714415">
    <w:abstractNumId w:val="20"/>
  </w:num>
  <w:num w:numId="12" w16cid:durableId="1814909331">
    <w:abstractNumId w:val="9"/>
  </w:num>
  <w:num w:numId="13" w16cid:durableId="57367306">
    <w:abstractNumId w:val="23"/>
  </w:num>
  <w:num w:numId="14" w16cid:durableId="146871859">
    <w:abstractNumId w:val="82"/>
  </w:num>
  <w:num w:numId="15" w16cid:durableId="1846818925">
    <w:abstractNumId w:val="21"/>
  </w:num>
  <w:num w:numId="16" w16cid:durableId="1928927078">
    <w:abstractNumId w:val="79"/>
  </w:num>
  <w:num w:numId="17" w16cid:durableId="503478962">
    <w:abstractNumId w:val="29"/>
  </w:num>
  <w:num w:numId="18" w16cid:durableId="577834591">
    <w:abstractNumId w:val="18"/>
  </w:num>
  <w:num w:numId="19" w16cid:durableId="2125154164">
    <w:abstractNumId w:val="10"/>
  </w:num>
  <w:num w:numId="20" w16cid:durableId="473986954">
    <w:abstractNumId w:val="50"/>
  </w:num>
  <w:num w:numId="21" w16cid:durableId="2062944648">
    <w:abstractNumId w:val="89"/>
  </w:num>
  <w:num w:numId="22" w16cid:durableId="576521725">
    <w:abstractNumId w:val="0"/>
  </w:num>
  <w:num w:numId="23" w16cid:durableId="1104613759">
    <w:abstractNumId w:val="35"/>
  </w:num>
  <w:num w:numId="24" w16cid:durableId="795835882">
    <w:abstractNumId w:val="77"/>
  </w:num>
  <w:num w:numId="25" w16cid:durableId="1984890468">
    <w:abstractNumId w:val="38"/>
  </w:num>
  <w:num w:numId="26" w16cid:durableId="1384645212">
    <w:abstractNumId w:val="39"/>
  </w:num>
  <w:num w:numId="27" w16cid:durableId="1358628292">
    <w:abstractNumId w:val="59"/>
  </w:num>
  <w:num w:numId="28" w16cid:durableId="434637359">
    <w:abstractNumId w:val="81"/>
  </w:num>
  <w:num w:numId="29" w16cid:durableId="1414811942">
    <w:abstractNumId w:val="60"/>
  </w:num>
  <w:num w:numId="30" w16cid:durableId="1674918227">
    <w:abstractNumId w:val="42"/>
  </w:num>
  <w:num w:numId="31" w16cid:durableId="107550501">
    <w:abstractNumId w:val="49"/>
  </w:num>
  <w:num w:numId="32" w16cid:durableId="2054958390">
    <w:abstractNumId w:val="27"/>
  </w:num>
  <w:num w:numId="33" w16cid:durableId="396392548">
    <w:abstractNumId w:val="28"/>
  </w:num>
  <w:num w:numId="34" w16cid:durableId="275867912">
    <w:abstractNumId w:val="83"/>
  </w:num>
  <w:num w:numId="35" w16cid:durableId="1048455477">
    <w:abstractNumId w:val="86"/>
  </w:num>
  <w:num w:numId="36" w16cid:durableId="2128036946">
    <w:abstractNumId w:val="85"/>
  </w:num>
  <w:num w:numId="37" w16cid:durableId="446198126">
    <w:abstractNumId w:val="2"/>
  </w:num>
  <w:num w:numId="38" w16cid:durableId="5401237">
    <w:abstractNumId w:val="11"/>
  </w:num>
  <w:num w:numId="39" w16cid:durableId="5450587">
    <w:abstractNumId w:val="55"/>
  </w:num>
  <w:num w:numId="40" w16cid:durableId="1288775321">
    <w:abstractNumId w:val="31"/>
  </w:num>
  <w:num w:numId="41" w16cid:durableId="1047334281">
    <w:abstractNumId w:val="53"/>
  </w:num>
  <w:num w:numId="42" w16cid:durableId="1301955335">
    <w:abstractNumId w:val="48"/>
  </w:num>
  <w:num w:numId="43" w16cid:durableId="2081903212">
    <w:abstractNumId w:val="66"/>
  </w:num>
  <w:num w:numId="44" w16cid:durableId="232009572">
    <w:abstractNumId w:val="36"/>
  </w:num>
  <w:num w:numId="45" w16cid:durableId="1197232205">
    <w:abstractNumId w:val="67"/>
  </w:num>
  <w:num w:numId="46" w16cid:durableId="1382097284">
    <w:abstractNumId w:val="17"/>
  </w:num>
  <w:num w:numId="47" w16cid:durableId="1632711695">
    <w:abstractNumId w:val="40"/>
  </w:num>
  <w:num w:numId="48" w16cid:durableId="852651010">
    <w:abstractNumId w:val="87"/>
  </w:num>
  <w:num w:numId="49" w16cid:durableId="1901401952">
    <w:abstractNumId w:val="1"/>
  </w:num>
  <w:num w:numId="50" w16cid:durableId="1727414258">
    <w:abstractNumId w:val="72"/>
  </w:num>
  <w:num w:numId="51" w16cid:durableId="7409340">
    <w:abstractNumId w:val="57"/>
  </w:num>
  <w:num w:numId="52" w16cid:durableId="2126534204">
    <w:abstractNumId w:val="69"/>
  </w:num>
  <w:num w:numId="53" w16cid:durableId="338119562">
    <w:abstractNumId w:val="33"/>
  </w:num>
  <w:num w:numId="54" w16cid:durableId="1426657015">
    <w:abstractNumId w:val="3"/>
  </w:num>
  <w:num w:numId="55" w16cid:durableId="2130321075">
    <w:abstractNumId w:val="74"/>
  </w:num>
  <w:num w:numId="56" w16cid:durableId="1261179833">
    <w:abstractNumId w:val="22"/>
  </w:num>
  <w:num w:numId="57" w16cid:durableId="1934584134">
    <w:abstractNumId w:val="71"/>
  </w:num>
  <w:num w:numId="58" w16cid:durableId="474418024">
    <w:abstractNumId w:val="70"/>
  </w:num>
  <w:num w:numId="59" w16cid:durableId="376204068">
    <w:abstractNumId w:val="7"/>
  </w:num>
  <w:num w:numId="60" w16cid:durableId="1319655830">
    <w:abstractNumId w:val="58"/>
  </w:num>
  <w:num w:numId="61" w16cid:durableId="114257978">
    <w:abstractNumId w:val="99"/>
  </w:num>
  <w:num w:numId="62" w16cid:durableId="2089183548">
    <w:abstractNumId w:val="90"/>
  </w:num>
  <w:num w:numId="63" w16cid:durableId="952440383">
    <w:abstractNumId w:val="64"/>
  </w:num>
  <w:num w:numId="64" w16cid:durableId="639387012">
    <w:abstractNumId w:val="80"/>
  </w:num>
  <w:num w:numId="65" w16cid:durableId="975793268">
    <w:abstractNumId w:val="30"/>
  </w:num>
  <w:num w:numId="66" w16cid:durableId="197591172">
    <w:abstractNumId w:val="43"/>
  </w:num>
  <w:num w:numId="67" w16cid:durableId="1847010642">
    <w:abstractNumId w:val="41"/>
  </w:num>
  <w:num w:numId="68" w16cid:durableId="1361856357">
    <w:abstractNumId w:val="84"/>
  </w:num>
  <w:num w:numId="69" w16cid:durableId="1038311474">
    <w:abstractNumId w:val="13"/>
  </w:num>
  <w:num w:numId="70" w16cid:durableId="130484578">
    <w:abstractNumId w:val="15"/>
  </w:num>
  <w:num w:numId="71" w16cid:durableId="881944065">
    <w:abstractNumId w:val="56"/>
  </w:num>
  <w:num w:numId="72" w16cid:durableId="873732253">
    <w:abstractNumId w:val="8"/>
  </w:num>
  <w:num w:numId="73" w16cid:durableId="385028889">
    <w:abstractNumId w:val="19"/>
  </w:num>
  <w:num w:numId="74" w16cid:durableId="2000495219">
    <w:abstractNumId w:val="51"/>
  </w:num>
  <w:num w:numId="75" w16cid:durableId="727654449">
    <w:abstractNumId w:val="54"/>
  </w:num>
  <w:num w:numId="76" w16cid:durableId="762992512">
    <w:abstractNumId w:val="62"/>
  </w:num>
  <w:num w:numId="77" w16cid:durableId="1657765214">
    <w:abstractNumId w:val="103"/>
  </w:num>
  <w:num w:numId="78" w16cid:durableId="1959264434">
    <w:abstractNumId w:val="94"/>
  </w:num>
  <w:num w:numId="79" w16cid:durableId="1949847010">
    <w:abstractNumId w:val="6"/>
  </w:num>
  <w:num w:numId="80" w16cid:durableId="1563831349">
    <w:abstractNumId w:val="32"/>
  </w:num>
  <w:num w:numId="81" w16cid:durableId="323363119">
    <w:abstractNumId w:val="76"/>
  </w:num>
  <w:num w:numId="82" w16cid:durableId="564335463">
    <w:abstractNumId w:val="24"/>
  </w:num>
  <w:num w:numId="83" w16cid:durableId="1284582653">
    <w:abstractNumId w:val="104"/>
  </w:num>
  <w:num w:numId="84" w16cid:durableId="424424831">
    <w:abstractNumId w:val="65"/>
  </w:num>
  <w:num w:numId="85" w16cid:durableId="1308126200">
    <w:abstractNumId w:val="16"/>
  </w:num>
  <w:num w:numId="86" w16cid:durableId="1275599245">
    <w:abstractNumId w:val="61"/>
  </w:num>
  <w:num w:numId="87" w16cid:durableId="71316048">
    <w:abstractNumId w:val="52"/>
  </w:num>
  <w:num w:numId="88" w16cid:durableId="788161388">
    <w:abstractNumId w:val="63"/>
  </w:num>
  <w:num w:numId="89" w16cid:durableId="700785020">
    <w:abstractNumId w:val="25"/>
  </w:num>
  <w:num w:numId="90" w16cid:durableId="1064598431">
    <w:abstractNumId w:val="46"/>
  </w:num>
  <w:num w:numId="91" w16cid:durableId="1488128126">
    <w:abstractNumId w:val="4"/>
  </w:num>
  <w:num w:numId="92" w16cid:durableId="1816021585">
    <w:abstractNumId w:val="93"/>
  </w:num>
  <w:num w:numId="93" w16cid:durableId="908149554">
    <w:abstractNumId w:val="98"/>
  </w:num>
  <w:num w:numId="94" w16cid:durableId="881867538">
    <w:abstractNumId w:val="44"/>
  </w:num>
  <w:num w:numId="95" w16cid:durableId="1318462082">
    <w:abstractNumId w:val="97"/>
  </w:num>
  <w:num w:numId="96" w16cid:durableId="1772967850">
    <w:abstractNumId w:val="95"/>
  </w:num>
  <w:num w:numId="97" w16cid:durableId="1328243488">
    <w:abstractNumId w:val="37"/>
  </w:num>
  <w:num w:numId="98" w16cid:durableId="672071932">
    <w:abstractNumId w:val="96"/>
  </w:num>
  <w:num w:numId="99" w16cid:durableId="1256212069">
    <w:abstractNumId w:val="100"/>
  </w:num>
  <w:num w:numId="100" w16cid:durableId="1900169293">
    <w:abstractNumId w:val="12"/>
  </w:num>
  <w:num w:numId="101" w16cid:durableId="5138726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916087474">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995641396">
    <w:abstractNumId w:val="5"/>
  </w:num>
  <w:num w:numId="104" w16cid:durableId="1358121490">
    <w:abstractNumId w:val="34"/>
  </w:num>
  <w:num w:numId="105" w16cid:durableId="535191741">
    <w:abstractNumId w:val="105"/>
  </w:num>
  <w:num w:numId="106" w16cid:durableId="1702708324">
    <w:abstractNumId w:val="1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65"/>
    <w:rsid w:val="0000008A"/>
    <w:rsid w:val="00000171"/>
    <w:rsid w:val="0000020F"/>
    <w:rsid w:val="000002D7"/>
    <w:rsid w:val="0000035D"/>
    <w:rsid w:val="000004D5"/>
    <w:rsid w:val="0000056D"/>
    <w:rsid w:val="00000608"/>
    <w:rsid w:val="000006F2"/>
    <w:rsid w:val="00000705"/>
    <w:rsid w:val="0000076F"/>
    <w:rsid w:val="00000890"/>
    <w:rsid w:val="000008D3"/>
    <w:rsid w:val="0000094C"/>
    <w:rsid w:val="00000B14"/>
    <w:rsid w:val="00000BF9"/>
    <w:rsid w:val="00000D60"/>
    <w:rsid w:val="00001061"/>
    <w:rsid w:val="000012D5"/>
    <w:rsid w:val="000015A8"/>
    <w:rsid w:val="0000174C"/>
    <w:rsid w:val="0000198B"/>
    <w:rsid w:val="000019B9"/>
    <w:rsid w:val="00001A2F"/>
    <w:rsid w:val="00001B5D"/>
    <w:rsid w:val="00001BA1"/>
    <w:rsid w:val="00001D71"/>
    <w:rsid w:val="00001D9D"/>
    <w:rsid w:val="00001DFD"/>
    <w:rsid w:val="00001FC3"/>
    <w:rsid w:val="00002030"/>
    <w:rsid w:val="0000212A"/>
    <w:rsid w:val="00002145"/>
    <w:rsid w:val="000021A8"/>
    <w:rsid w:val="000021AF"/>
    <w:rsid w:val="0000220A"/>
    <w:rsid w:val="00002238"/>
    <w:rsid w:val="00002266"/>
    <w:rsid w:val="00002308"/>
    <w:rsid w:val="00002366"/>
    <w:rsid w:val="0000255C"/>
    <w:rsid w:val="000025AD"/>
    <w:rsid w:val="0000261E"/>
    <w:rsid w:val="00002653"/>
    <w:rsid w:val="0000275F"/>
    <w:rsid w:val="000028B6"/>
    <w:rsid w:val="00002A25"/>
    <w:rsid w:val="00002C98"/>
    <w:rsid w:val="00002D59"/>
    <w:rsid w:val="00002DC5"/>
    <w:rsid w:val="00002E4C"/>
    <w:rsid w:val="00002E6E"/>
    <w:rsid w:val="00002EB7"/>
    <w:rsid w:val="00002EDA"/>
    <w:rsid w:val="00003262"/>
    <w:rsid w:val="00003377"/>
    <w:rsid w:val="00003486"/>
    <w:rsid w:val="00003651"/>
    <w:rsid w:val="000038DB"/>
    <w:rsid w:val="000038E6"/>
    <w:rsid w:val="000039BA"/>
    <w:rsid w:val="000039FD"/>
    <w:rsid w:val="00003A8F"/>
    <w:rsid w:val="00003AB3"/>
    <w:rsid w:val="00003B32"/>
    <w:rsid w:val="00003C71"/>
    <w:rsid w:val="00003D0A"/>
    <w:rsid w:val="00003D4A"/>
    <w:rsid w:val="00003D6B"/>
    <w:rsid w:val="00003DB9"/>
    <w:rsid w:val="00003F6A"/>
    <w:rsid w:val="000040A0"/>
    <w:rsid w:val="000041B7"/>
    <w:rsid w:val="000041F0"/>
    <w:rsid w:val="000042E3"/>
    <w:rsid w:val="00004355"/>
    <w:rsid w:val="000043DE"/>
    <w:rsid w:val="0000445E"/>
    <w:rsid w:val="0000448D"/>
    <w:rsid w:val="00004623"/>
    <w:rsid w:val="0000462B"/>
    <w:rsid w:val="0000485F"/>
    <w:rsid w:val="00004ABC"/>
    <w:rsid w:val="00004BE0"/>
    <w:rsid w:val="00004C0D"/>
    <w:rsid w:val="00004C8B"/>
    <w:rsid w:val="00004E6C"/>
    <w:rsid w:val="00004FB3"/>
    <w:rsid w:val="0000502B"/>
    <w:rsid w:val="0000505C"/>
    <w:rsid w:val="000051E0"/>
    <w:rsid w:val="00005619"/>
    <w:rsid w:val="00005682"/>
    <w:rsid w:val="00005724"/>
    <w:rsid w:val="00005807"/>
    <w:rsid w:val="0000586F"/>
    <w:rsid w:val="0000587C"/>
    <w:rsid w:val="000058EB"/>
    <w:rsid w:val="000059B1"/>
    <w:rsid w:val="00005A34"/>
    <w:rsid w:val="00005A88"/>
    <w:rsid w:val="00005B23"/>
    <w:rsid w:val="00005C2E"/>
    <w:rsid w:val="00005C43"/>
    <w:rsid w:val="00005D61"/>
    <w:rsid w:val="00005D82"/>
    <w:rsid w:val="00005E1D"/>
    <w:rsid w:val="00005E89"/>
    <w:rsid w:val="00005EDD"/>
    <w:rsid w:val="00005FA8"/>
    <w:rsid w:val="000060F4"/>
    <w:rsid w:val="00006109"/>
    <w:rsid w:val="0000610A"/>
    <w:rsid w:val="00006111"/>
    <w:rsid w:val="00006286"/>
    <w:rsid w:val="00006289"/>
    <w:rsid w:val="000062B2"/>
    <w:rsid w:val="0000632C"/>
    <w:rsid w:val="0000638C"/>
    <w:rsid w:val="000065C1"/>
    <w:rsid w:val="000065E8"/>
    <w:rsid w:val="000066E3"/>
    <w:rsid w:val="00006AA7"/>
    <w:rsid w:val="00006B3E"/>
    <w:rsid w:val="00006DB6"/>
    <w:rsid w:val="00006DE3"/>
    <w:rsid w:val="00006E25"/>
    <w:rsid w:val="00006F96"/>
    <w:rsid w:val="00007175"/>
    <w:rsid w:val="00007299"/>
    <w:rsid w:val="000072B8"/>
    <w:rsid w:val="000072D9"/>
    <w:rsid w:val="00007310"/>
    <w:rsid w:val="0000734A"/>
    <w:rsid w:val="00007505"/>
    <w:rsid w:val="000076BD"/>
    <w:rsid w:val="00007A9F"/>
    <w:rsid w:val="00007AC3"/>
    <w:rsid w:val="00007D56"/>
    <w:rsid w:val="00007E53"/>
    <w:rsid w:val="00007E99"/>
    <w:rsid w:val="00007F08"/>
    <w:rsid w:val="00007FC7"/>
    <w:rsid w:val="000101FA"/>
    <w:rsid w:val="00010274"/>
    <w:rsid w:val="00010327"/>
    <w:rsid w:val="00010399"/>
    <w:rsid w:val="000104FC"/>
    <w:rsid w:val="0001080F"/>
    <w:rsid w:val="000109FC"/>
    <w:rsid w:val="00010AA7"/>
    <w:rsid w:val="00010AA8"/>
    <w:rsid w:val="00010B1C"/>
    <w:rsid w:val="00010B1D"/>
    <w:rsid w:val="00010B21"/>
    <w:rsid w:val="00010B26"/>
    <w:rsid w:val="00010B4E"/>
    <w:rsid w:val="00010BEF"/>
    <w:rsid w:val="00010E14"/>
    <w:rsid w:val="00010E82"/>
    <w:rsid w:val="00010EB7"/>
    <w:rsid w:val="00010EE9"/>
    <w:rsid w:val="00010F99"/>
    <w:rsid w:val="00010FF1"/>
    <w:rsid w:val="00011008"/>
    <w:rsid w:val="00011112"/>
    <w:rsid w:val="000111D2"/>
    <w:rsid w:val="000112B6"/>
    <w:rsid w:val="000112F6"/>
    <w:rsid w:val="00011355"/>
    <w:rsid w:val="00011371"/>
    <w:rsid w:val="0001139A"/>
    <w:rsid w:val="000113D9"/>
    <w:rsid w:val="00011506"/>
    <w:rsid w:val="0001164D"/>
    <w:rsid w:val="000118A9"/>
    <w:rsid w:val="000119C0"/>
    <w:rsid w:val="00011C28"/>
    <w:rsid w:val="00011C38"/>
    <w:rsid w:val="00011DE8"/>
    <w:rsid w:val="00011E12"/>
    <w:rsid w:val="00011E8B"/>
    <w:rsid w:val="00012022"/>
    <w:rsid w:val="0001211B"/>
    <w:rsid w:val="0001214B"/>
    <w:rsid w:val="000121D5"/>
    <w:rsid w:val="000121F5"/>
    <w:rsid w:val="0001227D"/>
    <w:rsid w:val="000123AF"/>
    <w:rsid w:val="00012452"/>
    <w:rsid w:val="00012525"/>
    <w:rsid w:val="0001252F"/>
    <w:rsid w:val="00012647"/>
    <w:rsid w:val="0001273A"/>
    <w:rsid w:val="000127AB"/>
    <w:rsid w:val="0001284C"/>
    <w:rsid w:val="000128C0"/>
    <w:rsid w:val="00012901"/>
    <w:rsid w:val="00012A7C"/>
    <w:rsid w:val="00012A9E"/>
    <w:rsid w:val="00012BBF"/>
    <w:rsid w:val="00012DDD"/>
    <w:rsid w:val="00012DE5"/>
    <w:rsid w:val="00012F52"/>
    <w:rsid w:val="000130BA"/>
    <w:rsid w:val="000131E1"/>
    <w:rsid w:val="000131E6"/>
    <w:rsid w:val="00013364"/>
    <w:rsid w:val="000133CF"/>
    <w:rsid w:val="0001371C"/>
    <w:rsid w:val="00013888"/>
    <w:rsid w:val="00013947"/>
    <w:rsid w:val="00013CB6"/>
    <w:rsid w:val="00013D4E"/>
    <w:rsid w:val="00013D6B"/>
    <w:rsid w:val="00013EE8"/>
    <w:rsid w:val="00013FD6"/>
    <w:rsid w:val="00014076"/>
    <w:rsid w:val="000140AA"/>
    <w:rsid w:val="000140EB"/>
    <w:rsid w:val="00014139"/>
    <w:rsid w:val="000141C8"/>
    <w:rsid w:val="00014243"/>
    <w:rsid w:val="000142C8"/>
    <w:rsid w:val="0001459D"/>
    <w:rsid w:val="000145DD"/>
    <w:rsid w:val="0001460A"/>
    <w:rsid w:val="000146CD"/>
    <w:rsid w:val="00014898"/>
    <w:rsid w:val="0001494B"/>
    <w:rsid w:val="00014998"/>
    <w:rsid w:val="00014AC8"/>
    <w:rsid w:val="00014B05"/>
    <w:rsid w:val="00014B7B"/>
    <w:rsid w:val="00014B89"/>
    <w:rsid w:val="00014BB0"/>
    <w:rsid w:val="00014C89"/>
    <w:rsid w:val="00014CF0"/>
    <w:rsid w:val="00014E7F"/>
    <w:rsid w:val="0001507B"/>
    <w:rsid w:val="00015108"/>
    <w:rsid w:val="000151D3"/>
    <w:rsid w:val="00015264"/>
    <w:rsid w:val="000153B7"/>
    <w:rsid w:val="000156CF"/>
    <w:rsid w:val="00015877"/>
    <w:rsid w:val="000158FF"/>
    <w:rsid w:val="00015954"/>
    <w:rsid w:val="00015998"/>
    <w:rsid w:val="000159ED"/>
    <w:rsid w:val="00015B04"/>
    <w:rsid w:val="00015BE4"/>
    <w:rsid w:val="00015C12"/>
    <w:rsid w:val="00015C75"/>
    <w:rsid w:val="00015C9A"/>
    <w:rsid w:val="00015CCD"/>
    <w:rsid w:val="00015D47"/>
    <w:rsid w:val="00015DAE"/>
    <w:rsid w:val="00015E1A"/>
    <w:rsid w:val="00015E21"/>
    <w:rsid w:val="00015E31"/>
    <w:rsid w:val="00015FB1"/>
    <w:rsid w:val="00016033"/>
    <w:rsid w:val="00016050"/>
    <w:rsid w:val="0001614C"/>
    <w:rsid w:val="00016464"/>
    <w:rsid w:val="00016670"/>
    <w:rsid w:val="00016709"/>
    <w:rsid w:val="00016800"/>
    <w:rsid w:val="000169AA"/>
    <w:rsid w:val="00016AD6"/>
    <w:rsid w:val="00016C41"/>
    <w:rsid w:val="00016C78"/>
    <w:rsid w:val="00016E1E"/>
    <w:rsid w:val="00016F6F"/>
    <w:rsid w:val="00016F97"/>
    <w:rsid w:val="00016FEF"/>
    <w:rsid w:val="0001719B"/>
    <w:rsid w:val="000173B6"/>
    <w:rsid w:val="00017459"/>
    <w:rsid w:val="0001763E"/>
    <w:rsid w:val="00017775"/>
    <w:rsid w:val="00017799"/>
    <w:rsid w:val="00017BBB"/>
    <w:rsid w:val="00017C6D"/>
    <w:rsid w:val="00017DF5"/>
    <w:rsid w:val="00017F35"/>
    <w:rsid w:val="000201A6"/>
    <w:rsid w:val="0002040A"/>
    <w:rsid w:val="00020627"/>
    <w:rsid w:val="0002068F"/>
    <w:rsid w:val="000206EF"/>
    <w:rsid w:val="00020786"/>
    <w:rsid w:val="000207FF"/>
    <w:rsid w:val="000208D0"/>
    <w:rsid w:val="00020966"/>
    <w:rsid w:val="00020982"/>
    <w:rsid w:val="000209D2"/>
    <w:rsid w:val="00020B42"/>
    <w:rsid w:val="00020BCC"/>
    <w:rsid w:val="00020D23"/>
    <w:rsid w:val="00020EAF"/>
    <w:rsid w:val="0002101D"/>
    <w:rsid w:val="000213D1"/>
    <w:rsid w:val="000213F2"/>
    <w:rsid w:val="000215C0"/>
    <w:rsid w:val="0002170F"/>
    <w:rsid w:val="00021718"/>
    <w:rsid w:val="000217F8"/>
    <w:rsid w:val="000218D8"/>
    <w:rsid w:val="000218E2"/>
    <w:rsid w:val="00021AF4"/>
    <w:rsid w:val="00021B77"/>
    <w:rsid w:val="00021BA0"/>
    <w:rsid w:val="00021BB4"/>
    <w:rsid w:val="00021BC5"/>
    <w:rsid w:val="00021BCD"/>
    <w:rsid w:val="00021C16"/>
    <w:rsid w:val="00021CB1"/>
    <w:rsid w:val="00021EE4"/>
    <w:rsid w:val="00021F03"/>
    <w:rsid w:val="00022182"/>
    <w:rsid w:val="0002236E"/>
    <w:rsid w:val="000223EA"/>
    <w:rsid w:val="0002253B"/>
    <w:rsid w:val="00022691"/>
    <w:rsid w:val="00022778"/>
    <w:rsid w:val="000227BB"/>
    <w:rsid w:val="00022897"/>
    <w:rsid w:val="000228AC"/>
    <w:rsid w:val="000228DA"/>
    <w:rsid w:val="00022951"/>
    <w:rsid w:val="00022989"/>
    <w:rsid w:val="00022C43"/>
    <w:rsid w:val="00022C4F"/>
    <w:rsid w:val="00022E22"/>
    <w:rsid w:val="00022EDA"/>
    <w:rsid w:val="00022FFE"/>
    <w:rsid w:val="0002318D"/>
    <w:rsid w:val="0002324D"/>
    <w:rsid w:val="0002325C"/>
    <w:rsid w:val="0002340A"/>
    <w:rsid w:val="0002356B"/>
    <w:rsid w:val="0002386F"/>
    <w:rsid w:val="000239CF"/>
    <w:rsid w:val="000239F3"/>
    <w:rsid w:val="00023A3D"/>
    <w:rsid w:val="00023CC7"/>
    <w:rsid w:val="00023D82"/>
    <w:rsid w:val="00023D9C"/>
    <w:rsid w:val="00023DD7"/>
    <w:rsid w:val="00023E86"/>
    <w:rsid w:val="00023EC9"/>
    <w:rsid w:val="000241F3"/>
    <w:rsid w:val="000242EE"/>
    <w:rsid w:val="00024303"/>
    <w:rsid w:val="000243E8"/>
    <w:rsid w:val="000244A6"/>
    <w:rsid w:val="00024522"/>
    <w:rsid w:val="0002455F"/>
    <w:rsid w:val="00024577"/>
    <w:rsid w:val="0002459A"/>
    <w:rsid w:val="00024796"/>
    <w:rsid w:val="00024797"/>
    <w:rsid w:val="000248CF"/>
    <w:rsid w:val="00024BED"/>
    <w:rsid w:val="00024E29"/>
    <w:rsid w:val="00024E56"/>
    <w:rsid w:val="000250D7"/>
    <w:rsid w:val="00025206"/>
    <w:rsid w:val="000253E5"/>
    <w:rsid w:val="0002550D"/>
    <w:rsid w:val="000255D3"/>
    <w:rsid w:val="000255E3"/>
    <w:rsid w:val="00025679"/>
    <w:rsid w:val="000256C7"/>
    <w:rsid w:val="000256C8"/>
    <w:rsid w:val="000256D7"/>
    <w:rsid w:val="0002579A"/>
    <w:rsid w:val="0002585C"/>
    <w:rsid w:val="00025942"/>
    <w:rsid w:val="00025BCF"/>
    <w:rsid w:val="00025BD5"/>
    <w:rsid w:val="00025BE1"/>
    <w:rsid w:val="00025C1B"/>
    <w:rsid w:val="00025CB0"/>
    <w:rsid w:val="00025CEA"/>
    <w:rsid w:val="00025E07"/>
    <w:rsid w:val="00025E09"/>
    <w:rsid w:val="00025F3C"/>
    <w:rsid w:val="00025F96"/>
    <w:rsid w:val="00025FDD"/>
    <w:rsid w:val="00026024"/>
    <w:rsid w:val="000262F2"/>
    <w:rsid w:val="00026397"/>
    <w:rsid w:val="0002642D"/>
    <w:rsid w:val="00026469"/>
    <w:rsid w:val="000267A5"/>
    <w:rsid w:val="000267D9"/>
    <w:rsid w:val="00026828"/>
    <w:rsid w:val="000268C7"/>
    <w:rsid w:val="00026D56"/>
    <w:rsid w:val="00026DCF"/>
    <w:rsid w:val="00026E47"/>
    <w:rsid w:val="00027019"/>
    <w:rsid w:val="00027050"/>
    <w:rsid w:val="000270E1"/>
    <w:rsid w:val="00027183"/>
    <w:rsid w:val="00027227"/>
    <w:rsid w:val="000273F5"/>
    <w:rsid w:val="00027452"/>
    <w:rsid w:val="00027513"/>
    <w:rsid w:val="00027990"/>
    <w:rsid w:val="00027A6D"/>
    <w:rsid w:val="00027B2B"/>
    <w:rsid w:val="00027E68"/>
    <w:rsid w:val="00027EC6"/>
    <w:rsid w:val="00030060"/>
    <w:rsid w:val="00030061"/>
    <w:rsid w:val="000300F3"/>
    <w:rsid w:val="000301FD"/>
    <w:rsid w:val="00030361"/>
    <w:rsid w:val="00030453"/>
    <w:rsid w:val="000305C8"/>
    <w:rsid w:val="00030710"/>
    <w:rsid w:val="0003077C"/>
    <w:rsid w:val="00030789"/>
    <w:rsid w:val="00030826"/>
    <w:rsid w:val="000309D9"/>
    <w:rsid w:val="00030AC1"/>
    <w:rsid w:val="00030AC5"/>
    <w:rsid w:val="00030B45"/>
    <w:rsid w:val="00030BCF"/>
    <w:rsid w:val="00030BFC"/>
    <w:rsid w:val="00030D86"/>
    <w:rsid w:val="00030DA1"/>
    <w:rsid w:val="00030DC6"/>
    <w:rsid w:val="00030E73"/>
    <w:rsid w:val="00030EC2"/>
    <w:rsid w:val="00031238"/>
    <w:rsid w:val="0003123E"/>
    <w:rsid w:val="000312A1"/>
    <w:rsid w:val="000312DA"/>
    <w:rsid w:val="000313FC"/>
    <w:rsid w:val="00031560"/>
    <w:rsid w:val="0003160F"/>
    <w:rsid w:val="00031809"/>
    <w:rsid w:val="0003185A"/>
    <w:rsid w:val="00031A22"/>
    <w:rsid w:val="00031AB4"/>
    <w:rsid w:val="00031BC9"/>
    <w:rsid w:val="00031C82"/>
    <w:rsid w:val="00031EDB"/>
    <w:rsid w:val="0003208F"/>
    <w:rsid w:val="000320F7"/>
    <w:rsid w:val="0003210C"/>
    <w:rsid w:val="000323A8"/>
    <w:rsid w:val="000323C8"/>
    <w:rsid w:val="000323EF"/>
    <w:rsid w:val="00032498"/>
    <w:rsid w:val="000324A9"/>
    <w:rsid w:val="000324BE"/>
    <w:rsid w:val="000325EA"/>
    <w:rsid w:val="000326C1"/>
    <w:rsid w:val="000326DA"/>
    <w:rsid w:val="000328AA"/>
    <w:rsid w:val="0003290E"/>
    <w:rsid w:val="0003296A"/>
    <w:rsid w:val="00032B18"/>
    <w:rsid w:val="00032D7E"/>
    <w:rsid w:val="00032DBA"/>
    <w:rsid w:val="00032E01"/>
    <w:rsid w:val="00032FFA"/>
    <w:rsid w:val="0003304D"/>
    <w:rsid w:val="000331E9"/>
    <w:rsid w:val="0003322F"/>
    <w:rsid w:val="000333C3"/>
    <w:rsid w:val="0003368C"/>
    <w:rsid w:val="00033724"/>
    <w:rsid w:val="000337E4"/>
    <w:rsid w:val="00033889"/>
    <w:rsid w:val="00033A37"/>
    <w:rsid w:val="00033A63"/>
    <w:rsid w:val="00033B5F"/>
    <w:rsid w:val="00033B87"/>
    <w:rsid w:val="00033C67"/>
    <w:rsid w:val="00033D83"/>
    <w:rsid w:val="00034106"/>
    <w:rsid w:val="000341E9"/>
    <w:rsid w:val="0003428A"/>
    <w:rsid w:val="000342EA"/>
    <w:rsid w:val="00034420"/>
    <w:rsid w:val="000345DA"/>
    <w:rsid w:val="0003471B"/>
    <w:rsid w:val="000347C7"/>
    <w:rsid w:val="00034A4E"/>
    <w:rsid w:val="00034A87"/>
    <w:rsid w:val="00034B2A"/>
    <w:rsid w:val="00034B9C"/>
    <w:rsid w:val="00034C9E"/>
    <w:rsid w:val="00034CB4"/>
    <w:rsid w:val="00034FEF"/>
    <w:rsid w:val="000352C1"/>
    <w:rsid w:val="0003559C"/>
    <w:rsid w:val="0003564E"/>
    <w:rsid w:val="000356BC"/>
    <w:rsid w:val="00035704"/>
    <w:rsid w:val="0003570E"/>
    <w:rsid w:val="0003579B"/>
    <w:rsid w:val="0003588F"/>
    <w:rsid w:val="00035DA6"/>
    <w:rsid w:val="00035E58"/>
    <w:rsid w:val="00035EEC"/>
    <w:rsid w:val="000361C5"/>
    <w:rsid w:val="000362C3"/>
    <w:rsid w:val="000362EF"/>
    <w:rsid w:val="00036405"/>
    <w:rsid w:val="00036471"/>
    <w:rsid w:val="00036773"/>
    <w:rsid w:val="000367FF"/>
    <w:rsid w:val="0003680F"/>
    <w:rsid w:val="00036913"/>
    <w:rsid w:val="0003694E"/>
    <w:rsid w:val="000369CF"/>
    <w:rsid w:val="00036C3A"/>
    <w:rsid w:val="00036CB6"/>
    <w:rsid w:val="00036D31"/>
    <w:rsid w:val="00036D4C"/>
    <w:rsid w:val="00036E8C"/>
    <w:rsid w:val="00036F33"/>
    <w:rsid w:val="00036F72"/>
    <w:rsid w:val="00036FB3"/>
    <w:rsid w:val="0003706C"/>
    <w:rsid w:val="000370C2"/>
    <w:rsid w:val="00037107"/>
    <w:rsid w:val="00037258"/>
    <w:rsid w:val="0003733E"/>
    <w:rsid w:val="000374DA"/>
    <w:rsid w:val="00037521"/>
    <w:rsid w:val="000375CC"/>
    <w:rsid w:val="0003764A"/>
    <w:rsid w:val="00037727"/>
    <w:rsid w:val="000377C1"/>
    <w:rsid w:val="00037924"/>
    <w:rsid w:val="00037A66"/>
    <w:rsid w:val="00037C18"/>
    <w:rsid w:val="00037C33"/>
    <w:rsid w:val="00037C88"/>
    <w:rsid w:val="00037D4B"/>
    <w:rsid w:val="00037DA2"/>
    <w:rsid w:val="000400A1"/>
    <w:rsid w:val="00040228"/>
    <w:rsid w:val="000402AA"/>
    <w:rsid w:val="0004032F"/>
    <w:rsid w:val="0004062A"/>
    <w:rsid w:val="00040694"/>
    <w:rsid w:val="000409AC"/>
    <w:rsid w:val="00040ABD"/>
    <w:rsid w:val="00040B05"/>
    <w:rsid w:val="00040C60"/>
    <w:rsid w:val="00040C77"/>
    <w:rsid w:val="00040CC2"/>
    <w:rsid w:val="00040DF3"/>
    <w:rsid w:val="00040E3A"/>
    <w:rsid w:val="00040F00"/>
    <w:rsid w:val="00041019"/>
    <w:rsid w:val="0004137F"/>
    <w:rsid w:val="00041427"/>
    <w:rsid w:val="00041464"/>
    <w:rsid w:val="0004173C"/>
    <w:rsid w:val="00041742"/>
    <w:rsid w:val="00041828"/>
    <w:rsid w:val="00041A74"/>
    <w:rsid w:val="00041AE9"/>
    <w:rsid w:val="00041C0B"/>
    <w:rsid w:val="00041CA7"/>
    <w:rsid w:val="00041D6F"/>
    <w:rsid w:val="00041D8F"/>
    <w:rsid w:val="00041DB5"/>
    <w:rsid w:val="00041DC7"/>
    <w:rsid w:val="00041E3B"/>
    <w:rsid w:val="00041F03"/>
    <w:rsid w:val="00042066"/>
    <w:rsid w:val="0004215D"/>
    <w:rsid w:val="0004220A"/>
    <w:rsid w:val="000422C0"/>
    <w:rsid w:val="000423A3"/>
    <w:rsid w:val="00042486"/>
    <w:rsid w:val="000424A1"/>
    <w:rsid w:val="000424B9"/>
    <w:rsid w:val="000424FC"/>
    <w:rsid w:val="00042635"/>
    <w:rsid w:val="00042752"/>
    <w:rsid w:val="0004277C"/>
    <w:rsid w:val="000427E4"/>
    <w:rsid w:val="0004283F"/>
    <w:rsid w:val="000428D6"/>
    <w:rsid w:val="000429A2"/>
    <w:rsid w:val="000429EE"/>
    <w:rsid w:val="00042C6C"/>
    <w:rsid w:val="00042CCF"/>
    <w:rsid w:val="00042D90"/>
    <w:rsid w:val="0004306D"/>
    <w:rsid w:val="0004332E"/>
    <w:rsid w:val="0004346F"/>
    <w:rsid w:val="00043620"/>
    <w:rsid w:val="000436EC"/>
    <w:rsid w:val="00043845"/>
    <w:rsid w:val="000438D4"/>
    <w:rsid w:val="00043956"/>
    <w:rsid w:val="000439A4"/>
    <w:rsid w:val="000439DE"/>
    <w:rsid w:val="00043DB9"/>
    <w:rsid w:val="00043DFD"/>
    <w:rsid w:val="00043E66"/>
    <w:rsid w:val="00043ECA"/>
    <w:rsid w:val="00043FF3"/>
    <w:rsid w:val="00044009"/>
    <w:rsid w:val="0004402E"/>
    <w:rsid w:val="000440A0"/>
    <w:rsid w:val="00044184"/>
    <w:rsid w:val="0004423E"/>
    <w:rsid w:val="00044240"/>
    <w:rsid w:val="000442A8"/>
    <w:rsid w:val="000443D3"/>
    <w:rsid w:val="00044406"/>
    <w:rsid w:val="00044562"/>
    <w:rsid w:val="0004468A"/>
    <w:rsid w:val="0004492E"/>
    <w:rsid w:val="00044AEA"/>
    <w:rsid w:val="00044B7C"/>
    <w:rsid w:val="00044C48"/>
    <w:rsid w:val="00044D44"/>
    <w:rsid w:val="00044D7E"/>
    <w:rsid w:val="000451C8"/>
    <w:rsid w:val="0004524B"/>
    <w:rsid w:val="00045476"/>
    <w:rsid w:val="000454D5"/>
    <w:rsid w:val="00045627"/>
    <w:rsid w:val="000456A9"/>
    <w:rsid w:val="00045793"/>
    <w:rsid w:val="0004588A"/>
    <w:rsid w:val="0004595E"/>
    <w:rsid w:val="00045A46"/>
    <w:rsid w:val="00045B1A"/>
    <w:rsid w:val="00045B26"/>
    <w:rsid w:val="00045D07"/>
    <w:rsid w:val="00045E40"/>
    <w:rsid w:val="00045FD4"/>
    <w:rsid w:val="00046050"/>
    <w:rsid w:val="00046092"/>
    <w:rsid w:val="000461CB"/>
    <w:rsid w:val="00046273"/>
    <w:rsid w:val="00046330"/>
    <w:rsid w:val="00046392"/>
    <w:rsid w:val="00046404"/>
    <w:rsid w:val="00046548"/>
    <w:rsid w:val="000465B7"/>
    <w:rsid w:val="0004661A"/>
    <w:rsid w:val="00046650"/>
    <w:rsid w:val="00046697"/>
    <w:rsid w:val="0004673A"/>
    <w:rsid w:val="0004674E"/>
    <w:rsid w:val="000467F9"/>
    <w:rsid w:val="00046A76"/>
    <w:rsid w:val="00046AE1"/>
    <w:rsid w:val="00046B09"/>
    <w:rsid w:val="00046CDB"/>
    <w:rsid w:val="00046E48"/>
    <w:rsid w:val="00046E7B"/>
    <w:rsid w:val="00046FC4"/>
    <w:rsid w:val="000470A3"/>
    <w:rsid w:val="000470C4"/>
    <w:rsid w:val="0004721D"/>
    <w:rsid w:val="00047715"/>
    <w:rsid w:val="000478A7"/>
    <w:rsid w:val="0004794F"/>
    <w:rsid w:val="00047BCE"/>
    <w:rsid w:val="00047C6E"/>
    <w:rsid w:val="00047C76"/>
    <w:rsid w:val="00047E6F"/>
    <w:rsid w:val="000500D3"/>
    <w:rsid w:val="0005010D"/>
    <w:rsid w:val="000502B8"/>
    <w:rsid w:val="0005045E"/>
    <w:rsid w:val="000505C4"/>
    <w:rsid w:val="000506CD"/>
    <w:rsid w:val="00050702"/>
    <w:rsid w:val="000507E6"/>
    <w:rsid w:val="00050803"/>
    <w:rsid w:val="00050824"/>
    <w:rsid w:val="00050B5A"/>
    <w:rsid w:val="00050B60"/>
    <w:rsid w:val="00050B65"/>
    <w:rsid w:val="00050CA7"/>
    <w:rsid w:val="00050D74"/>
    <w:rsid w:val="00050EA5"/>
    <w:rsid w:val="00050EC4"/>
    <w:rsid w:val="00050EDC"/>
    <w:rsid w:val="00050F08"/>
    <w:rsid w:val="000511C4"/>
    <w:rsid w:val="000513A2"/>
    <w:rsid w:val="00051404"/>
    <w:rsid w:val="000516BC"/>
    <w:rsid w:val="00051759"/>
    <w:rsid w:val="0005182F"/>
    <w:rsid w:val="0005198B"/>
    <w:rsid w:val="00051A50"/>
    <w:rsid w:val="00051B1C"/>
    <w:rsid w:val="00051FC4"/>
    <w:rsid w:val="0005208A"/>
    <w:rsid w:val="0005227E"/>
    <w:rsid w:val="00052608"/>
    <w:rsid w:val="0005284C"/>
    <w:rsid w:val="00052B6C"/>
    <w:rsid w:val="00052BEE"/>
    <w:rsid w:val="00052C8B"/>
    <w:rsid w:val="00052E24"/>
    <w:rsid w:val="00052F81"/>
    <w:rsid w:val="00053013"/>
    <w:rsid w:val="00053115"/>
    <w:rsid w:val="0005313F"/>
    <w:rsid w:val="0005317F"/>
    <w:rsid w:val="0005325A"/>
    <w:rsid w:val="0005325F"/>
    <w:rsid w:val="00053304"/>
    <w:rsid w:val="0005367A"/>
    <w:rsid w:val="00053680"/>
    <w:rsid w:val="000536B5"/>
    <w:rsid w:val="0005373B"/>
    <w:rsid w:val="000537D5"/>
    <w:rsid w:val="0005382F"/>
    <w:rsid w:val="000538B7"/>
    <w:rsid w:val="00053975"/>
    <w:rsid w:val="00053AE1"/>
    <w:rsid w:val="00053B56"/>
    <w:rsid w:val="00053C4B"/>
    <w:rsid w:val="00053CB6"/>
    <w:rsid w:val="00053D06"/>
    <w:rsid w:val="00053DB8"/>
    <w:rsid w:val="00053E04"/>
    <w:rsid w:val="00053E05"/>
    <w:rsid w:val="00053F33"/>
    <w:rsid w:val="00053FA7"/>
    <w:rsid w:val="0005431E"/>
    <w:rsid w:val="00054422"/>
    <w:rsid w:val="00054453"/>
    <w:rsid w:val="000544A4"/>
    <w:rsid w:val="000544B5"/>
    <w:rsid w:val="00054593"/>
    <w:rsid w:val="00054718"/>
    <w:rsid w:val="000548D9"/>
    <w:rsid w:val="0005490C"/>
    <w:rsid w:val="00054ACF"/>
    <w:rsid w:val="00054C72"/>
    <w:rsid w:val="00054CB2"/>
    <w:rsid w:val="00054D42"/>
    <w:rsid w:val="00054E41"/>
    <w:rsid w:val="00054F1D"/>
    <w:rsid w:val="00055022"/>
    <w:rsid w:val="00055194"/>
    <w:rsid w:val="000554AE"/>
    <w:rsid w:val="00055612"/>
    <w:rsid w:val="0005568B"/>
    <w:rsid w:val="00055766"/>
    <w:rsid w:val="000558FE"/>
    <w:rsid w:val="0005597C"/>
    <w:rsid w:val="00055AF4"/>
    <w:rsid w:val="00055DAB"/>
    <w:rsid w:val="00055E11"/>
    <w:rsid w:val="00055EAA"/>
    <w:rsid w:val="00055EB1"/>
    <w:rsid w:val="00055F8F"/>
    <w:rsid w:val="00056144"/>
    <w:rsid w:val="0005669F"/>
    <w:rsid w:val="000568B9"/>
    <w:rsid w:val="00056AB7"/>
    <w:rsid w:val="00056B6A"/>
    <w:rsid w:val="00056B73"/>
    <w:rsid w:val="00056BB7"/>
    <w:rsid w:val="00056BEA"/>
    <w:rsid w:val="00056C6E"/>
    <w:rsid w:val="00056C87"/>
    <w:rsid w:val="00056FBE"/>
    <w:rsid w:val="00056FC9"/>
    <w:rsid w:val="00057316"/>
    <w:rsid w:val="00057329"/>
    <w:rsid w:val="000573C6"/>
    <w:rsid w:val="00057410"/>
    <w:rsid w:val="00057571"/>
    <w:rsid w:val="000575F5"/>
    <w:rsid w:val="0005763E"/>
    <w:rsid w:val="0005764D"/>
    <w:rsid w:val="00057744"/>
    <w:rsid w:val="0005779F"/>
    <w:rsid w:val="000577BA"/>
    <w:rsid w:val="000578AD"/>
    <w:rsid w:val="00057952"/>
    <w:rsid w:val="000579A5"/>
    <w:rsid w:val="00057A08"/>
    <w:rsid w:val="00057B02"/>
    <w:rsid w:val="00057BB5"/>
    <w:rsid w:val="00057BC6"/>
    <w:rsid w:val="00057D44"/>
    <w:rsid w:val="00057FC9"/>
    <w:rsid w:val="00060304"/>
    <w:rsid w:val="00060490"/>
    <w:rsid w:val="000607E8"/>
    <w:rsid w:val="000609ED"/>
    <w:rsid w:val="000609F2"/>
    <w:rsid w:val="00060A23"/>
    <w:rsid w:val="00060A78"/>
    <w:rsid w:val="00060A91"/>
    <w:rsid w:val="00060ABC"/>
    <w:rsid w:val="00060AD3"/>
    <w:rsid w:val="00060D29"/>
    <w:rsid w:val="00060D4B"/>
    <w:rsid w:val="00060E5D"/>
    <w:rsid w:val="00060E75"/>
    <w:rsid w:val="00060FDD"/>
    <w:rsid w:val="00061074"/>
    <w:rsid w:val="000610CA"/>
    <w:rsid w:val="000613D9"/>
    <w:rsid w:val="00061603"/>
    <w:rsid w:val="0006160F"/>
    <w:rsid w:val="00061638"/>
    <w:rsid w:val="00061731"/>
    <w:rsid w:val="00061732"/>
    <w:rsid w:val="00061741"/>
    <w:rsid w:val="00061793"/>
    <w:rsid w:val="000617A1"/>
    <w:rsid w:val="0006197A"/>
    <w:rsid w:val="00061AB8"/>
    <w:rsid w:val="00061BD1"/>
    <w:rsid w:val="00061C56"/>
    <w:rsid w:val="00061D81"/>
    <w:rsid w:val="00061DDA"/>
    <w:rsid w:val="00061EAB"/>
    <w:rsid w:val="0006219B"/>
    <w:rsid w:val="00062278"/>
    <w:rsid w:val="000622B2"/>
    <w:rsid w:val="00062325"/>
    <w:rsid w:val="000623C4"/>
    <w:rsid w:val="000625D9"/>
    <w:rsid w:val="00062600"/>
    <w:rsid w:val="000626C3"/>
    <w:rsid w:val="00062744"/>
    <w:rsid w:val="0006284E"/>
    <w:rsid w:val="000628A5"/>
    <w:rsid w:val="000628AA"/>
    <w:rsid w:val="000628B7"/>
    <w:rsid w:val="0006295B"/>
    <w:rsid w:val="00062A4B"/>
    <w:rsid w:val="00062C81"/>
    <w:rsid w:val="00062DC5"/>
    <w:rsid w:val="00062DE5"/>
    <w:rsid w:val="00063485"/>
    <w:rsid w:val="00063507"/>
    <w:rsid w:val="0006362D"/>
    <w:rsid w:val="0006388A"/>
    <w:rsid w:val="0006388D"/>
    <w:rsid w:val="00063A34"/>
    <w:rsid w:val="00063A86"/>
    <w:rsid w:val="00063B5E"/>
    <w:rsid w:val="00063BB0"/>
    <w:rsid w:val="00063D43"/>
    <w:rsid w:val="00063D47"/>
    <w:rsid w:val="00063E82"/>
    <w:rsid w:val="00064014"/>
    <w:rsid w:val="0006406E"/>
    <w:rsid w:val="00064150"/>
    <w:rsid w:val="0006420E"/>
    <w:rsid w:val="00064426"/>
    <w:rsid w:val="0006445B"/>
    <w:rsid w:val="00064530"/>
    <w:rsid w:val="000645EA"/>
    <w:rsid w:val="00064643"/>
    <w:rsid w:val="0006469E"/>
    <w:rsid w:val="00064743"/>
    <w:rsid w:val="00064823"/>
    <w:rsid w:val="00064829"/>
    <w:rsid w:val="00064909"/>
    <w:rsid w:val="0006492C"/>
    <w:rsid w:val="00064A4A"/>
    <w:rsid w:val="00064AE8"/>
    <w:rsid w:val="00064B5D"/>
    <w:rsid w:val="00064C38"/>
    <w:rsid w:val="00064C7F"/>
    <w:rsid w:val="00064FD4"/>
    <w:rsid w:val="00065092"/>
    <w:rsid w:val="000651C7"/>
    <w:rsid w:val="000652BE"/>
    <w:rsid w:val="00065336"/>
    <w:rsid w:val="00065407"/>
    <w:rsid w:val="000655AA"/>
    <w:rsid w:val="00065617"/>
    <w:rsid w:val="000658CF"/>
    <w:rsid w:val="00065A1C"/>
    <w:rsid w:val="00065AA7"/>
    <w:rsid w:val="00065B58"/>
    <w:rsid w:val="00065C0E"/>
    <w:rsid w:val="00065C61"/>
    <w:rsid w:val="00065D28"/>
    <w:rsid w:val="00065E4A"/>
    <w:rsid w:val="00065FA1"/>
    <w:rsid w:val="00066469"/>
    <w:rsid w:val="00066528"/>
    <w:rsid w:val="00066690"/>
    <w:rsid w:val="000666A8"/>
    <w:rsid w:val="0006675D"/>
    <w:rsid w:val="000668FC"/>
    <w:rsid w:val="00066906"/>
    <w:rsid w:val="00066971"/>
    <w:rsid w:val="000669A9"/>
    <w:rsid w:val="00066E55"/>
    <w:rsid w:val="0006717D"/>
    <w:rsid w:val="00067200"/>
    <w:rsid w:val="00067314"/>
    <w:rsid w:val="0006740A"/>
    <w:rsid w:val="00067436"/>
    <w:rsid w:val="0006777F"/>
    <w:rsid w:val="00067797"/>
    <w:rsid w:val="000677F6"/>
    <w:rsid w:val="00067826"/>
    <w:rsid w:val="00067ABF"/>
    <w:rsid w:val="00067B12"/>
    <w:rsid w:val="00067E06"/>
    <w:rsid w:val="00067E6A"/>
    <w:rsid w:val="00067EE3"/>
    <w:rsid w:val="000701B6"/>
    <w:rsid w:val="000702E7"/>
    <w:rsid w:val="00070374"/>
    <w:rsid w:val="0007039D"/>
    <w:rsid w:val="00070812"/>
    <w:rsid w:val="00070936"/>
    <w:rsid w:val="0007096C"/>
    <w:rsid w:val="00070A86"/>
    <w:rsid w:val="00070D76"/>
    <w:rsid w:val="00070FFE"/>
    <w:rsid w:val="00071112"/>
    <w:rsid w:val="000711F6"/>
    <w:rsid w:val="00071398"/>
    <w:rsid w:val="00071510"/>
    <w:rsid w:val="00071658"/>
    <w:rsid w:val="00071662"/>
    <w:rsid w:val="00071737"/>
    <w:rsid w:val="00071954"/>
    <w:rsid w:val="00071A56"/>
    <w:rsid w:val="00071A99"/>
    <w:rsid w:val="00071B29"/>
    <w:rsid w:val="00071C74"/>
    <w:rsid w:val="00071E9C"/>
    <w:rsid w:val="00071EDD"/>
    <w:rsid w:val="00072018"/>
    <w:rsid w:val="0007216B"/>
    <w:rsid w:val="0007216D"/>
    <w:rsid w:val="0007225B"/>
    <w:rsid w:val="00072288"/>
    <w:rsid w:val="000723C1"/>
    <w:rsid w:val="000724A0"/>
    <w:rsid w:val="000724A9"/>
    <w:rsid w:val="000724B9"/>
    <w:rsid w:val="0007264C"/>
    <w:rsid w:val="0007269D"/>
    <w:rsid w:val="00072777"/>
    <w:rsid w:val="00072921"/>
    <w:rsid w:val="00072C8E"/>
    <w:rsid w:val="00072E44"/>
    <w:rsid w:val="00072EDE"/>
    <w:rsid w:val="00072F2A"/>
    <w:rsid w:val="000732FB"/>
    <w:rsid w:val="000733AB"/>
    <w:rsid w:val="000733CE"/>
    <w:rsid w:val="0007340C"/>
    <w:rsid w:val="00073552"/>
    <w:rsid w:val="00073646"/>
    <w:rsid w:val="00073942"/>
    <w:rsid w:val="000739E5"/>
    <w:rsid w:val="00073B56"/>
    <w:rsid w:val="00073CA9"/>
    <w:rsid w:val="00073DE5"/>
    <w:rsid w:val="00073F02"/>
    <w:rsid w:val="00073FC5"/>
    <w:rsid w:val="00074199"/>
    <w:rsid w:val="000743B7"/>
    <w:rsid w:val="00074450"/>
    <w:rsid w:val="000746A9"/>
    <w:rsid w:val="000746F8"/>
    <w:rsid w:val="000746F9"/>
    <w:rsid w:val="000747C0"/>
    <w:rsid w:val="000747D0"/>
    <w:rsid w:val="00074817"/>
    <w:rsid w:val="000748BA"/>
    <w:rsid w:val="0007495D"/>
    <w:rsid w:val="000749EB"/>
    <w:rsid w:val="00074A71"/>
    <w:rsid w:val="00074CF0"/>
    <w:rsid w:val="00074DFD"/>
    <w:rsid w:val="00074EBB"/>
    <w:rsid w:val="00074FE5"/>
    <w:rsid w:val="00075039"/>
    <w:rsid w:val="00075046"/>
    <w:rsid w:val="00075259"/>
    <w:rsid w:val="0007538C"/>
    <w:rsid w:val="000754F1"/>
    <w:rsid w:val="00075562"/>
    <w:rsid w:val="000756FA"/>
    <w:rsid w:val="0007574F"/>
    <w:rsid w:val="00075838"/>
    <w:rsid w:val="00075960"/>
    <w:rsid w:val="0007598E"/>
    <w:rsid w:val="00075AF5"/>
    <w:rsid w:val="00075B6A"/>
    <w:rsid w:val="00075BC2"/>
    <w:rsid w:val="00075C90"/>
    <w:rsid w:val="00075F3B"/>
    <w:rsid w:val="00075F94"/>
    <w:rsid w:val="00075FE9"/>
    <w:rsid w:val="000761E1"/>
    <w:rsid w:val="0007622C"/>
    <w:rsid w:val="00076270"/>
    <w:rsid w:val="000763A6"/>
    <w:rsid w:val="0007643D"/>
    <w:rsid w:val="0007649D"/>
    <w:rsid w:val="00076535"/>
    <w:rsid w:val="000765AC"/>
    <w:rsid w:val="0007695E"/>
    <w:rsid w:val="00076B61"/>
    <w:rsid w:val="00076C5F"/>
    <w:rsid w:val="00076D29"/>
    <w:rsid w:val="00076D6B"/>
    <w:rsid w:val="00076E50"/>
    <w:rsid w:val="00076ED0"/>
    <w:rsid w:val="000770B3"/>
    <w:rsid w:val="00077242"/>
    <w:rsid w:val="000772A4"/>
    <w:rsid w:val="00077324"/>
    <w:rsid w:val="0007732C"/>
    <w:rsid w:val="0007755E"/>
    <w:rsid w:val="0007756A"/>
    <w:rsid w:val="000776BD"/>
    <w:rsid w:val="000776DB"/>
    <w:rsid w:val="000776DD"/>
    <w:rsid w:val="00077824"/>
    <w:rsid w:val="00077916"/>
    <w:rsid w:val="00077A2B"/>
    <w:rsid w:val="00077C21"/>
    <w:rsid w:val="00077C6E"/>
    <w:rsid w:val="00077D41"/>
    <w:rsid w:val="00077D80"/>
    <w:rsid w:val="00077E34"/>
    <w:rsid w:val="00077FAF"/>
    <w:rsid w:val="00080094"/>
    <w:rsid w:val="00080155"/>
    <w:rsid w:val="0008019D"/>
    <w:rsid w:val="000802E1"/>
    <w:rsid w:val="000802F0"/>
    <w:rsid w:val="00080700"/>
    <w:rsid w:val="00080732"/>
    <w:rsid w:val="0008075B"/>
    <w:rsid w:val="00080824"/>
    <w:rsid w:val="00080941"/>
    <w:rsid w:val="00080989"/>
    <w:rsid w:val="00080E13"/>
    <w:rsid w:val="00080E29"/>
    <w:rsid w:val="000810BC"/>
    <w:rsid w:val="000810D9"/>
    <w:rsid w:val="00081123"/>
    <w:rsid w:val="000811BA"/>
    <w:rsid w:val="000813F5"/>
    <w:rsid w:val="00081527"/>
    <w:rsid w:val="00081654"/>
    <w:rsid w:val="0008175E"/>
    <w:rsid w:val="000817E7"/>
    <w:rsid w:val="0008186D"/>
    <w:rsid w:val="00081A2D"/>
    <w:rsid w:val="00081CC8"/>
    <w:rsid w:val="00081D8C"/>
    <w:rsid w:val="0008205A"/>
    <w:rsid w:val="00082089"/>
    <w:rsid w:val="000822D3"/>
    <w:rsid w:val="0008230D"/>
    <w:rsid w:val="00082396"/>
    <w:rsid w:val="0008241D"/>
    <w:rsid w:val="000825CA"/>
    <w:rsid w:val="00082608"/>
    <w:rsid w:val="00082614"/>
    <w:rsid w:val="00082670"/>
    <w:rsid w:val="000826C8"/>
    <w:rsid w:val="000826FE"/>
    <w:rsid w:val="00082726"/>
    <w:rsid w:val="000827E3"/>
    <w:rsid w:val="00082860"/>
    <w:rsid w:val="000828E2"/>
    <w:rsid w:val="00082958"/>
    <w:rsid w:val="00082CC4"/>
    <w:rsid w:val="00082D0E"/>
    <w:rsid w:val="00082F0E"/>
    <w:rsid w:val="000830E1"/>
    <w:rsid w:val="00083195"/>
    <w:rsid w:val="000831AE"/>
    <w:rsid w:val="000833E6"/>
    <w:rsid w:val="00083401"/>
    <w:rsid w:val="0008349D"/>
    <w:rsid w:val="000834D2"/>
    <w:rsid w:val="000835A4"/>
    <w:rsid w:val="000838D5"/>
    <w:rsid w:val="00083981"/>
    <w:rsid w:val="00083A32"/>
    <w:rsid w:val="00083ABC"/>
    <w:rsid w:val="00083B91"/>
    <w:rsid w:val="00083C30"/>
    <w:rsid w:val="00083CD8"/>
    <w:rsid w:val="00083D38"/>
    <w:rsid w:val="00083EEE"/>
    <w:rsid w:val="000840C2"/>
    <w:rsid w:val="00084145"/>
    <w:rsid w:val="0008418D"/>
    <w:rsid w:val="0008421C"/>
    <w:rsid w:val="0008423F"/>
    <w:rsid w:val="0008435A"/>
    <w:rsid w:val="0008441D"/>
    <w:rsid w:val="0008443E"/>
    <w:rsid w:val="00084458"/>
    <w:rsid w:val="00084885"/>
    <w:rsid w:val="0008493F"/>
    <w:rsid w:val="00084BDE"/>
    <w:rsid w:val="00084C0A"/>
    <w:rsid w:val="00084C70"/>
    <w:rsid w:val="00084CB2"/>
    <w:rsid w:val="00084CB8"/>
    <w:rsid w:val="00084D98"/>
    <w:rsid w:val="00084F77"/>
    <w:rsid w:val="00085197"/>
    <w:rsid w:val="00085404"/>
    <w:rsid w:val="0008547E"/>
    <w:rsid w:val="0008557B"/>
    <w:rsid w:val="0008564D"/>
    <w:rsid w:val="0008573C"/>
    <w:rsid w:val="0008585E"/>
    <w:rsid w:val="000859D5"/>
    <w:rsid w:val="00085B74"/>
    <w:rsid w:val="00085B75"/>
    <w:rsid w:val="00085CC1"/>
    <w:rsid w:val="00085D48"/>
    <w:rsid w:val="00085D81"/>
    <w:rsid w:val="00085DC3"/>
    <w:rsid w:val="00085DD3"/>
    <w:rsid w:val="00085EA2"/>
    <w:rsid w:val="00085F13"/>
    <w:rsid w:val="00085FA2"/>
    <w:rsid w:val="00086077"/>
    <w:rsid w:val="000860DF"/>
    <w:rsid w:val="000862FD"/>
    <w:rsid w:val="000863FF"/>
    <w:rsid w:val="00086470"/>
    <w:rsid w:val="000864C8"/>
    <w:rsid w:val="00086597"/>
    <w:rsid w:val="00086599"/>
    <w:rsid w:val="0008684C"/>
    <w:rsid w:val="00086868"/>
    <w:rsid w:val="000869A9"/>
    <w:rsid w:val="00086B39"/>
    <w:rsid w:val="00086B55"/>
    <w:rsid w:val="00086B7D"/>
    <w:rsid w:val="00086BCC"/>
    <w:rsid w:val="00086BE2"/>
    <w:rsid w:val="00086C3C"/>
    <w:rsid w:val="00086C68"/>
    <w:rsid w:val="00086EC0"/>
    <w:rsid w:val="00086F20"/>
    <w:rsid w:val="00086F9D"/>
    <w:rsid w:val="00087069"/>
    <w:rsid w:val="0008707E"/>
    <w:rsid w:val="000871E9"/>
    <w:rsid w:val="00087295"/>
    <w:rsid w:val="00087499"/>
    <w:rsid w:val="000874C9"/>
    <w:rsid w:val="00087771"/>
    <w:rsid w:val="00087908"/>
    <w:rsid w:val="000879B9"/>
    <w:rsid w:val="00087C01"/>
    <w:rsid w:val="00087D95"/>
    <w:rsid w:val="00087E9F"/>
    <w:rsid w:val="0009020B"/>
    <w:rsid w:val="00090318"/>
    <w:rsid w:val="000903C6"/>
    <w:rsid w:val="0009041F"/>
    <w:rsid w:val="00090420"/>
    <w:rsid w:val="00090482"/>
    <w:rsid w:val="00090496"/>
    <w:rsid w:val="000904CE"/>
    <w:rsid w:val="00090610"/>
    <w:rsid w:val="00090723"/>
    <w:rsid w:val="000907E4"/>
    <w:rsid w:val="0009090F"/>
    <w:rsid w:val="0009093E"/>
    <w:rsid w:val="00090A91"/>
    <w:rsid w:val="00090C4F"/>
    <w:rsid w:val="00090C9B"/>
    <w:rsid w:val="00090CCF"/>
    <w:rsid w:val="00090D83"/>
    <w:rsid w:val="00090E67"/>
    <w:rsid w:val="00090EF9"/>
    <w:rsid w:val="00090FB5"/>
    <w:rsid w:val="0009109D"/>
    <w:rsid w:val="00091286"/>
    <w:rsid w:val="0009133A"/>
    <w:rsid w:val="00091425"/>
    <w:rsid w:val="00091589"/>
    <w:rsid w:val="00091619"/>
    <w:rsid w:val="000917B8"/>
    <w:rsid w:val="0009198C"/>
    <w:rsid w:val="00091A83"/>
    <w:rsid w:val="00091BC4"/>
    <w:rsid w:val="00091EC5"/>
    <w:rsid w:val="00091FB9"/>
    <w:rsid w:val="000920C3"/>
    <w:rsid w:val="00092145"/>
    <w:rsid w:val="00092429"/>
    <w:rsid w:val="0009244F"/>
    <w:rsid w:val="000925F4"/>
    <w:rsid w:val="00092611"/>
    <w:rsid w:val="00092796"/>
    <w:rsid w:val="000928BA"/>
    <w:rsid w:val="0009291E"/>
    <w:rsid w:val="00092958"/>
    <w:rsid w:val="000929F5"/>
    <w:rsid w:val="00092A9B"/>
    <w:rsid w:val="00092B6E"/>
    <w:rsid w:val="00092C77"/>
    <w:rsid w:val="00092D7A"/>
    <w:rsid w:val="00092D8A"/>
    <w:rsid w:val="00092DA4"/>
    <w:rsid w:val="00092E25"/>
    <w:rsid w:val="00092E5E"/>
    <w:rsid w:val="00092E70"/>
    <w:rsid w:val="00092EA3"/>
    <w:rsid w:val="00092F50"/>
    <w:rsid w:val="00093028"/>
    <w:rsid w:val="00093330"/>
    <w:rsid w:val="00093346"/>
    <w:rsid w:val="00093538"/>
    <w:rsid w:val="0009367C"/>
    <w:rsid w:val="00093702"/>
    <w:rsid w:val="00093787"/>
    <w:rsid w:val="00093969"/>
    <w:rsid w:val="00093A1B"/>
    <w:rsid w:val="00093B3C"/>
    <w:rsid w:val="00093D69"/>
    <w:rsid w:val="00093D79"/>
    <w:rsid w:val="00093DDA"/>
    <w:rsid w:val="00093F80"/>
    <w:rsid w:val="00094025"/>
    <w:rsid w:val="000940A3"/>
    <w:rsid w:val="000940E5"/>
    <w:rsid w:val="0009415B"/>
    <w:rsid w:val="000941F8"/>
    <w:rsid w:val="00094247"/>
    <w:rsid w:val="000942F3"/>
    <w:rsid w:val="00094411"/>
    <w:rsid w:val="0009459E"/>
    <w:rsid w:val="000947D2"/>
    <w:rsid w:val="000947DD"/>
    <w:rsid w:val="0009493A"/>
    <w:rsid w:val="00094952"/>
    <w:rsid w:val="00094981"/>
    <w:rsid w:val="000949DA"/>
    <w:rsid w:val="00094AFC"/>
    <w:rsid w:val="00094BF1"/>
    <w:rsid w:val="00094D09"/>
    <w:rsid w:val="0009512B"/>
    <w:rsid w:val="0009525C"/>
    <w:rsid w:val="000953EB"/>
    <w:rsid w:val="000954AC"/>
    <w:rsid w:val="000954DD"/>
    <w:rsid w:val="0009550E"/>
    <w:rsid w:val="000955FA"/>
    <w:rsid w:val="000956C4"/>
    <w:rsid w:val="00095773"/>
    <w:rsid w:val="00095778"/>
    <w:rsid w:val="00095834"/>
    <w:rsid w:val="000958E3"/>
    <w:rsid w:val="00095A3A"/>
    <w:rsid w:val="00095BC9"/>
    <w:rsid w:val="00095CF8"/>
    <w:rsid w:val="00095DE3"/>
    <w:rsid w:val="00095F4E"/>
    <w:rsid w:val="00095FFB"/>
    <w:rsid w:val="00096026"/>
    <w:rsid w:val="0009603D"/>
    <w:rsid w:val="00096080"/>
    <w:rsid w:val="0009612C"/>
    <w:rsid w:val="00096181"/>
    <w:rsid w:val="000962E8"/>
    <w:rsid w:val="000963C2"/>
    <w:rsid w:val="000964A3"/>
    <w:rsid w:val="000964DF"/>
    <w:rsid w:val="00096536"/>
    <w:rsid w:val="00096658"/>
    <w:rsid w:val="000966D0"/>
    <w:rsid w:val="00096737"/>
    <w:rsid w:val="00096890"/>
    <w:rsid w:val="000968C9"/>
    <w:rsid w:val="00096982"/>
    <w:rsid w:val="00096A40"/>
    <w:rsid w:val="00096BD9"/>
    <w:rsid w:val="00096C41"/>
    <w:rsid w:val="00096E27"/>
    <w:rsid w:val="00096F22"/>
    <w:rsid w:val="000971CA"/>
    <w:rsid w:val="000971F5"/>
    <w:rsid w:val="0009756A"/>
    <w:rsid w:val="0009775E"/>
    <w:rsid w:val="00097868"/>
    <w:rsid w:val="000978A8"/>
    <w:rsid w:val="0009791A"/>
    <w:rsid w:val="00097C41"/>
    <w:rsid w:val="00097D24"/>
    <w:rsid w:val="00097D78"/>
    <w:rsid w:val="00097DE3"/>
    <w:rsid w:val="00097E6A"/>
    <w:rsid w:val="00097FBF"/>
    <w:rsid w:val="000A04B1"/>
    <w:rsid w:val="000A05C3"/>
    <w:rsid w:val="000A06C1"/>
    <w:rsid w:val="000A0783"/>
    <w:rsid w:val="000A079E"/>
    <w:rsid w:val="000A093A"/>
    <w:rsid w:val="000A0A0A"/>
    <w:rsid w:val="000A0BE5"/>
    <w:rsid w:val="000A0BEB"/>
    <w:rsid w:val="000A0D2F"/>
    <w:rsid w:val="000A0DA0"/>
    <w:rsid w:val="000A0DF2"/>
    <w:rsid w:val="000A0F06"/>
    <w:rsid w:val="000A0FA9"/>
    <w:rsid w:val="000A1195"/>
    <w:rsid w:val="000A12EF"/>
    <w:rsid w:val="000A1309"/>
    <w:rsid w:val="000A1468"/>
    <w:rsid w:val="000A1771"/>
    <w:rsid w:val="000A17B6"/>
    <w:rsid w:val="000A18AE"/>
    <w:rsid w:val="000A1936"/>
    <w:rsid w:val="000A1987"/>
    <w:rsid w:val="000A1C46"/>
    <w:rsid w:val="000A1C65"/>
    <w:rsid w:val="000A1CD5"/>
    <w:rsid w:val="000A1CF0"/>
    <w:rsid w:val="000A1DFF"/>
    <w:rsid w:val="000A1F86"/>
    <w:rsid w:val="000A1FB7"/>
    <w:rsid w:val="000A2021"/>
    <w:rsid w:val="000A2120"/>
    <w:rsid w:val="000A2153"/>
    <w:rsid w:val="000A2168"/>
    <w:rsid w:val="000A21AE"/>
    <w:rsid w:val="000A22D2"/>
    <w:rsid w:val="000A25C1"/>
    <w:rsid w:val="000A26A8"/>
    <w:rsid w:val="000A2701"/>
    <w:rsid w:val="000A2709"/>
    <w:rsid w:val="000A2727"/>
    <w:rsid w:val="000A27BE"/>
    <w:rsid w:val="000A27CA"/>
    <w:rsid w:val="000A2904"/>
    <w:rsid w:val="000A2A09"/>
    <w:rsid w:val="000A2A0C"/>
    <w:rsid w:val="000A2C0F"/>
    <w:rsid w:val="000A2F4F"/>
    <w:rsid w:val="000A2F75"/>
    <w:rsid w:val="000A32C8"/>
    <w:rsid w:val="000A3711"/>
    <w:rsid w:val="000A37A0"/>
    <w:rsid w:val="000A388C"/>
    <w:rsid w:val="000A3922"/>
    <w:rsid w:val="000A3B0C"/>
    <w:rsid w:val="000A3B83"/>
    <w:rsid w:val="000A3C30"/>
    <w:rsid w:val="000A3C52"/>
    <w:rsid w:val="000A3DC2"/>
    <w:rsid w:val="000A403A"/>
    <w:rsid w:val="000A4125"/>
    <w:rsid w:val="000A4169"/>
    <w:rsid w:val="000A4174"/>
    <w:rsid w:val="000A41AA"/>
    <w:rsid w:val="000A42AA"/>
    <w:rsid w:val="000A4330"/>
    <w:rsid w:val="000A4332"/>
    <w:rsid w:val="000A441C"/>
    <w:rsid w:val="000A4635"/>
    <w:rsid w:val="000A4695"/>
    <w:rsid w:val="000A46E0"/>
    <w:rsid w:val="000A4827"/>
    <w:rsid w:val="000A482B"/>
    <w:rsid w:val="000A4890"/>
    <w:rsid w:val="000A4944"/>
    <w:rsid w:val="000A4971"/>
    <w:rsid w:val="000A4984"/>
    <w:rsid w:val="000A4AAE"/>
    <w:rsid w:val="000A4CE1"/>
    <w:rsid w:val="000A4D00"/>
    <w:rsid w:val="000A4D62"/>
    <w:rsid w:val="000A4EDA"/>
    <w:rsid w:val="000A5006"/>
    <w:rsid w:val="000A5248"/>
    <w:rsid w:val="000A5449"/>
    <w:rsid w:val="000A546D"/>
    <w:rsid w:val="000A569C"/>
    <w:rsid w:val="000A587C"/>
    <w:rsid w:val="000A58F6"/>
    <w:rsid w:val="000A5952"/>
    <w:rsid w:val="000A59BC"/>
    <w:rsid w:val="000A59D1"/>
    <w:rsid w:val="000A59DF"/>
    <w:rsid w:val="000A5AA8"/>
    <w:rsid w:val="000A5B0E"/>
    <w:rsid w:val="000A5C7E"/>
    <w:rsid w:val="000A6050"/>
    <w:rsid w:val="000A6085"/>
    <w:rsid w:val="000A60E0"/>
    <w:rsid w:val="000A616D"/>
    <w:rsid w:val="000A6201"/>
    <w:rsid w:val="000A655B"/>
    <w:rsid w:val="000A666F"/>
    <w:rsid w:val="000A6799"/>
    <w:rsid w:val="000A67FC"/>
    <w:rsid w:val="000A6835"/>
    <w:rsid w:val="000A6A54"/>
    <w:rsid w:val="000A6A6E"/>
    <w:rsid w:val="000A6B95"/>
    <w:rsid w:val="000A6BD8"/>
    <w:rsid w:val="000A6C39"/>
    <w:rsid w:val="000A6D08"/>
    <w:rsid w:val="000A6E79"/>
    <w:rsid w:val="000A6E8F"/>
    <w:rsid w:val="000A6F4A"/>
    <w:rsid w:val="000A70AF"/>
    <w:rsid w:val="000A70F6"/>
    <w:rsid w:val="000A725B"/>
    <w:rsid w:val="000A725C"/>
    <w:rsid w:val="000A7486"/>
    <w:rsid w:val="000A74E5"/>
    <w:rsid w:val="000A75F9"/>
    <w:rsid w:val="000A7608"/>
    <w:rsid w:val="000A7701"/>
    <w:rsid w:val="000A772A"/>
    <w:rsid w:val="000A776D"/>
    <w:rsid w:val="000A7865"/>
    <w:rsid w:val="000A78D0"/>
    <w:rsid w:val="000A7954"/>
    <w:rsid w:val="000A7999"/>
    <w:rsid w:val="000A7A7D"/>
    <w:rsid w:val="000A7AB6"/>
    <w:rsid w:val="000A7C30"/>
    <w:rsid w:val="000A7D35"/>
    <w:rsid w:val="000A7D59"/>
    <w:rsid w:val="000A7EA2"/>
    <w:rsid w:val="000A7F15"/>
    <w:rsid w:val="000A7F7E"/>
    <w:rsid w:val="000A7F9D"/>
    <w:rsid w:val="000A7FAD"/>
    <w:rsid w:val="000A7FD1"/>
    <w:rsid w:val="000A7FDD"/>
    <w:rsid w:val="000B02A9"/>
    <w:rsid w:val="000B058F"/>
    <w:rsid w:val="000B05D7"/>
    <w:rsid w:val="000B0737"/>
    <w:rsid w:val="000B0745"/>
    <w:rsid w:val="000B0B5E"/>
    <w:rsid w:val="000B0B8B"/>
    <w:rsid w:val="000B0D12"/>
    <w:rsid w:val="000B0E38"/>
    <w:rsid w:val="000B0EB0"/>
    <w:rsid w:val="000B0FED"/>
    <w:rsid w:val="000B0FFC"/>
    <w:rsid w:val="000B107E"/>
    <w:rsid w:val="000B1087"/>
    <w:rsid w:val="000B1128"/>
    <w:rsid w:val="000B11E5"/>
    <w:rsid w:val="000B1233"/>
    <w:rsid w:val="000B12DC"/>
    <w:rsid w:val="000B13D6"/>
    <w:rsid w:val="000B1462"/>
    <w:rsid w:val="000B14CB"/>
    <w:rsid w:val="000B156D"/>
    <w:rsid w:val="000B1622"/>
    <w:rsid w:val="000B16A7"/>
    <w:rsid w:val="000B1BAF"/>
    <w:rsid w:val="000B1C76"/>
    <w:rsid w:val="000B1C9A"/>
    <w:rsid w:val="000B1E90"/>
    <w:rsid w:val="000B1F23"/>
    <w:rsid w:val="000B20D6"/>
    <w:rsid w:val="000B20F6"/>
    <w:rsid w:val="000B216C"/>
    <w:rsid w:val="000B2230"/>
    <w:rsid w:val="000B2375"/>
    <w:rsid w:val="000B23B8"/>
    <w:rsid w:val="000B25BD"/>
    <w:rsid w:val="000B2626"/>
    <w:rsid w:val="000B272C"/>
    <w:rsid w:val="000B2771"/>
    <w:rsid w:val="000B2801"/>
    <w:rsid w:val="000B29CA"/>
    <w:rsid w:val="000B2A4A"/>
    <w:rsid w:val="000B2AB6"/>
    <w:rsid w:val="000B2AEB"/>
    <w:rsid w:val="000B2B82"/>
    <w:rsid w:val="000B2D4F"/>
    <w:rsid w:val="000B2EA4"/>
    <w:rsid w:val="000B2EC2"/>
    <w:rsid w:val="000B2EC3"/>
    <w:rsid w:val="000B2F7B"/>
    <w:rsid w:val="000B3026"/>
    <w:rsid w:val="000B3386"/>
    <w:rsid w:val="000B339E"/>
    <w:rsid w:val="000B3523"/>
    <w:rsid w:val="000B366F"/>
    <w:rsid w:val="000B36BE"/>
    <w:rsid w:val="000B3700"/>
    <w:rsid w:val="000B3787"/>
    <w:rsid w:val="000B3940"/>
    <w:rsid w:val="000B3A00"/>
    <w:rsid w:val="000B3A33"/>
    <w:rsid w:val="000B3A61"/>
    <w:rsid w:val="000B3AFE"/>
    <w:rsid w:val="000B3C6D"/>
    <w:rsid w:val="000B3C70"/>
    <w:rsid w:val="000B3CE3"/>
    <w:rsid w:val="000B3D0D"/>
    <w:rsid w:val="000B3D19"/>
    <w:rsid w:val="000B3D27"/>
    <w:rsid w:val="000B3D47"/>
    <w:rsid w:val="000B3DA9"/>
    <w:rsid w:val="000B3E98"/>
    <w:rsid w:val="000B3F49"/>
    <w:rsid w:val="000B4061"/>
    <w:rsid w:val="000B427C"/>
    <w:rsid w:val="000B428A"/>
    <w:rsid w:val="000B42DE"/>
    <w:rsid w:val="000B4379"/>
    <w:rsid w:val="000B439F"/>
    <w:rsid w:val="000B4403"/>
    <w:rsid w:val="000B451E"/>
    <w:rsid w:val="000B460E"/>
    <w:rsid w:val="000B4611"/>
    <w:rsid w:val="000B4625"/>
    <w:rsid w:val="000B4638"/>
    <w:rsid w:val="000B464A"/>
    <w:rsid w:val="000B465A"/>
    <w:rsid w:val="000B465D"/>
    <w:rsid w:val="000B4693"/>
    <w:rsid w:val="000B4807"/>
    <w:rsid w:val="000B482A"/>
    <w:rsid w:val="000B4A32"/>
    <w:rsid w:val="000B4A83"/>
    <w:rsid w:val="000B4ACB"/>
    <w:rsid w:val="000B4E25"/>
    <w:rsid w:val="000B4FC6"/>
    <w:rsid w:val="000B5026"/>
    <w:rsid w:val="000B5040"/>
    <w:rsid w:val="000B5118"/>
    <w:rsid w:val="000B515C"/>
    <w:rsid w:val="000B5182"/>
    <w:rsid w:val="000B528A"/>
    <w:rsid w:val="000B5330"/>
    <w:rsid w:val="000B54DF"/>
    <w:rsid w:val="000B5554"/>
    <w:rsid w:val="000B5635"/>
    <w:rsid w:val="000B56D6"/>
    <w:rsid w:val="000B585E"/>
    <w:rsid w:val="000B598B"/>
    <w:rsid w:val="000B59F2"/>
    <w:rsid w:val="000B5A53"/>
    <w:rsid w:val="000B5B83"/>
    <w:rsid w:val="000B5C9C"/>
    <w:rsid w:val="000B5EBA"/>
    <w:rsid w:val="000B604B"/>
    <w:rsid w:val="000B6369"/>
    <w:rsid w:val="000B6432"/>
    <w:rsid w:val="000B6610"/>
    <w:rsid w:val="000B685F"/>
    <w:rsid w:val="000B69CB"/>
    <w:rsid w:val="000B6A23"/>
    <w:rsid w:val="000B6B76"/>
    <w:rsid w:val="000B6BF8"/>
    <w:rsid w:val="000B6C63"/>
    <w:rsid w:val="000B6CE9"/>
    <w:rsid w:val="000B6DC7"/>
    <w:rsid w:val="000B6DE3"/>
    <w:rsid w:val="000B6E24"/>
    <w:rsid w:val="000B6EE2"/>
    <w:rsid w:val="000B6F12"/>
    <w:rsid w:val="000B713F"/>
    <w:rsid w:val="000B720A"/>
    <w:rsid w:val="000B74CA"/>
    <w:rsid w:val="000B75F1"/>
    <w:rsid w:val="000B762F"/>
    <w:rsid w:val="000B776E"/>
    <w:rsid w:val="000B789A"/>
    <w:rsid w:val="000B78CE"/>
    <w:rsid w:val="000B78D4"/>
    <w:rsid w:val="000B7E9A"/>
    <w:rsid w:val="000B7FAE"/>
    <w:rsid w:val="000C01EF"/>
    <w:rsid w:val="000C0606"/>
    <w:rsid w:val="000C084A"/>
    <w:rsid w:val="000C089E"/>
    <w:rsid w:val="000C08AE"/>
    <w:rsid w:val="000C09F6"/>
    <w:rsid w:val="000C0B77"/>
    <w:rsid w:val="000C0CA5"/>
    <w:rsid w:val="000C0D04"/>
    <w:rsid w:val="000C0DA6"/>
    <w:rsid w:val="000C0E3D"/>
    <w:rsid w:val="000C0F7A"/>
    <w:rsid w:val="000C104E"/>
    <w:rsid w:val="000C1220"/>
    <w:rsid w:val="000C1229"/>
    <w:rsid w:val="000C1314"/>
    <w:rsid w:val="000C1578"/>
    <w:rsid w:val="000C1656"/>
    <w:rsid w:val="000C17DA"/>
    <w:rsid w:val="000C17F0"/>
    <w:rsid w:val="000C1871"/>
    <w:rsid w:val="000C1AF2"/>
    <w:rsid w:val="000C1B1D"/>
    <w:rsid w:val="000C1B93"/>
    <w:rsid w:val="000C1BFA"/>
    <w:rsid w:val="000C1DC4"/>
    <w:rsid w:val="000C1F12"/>
    <w:rsid w:val="000C1F36"/>
    <w:rsid w:val="000C1F3D"/>
    <w:rsid w:val="000C2113"/>
    <w:rsid w:val="000C219E"/>
    <w:rsid w:val="000C21E6"/>
    <w:rsid w:val="000C2324"/>
    <w:rsid w:val="000C2370"/>
    <w:rsid w:val="000C2458"/>
    <w:rsid w:val="000C27D7"/>
    <w:rsid w:val="000C28B1"/>
    <w:rsid w:val="000C2967"/>
    <w:rsid w:val="000C299C"/>
    <w:rsid w:val="000C29AF"/>
    <w:rsid w:val="000C2BA7"/>
    <w:rsid w:val="000C2C16"/>
    <w:rsid w:val="000C2C87"/>
    <w:rsid w:val="000C2FBA"/>
    <w:rsid w:val="000C3006"/>
    <w:rsid w:val="000C313F"/>
    <w:rsid w:val="000C319C"/>
    <w:rsid w:val="000C3283"/>
    <w:rsid w:val="000C32D5"/>
    <w:rsid w:val="000C335E"/>
    <w:rsid w:val="000C3398"/>
    <w:rsid w:val="000C346B"/>
    <w:rsid w:val="000C3483"/>
    <w:rsid w:val="000C367B"/>
    <w:rsid w:val="000C3700"/>
    <w:rsid w:val="000C3965"/>
    <w:rsid w:val="000C3976"/>
    <w:rsid w:val="000C3BD4"/>
    <w:rsid w:val="000C3CA5"/>
    <w:rsid w:val="000C3D19"/>
    <w:rsid w:val="000C3D74"/>
    <w:rsid w:val="000C3E86"/>
    <w:rsid w:val="000C3F41"/>
    <w:rsid w:val="000C3FE5"/>
    <w:rsid w:val="000C40A1"/>
    <w:rsid w:val="000C40A4"/>
    <w:rsid w:val="000C4107"/>
    <w:rsid w:val="000C41F9"/>
    <w:rsid w:val="000C44D3"/>
    <w:rsid w:val="000C4554"/>
    <w:rsid w:val="000C4584"/>
    <w:rsid w:val="000C45F7"/>
    <w:rsid w:val="000C4640"/>
    <w:rsid w:val="000C468C"/>
    <w:rsid w:val="000C48F8"/>
    <w:rsid w:val="000C4921"/>
    <w:rsid w:val="000C4934"/>
    <w:rsid w:val="000C4A61"/>
    <w:rsid w:val="000C4A67"/>
    <w:rsid w:val="000C4B57"/>
    <w:rsid w:val="000C4BEE"/>
    <w:rsid w:val="000C4E17"/>
    <w:rsid w:val="000C4F10"/>
    <w:rsid w:val="000C5081"/>
    <w:rsid w:val="000C5288"/>
    <w:rsid w:val="000C53B4"/>
    <w:rsid w:val="000C55CD"/>
    <w:rsid w:val="000C563F"/>
    <w:rsid w:val="000C589B"/>
    <w:rsid w:val="000C5A7D"/>
    <w:rsid w:val="000C5ADD"/>
    <w:rsid w:val="000C5BD4"/>
    <w:rsid w:val="000C5E10"/>
    <w:rsid w:val="000C5E4B"/>
    <w:rsid w:val="000C5E96"/>
    <w:rsid w:val="000C602A"/>
    <w:rsid w:val="000C6085"/>
    <w:rsid w:val="000C62D0"/>
    <w:rsid w:val="000C64BF"/>
    <w:rsid w:val="000C6742"/>
    <w:rsid w:val="000C68A3"/>
    <w:rsid w:val="000C68CA"/>
    <w:rsid w:val="000C698D"/>
    <w:rsid w:val="000C6E23"/>
    <w:rsid w:val="000C6FC8"/>
    <w:rsid w:val="000C7238"/>
    <w:rsid w:val="000C726D"/>
    <w:rsid w:val="000C7288"/>
    <w:rsid w:val="000C7329"/>
    <w:rsid w:val="000C73BA"/>
    <w:rsid w:val="000C73BD"/>
    <w:rsid w:val="000C73DE"/>
    <w:rsid w:val="000C746A"/>
    <w:rsid w:val="000C7776"/>
    <w:rsid w:val="000C795C"/>
    <w:rsid w:val="000C7B2D"/>
    <w:rsid w:val="000C7C97"/>
    <w:rsid w:val="000C7CD4"/>
    <w:rsid w:val="000C7D43"/>
    <w:rsid w:val="000C7D52"/>
    <w:rsid w:val="000C7EA2"/>
    <w:rsid w:val="000C7F21"/>
    <w:rsid w:val="000D0090"/>
    <w:rsid w:val="000D0265"/>
    <w:rsid w:val="000D0276"/>
    <w:rsid w:val="000D0405"/>
    <w:rsid w:val="000D043A"/>
    <w:rsid w:val="000D051D"/>
    <w:rsid w:val="000D0559"/>
    <w:rsid w:val="000D082F"/>
    <w:rsid w:val="000D0CC6"/>
    <w:rsid w:val="000D0D89"/>
    <w:rsid w:val="000D0F46"/>
    <w:rsid w:val="000D101B"/>
    <w:rsid w:val="000D1206"/>
    <w:rsid w:val="000D13A2"/>
    <w:rsid w:val="000D145A"/>
    <w:rsid w:val="000D156C"/>
    <w:rsid w:val="000D157E"/>
    <w:rsid w:val="000D1584"/>
    <w:rsid w:val="000D17B6"/>
    <w:rsid w:val="000D17CF"/>
    <w:rsid w:val="000D17D3"/>
    <w:rsid w:val="000D18D3"/>
    <w:rsid w:val="000D19CB"/>
    <w:rsid w:val="000D1A3A"/>
    <w:rsid w:val="000D1A94"/>
    <w:rsid w:val="000D1AAE"/>
    <w:rsid w:val="000D1B77"/>
    <w:rsid w:val="000D1BA6"/>
    <w:rsid w:val="000D1CB2"/>
    <w:rsid w:val="000D1D0E"/>
    <w:rsid w:val="000D1E03"/>
    <w:rsid w:val="000D1E19"/>
    <w:rsid w:val="000D1E5B"/>
    <w:rsid w:val="000D1EDA"/>
    <w:rsid w:val="000D1F00"/>
    <w:rsid w:val="000D1FD2"/>
    <w:rsid w:val="000D20DB"/>
    <w:rsid w:val="000D2209"/>
    <w:rsid w:val="000D22C9"/>
    <w:rsid w:val="000D2325"/>
    <w:rsid w:val="000D25B3"/>
    <w:rsid w:val="000D26E0"/>
    <w:rsid w:val="000D2728"/>
    <w:rsid w:val="000D282C"/>
    <w:rsid w:val="000D282F"/>
    <w:rsid w:val="000D2835"/>
    <w:rsid w:val="000D28F3"/>
    <w:rsid w:val="000D2A80"/>
    <w:rsid w:val="000D2C17"/>
    <w:rsid w:val="000D2D9A"/>
    <w:rsid w:val="000D2E41"/>
    <w:rsid w:val="000D2E94"/>
    <w:rsid w:val="000D2F55"/>
    <w:rsid w:val="000D2FE5"/>
    <w:rsid w:val="000D312E"/>
    <w:rsid w:val="000D3469"/>
    <w:rsid w:val="000D3509"/>
    <w:rsid w:val="000D35CA"/>
    <w:rsid w:val="000D360E"/>
    <w:rsid w:val="000D3656"/>
    <w:rsid w:val="000D36BA"/>
    <w:rsid w:val="000D37A2"/>
    <w:rsid w:val="000D37FC"/>
    <w:rsid w:val="000D38D9"/>
    <w:rsid w:val="000D398E"/>
    <w:rsid w:val="000D3B17"/>
    <w:rsid w:val="000D3D95"/>
    <w:rsid w:val="000D3E04"/>
    <w:rsid w:val="000D3F54"/>
    <w:rsid w:val="000D3FAC"/>
    <w:rsid w:val="000D40BE"/>
    <w:rsid w:val="000D41B2"/>
    <w:rsid w:val="000D42F4"/>
    <w:rsid w:val="000D43C7"/>
    <w:rsid w:val="000D4555"/>
    <w:rsid w:val="000D4560"/>
    <w:rsid w:val="000D45A7"/>
    <w:rsid w:val="000D45C9"/>
    <w:rsid w:val="000D4683"/>
    <w:rsid w:val="000D4756"/>
    <w:rsid w:val="000D47B4"/>
    <w:rsid w:val="000D4836"/>
    <w:rsid w:val="000D4996"/>
    <w:rsid w:val="000D49F7"/>
    <w:rsid w:val="000D4A07"/>
    <w:rsid w:val="000D4A29"/>
    <w:rsid w:val="000D4C29"/>
    <w:rsid w:val="000D4D74"/>
    <w:rsid w:val="000D4E51"/>
    <w:rsid w:val="000D5061"/>
    <w:rsid w:val="000D5155"/>
    <w:rsid w:val="000D51F1"/>
    <w:rsid w:val="000D521E"/>
    <w:rsid w:val="000D5554"/>
    <w:rsid w:val="000D563B"/>
    <w:rsid w:val="000D5660"/>
    <w:rsid w:val="000D5673"/>
    <w:rsid w:val="000D5688"/>
    <w:rsid w:val="000D56CF"/>
    <w:rsid w:val="000D5A7E"/>
    <w:rsid w:val="000D5B45"/>
    <w:rsid w:val="000D5C9E"/>
    <w:rsid w:val="000D5CA9"/>
    <w:rsid w:val="000D5D12"/>
    <w:rsid w:val="000D5D34"/>
    <w:rsid w:val="000D607D"/>
    <w:rsid w:val="000D645A"/>
    <w:rsid w:val="000D6491"/>
    <w:rsid w:val="000D684F"/>
    <w:rsid w:val="000D6886"/>
    <w:rsid w:val="000D6980"/>
    <w:rsid w:val="000D6A74"/>
    <w:rsid w:val="000D6C53"/>
    <w:rsid w:val="000D6C54"/>
    <w:rsid w:val="000D6F60"/>
    <w:rsid w:val="000D70B8"/>
    <w:rsid w:val="000D7150"/>
    <w:rsid w:val="000D717A"/>
    <w:rsid w:val="000D7426"/>
    <w:rsid w:val="000D758F"/>
    <w:rsid w:val="000D7594"/>
    <w:rsid w:val="000D75AE"/>
    <w:rsid w:val="000D775C"/>
    <w:rsid w:val="000D7796"/>
    <w:rsid w:val="000D7797"/>
    <w:rsid w:val="000D77FA"/>
    <w:rsid w:val="000D77FD"/>
    <w:rsid w:val="000D788B"/>
    <w:rsid w:val="000D7989"/>
    <w:rsid w:val="000D7A9E"/>
    <w:rsid w:val="000D7B05"/>
    <w:rsid w:val="000D7B90"/>
    <w:rsid w:val="000D7CEE"/>
    <w:rsid w:val="000D7D1E"/>
    <w:rsid w:val="000E04FA"/>
    <w:rsid w:val="000E04FD"/>
    <w:rsid w:val="000E051F"/>
    <w:rsid w:val="000E0592"/>
    <w:rsid w:val="000E06EA"/>
    <w:rsid w:val="000E093E"/>
    <w:rsid w:val="000E096F"/>
    <w:rsid w:val="000E0971"/>
    <w:rsid w:val="000E0A7F"/>
    <w:rsid w:val="000E0AE8"/>
    <w:rsid w:val="000E0B08"/>
    <w:rsid w:val="000E0B5A"/>
    <w:rsid w:val="000E0B9E"/>
    <w:rsid w:val="000E0D1A"/>
    <w:rsid w:val="000E0D4E"/>
    <w:rsid w:val="000E0DAE"/>
    <w:rsid w:val="000E0F57"/>
    <w:rsid w:val="000E1069"/>
    <w:rsid w:val="000E108C"/>
    <w:rsid w:val="000E10DD"/>
    <w:rsid w:val="000E12BC"/>
    <w:rsid w:val="000E1381"/>
    <w:rsid w:val="000E138D"/>
    <w:rsid w:val="000E171F"/>
    <w:rsid w:val="000E189B"/>
    <w:rsid w:val="000E19C3"/>
    <w:rsid w:val="000E19C7"/>
    <w:rsid w:val="000E1A23"/>
    <w:rsid w:val="000E1CE0"/>
    <w:rsid w:val="000E1CF7"/>
    <w:rsid w:val="000E1D42"/>
    <w:rsid w:val="000E1D52"/>
    <w:rsid w:val="000E1E11"/>
    <w:rsid w:val="000E1EEA"/>
    <w:rsid w:val="000E1F66"/>
    <w:rsid w:val="000E208C"/>
    <w:rsid w:val="000E2174"/>
    <w:rsid w:val="000E21F8"/>
    <w:rsid w:val="000E245F"/>
    <w:rsid w:val="000E2475"/>
    <w:rsid w:val="000E250B"/>
    <w:rsid w:val="000E2536"/>
    <w:rsid w:val="000E2979"/>
    <w:rsid w:val="000E2BB4"/>
    <w:rsid w:val="000E2BE9"/>
    <w:rsid w:val="000E2E41"/>
    <w:rsid w:val="000E2F1D"/>
    <w:rsid w:val="000E2F40"/>
    <w:rsid w:val="000E3056"/>
    <w:rsid w:val="000E321C"/>
    <w:rsid w:val="000E32D5"/>
    <w:rsid w:val="000E3464"/>
    <w:rsid w:val="000E356F"/>
    <w:rsid w:val="000E35C1"/>
    <w:rsid w:val="000E374B"/>
    <w:rsid w:val="000E374E"/>
    <w:rsid w:val="000E3853"/>
    <w:rsid w:val="000E3A77"/>
    <w:rsid w:val="000E3A81"/>
    <w:rsid w:val="000E3AB8"/>
    <w:rsid w:val="000E3B56"/>
    <w:rsid w:val="000E3F0C"/>
    <w:rsid w:val="000E3FCD"/>
    <w:rsid w:val="000E407B"/>
    <w:rsid w:val="000E421E"/>
    <w:rsid w:val="000E42D3"/>
    <w:rsid w:val="000E43E5"/>
    <w:rsid w:val="000E43F6"/>
    <w:rsid w:val="000E454C"/>
    <w:rsid w:val="000E4563"/>
    <w:rsid w:val="000E4643"/>
    <w:rsid w:val="000E489A"/>
    <w:rsid w:val="000E49BC"/>
    <w:rsid w:val="000E4A7C"/>
    <w:rsid w:val="000E4A8C"/>
    <w:rsid w:val="000E4A9A"/>
    <w:rsid w:val="000E4CA0"/>
    <w:rsid w:val="000E4D3E"/>
    <w:rsid w:val="000E4D46"/>
    <w:rsid w:val="000E4DC7"/>
    <w:rsid w:val="000E4DDA"/>
    <w:rsid w:val="000E4E5F"/>
    <w:rsid w:val="000E4F11"/>
    <w:rsid w:val="000E50A1"/>
    <w:rsid w:val="000E51A8"/>
    <w:rsid w:val="000E5219"/>
    <w:rsid w:val="000E538D"/>
    <w:rsid w:val="000E53EE"/>
    <w:rsid w:val="000E547E"/>
    <w:rsid w:val="000E5531"/>
    <w:rsid w:val="000E562B"/>
    <w:rsid w:val="000E568C"/>
    <w:rsid w:val="000E58EA"/>
    <w:rsid w:val="000E5AE4"/>
    <w:rsid w:val="000E5B8B"/>
    <w:rsid w:val="000E5BDA"/>
    <w:rsid w:val="000E5D37"/>
    <w:rsid w:val="000E5E9C"/>
    <w:rsid w:val="000E5F40"/>
    <w:rsid w:val="000E5F59"/>
    <w:rsid w:val="000E5F99"/>
    <w:rsid w:val="000E6019"/>
    <w:rsid w:val="000E60CB"/>
    <w:rsid w:val="000E611B"/>
    <w:rsid w:val="000E62C4"/>
    <w:rsid w:val="000E62FE"/>
    <w:rsid w:val="000E6342"/>
    <w:rsid w:val="000E63D7"/>
    <w:rsid w:val="000E6416"/>
    <w:rsid w:val="000E642B"/>
    <w:rsid w:val="000E6440"/>
    <w:rsid w:val="000E6531"/>
    <w:rsid w:val="000E653A"/>
    <w:rsid w:val="000E686F"/>
    <w:rsid w:val="000E68CD"/>
    <w:rsid w:val="000E68FA"/>
    <w:rsid w:val="000E6A41"/>
    <w:rsid w:val="000E6CCE"/>
    <w:rsid w:val="000E6DBE"/>
    <w:rsid w:val="000E6E2A"/>
    <w:rsid w:val="000E6E30"/>
    <w:rsid w:val="000E7197"/>
    <w:rsid w:val="000E725D"/>
    <w:rsid w:val="000E74B0"/>
    <w:rsid w:val="000E7950"/>
    <w:rsid w:val="000E7966"/>
    <w:rsid w:val="000E79D0"/>
    <w:rsid w:val="000E7A83"/>
    <w:rsid w:val="000E7B22"/>
    <w:rsid w:val="000E7BB9"/>
    <w:rsid w:val="000E7C17"/>
    <w:rsid w:val="000E7C34"/>
    <w:rsid w:val="000E7F40"/>
    <w:rsid w:val="000F0119"/>
    <w:rsid w:val="000F0368"/>
    <w:rsid w:val="000F0395"/>
    <w:rsid w:val="000F0600"/>
    <w:rsid w:val="000F0633"/>
    <w:rsid w:val="000F0645"/>
    <w:rsid w:val="000F064D"/>
    <w:rsid w:val="000F0695"/>
    <w:rsid w:val="000F06F7"/>
    <w:rsid w:val="000F0778"/>
    <w:rsid w:val="000F0982"/>
    <w:rsid w:val="000F0D6F"/>
    <w:rsid w:val="000F0DA9"/>
    <w:rsid w:val="000F0DC2"/>
    <w:rsid w:val="000F0E1C"/>
    <w:rsid w:val="000F0FF7"/>
    <w:rsid w:val="000F1089"/>
    <w:rsid w:val="000F10CF"/>
    <w:rsid w:val="000F1111"/>
    <w:rsid w:val="000F1282"/>
    <w:rsid w:val="000F12E9"/>
    <w:rsid w:val="000F13CA"/>
    <w:rsid w:val="000F147E"/>
    <w:rsid w:val="000F14B2"/>
    <w:rsid w:val="000F15AA"/>
    <w:rsid w:val="000F1647"/>
    <w:rsid w:val="000F179D"/>
    <w:rsid w:val="000F1827"/>
    <w:rsid w:val="000F1842"/>
    <w:rsid w:val="000F184C"/>
    <w:rsid w:val="000F187A"/>
    <w:rsid w:val="000F1952"/>
    <w:rsid w:val="000F1979"/>
    <w:rsid w:val="000F1AAA"/>
    <w:rsid w:val="000F1B19"/>
    <w:rsid w:val="000F1C33"/>
    <w:rsid w:val="000F1CB4"/>
    <w:rsid w:val="000F1D64"/>
    <w:rsid w:val="000F1D73"/>
    <w:rsid w:val="000F1DE1"/>
    <w:rsid w:val="000F1E54"/>
    <w:rsid w:val="000F1F89"/>
    <w:rsid w:val="000F206F"/>
    <w:rsid w:val="000F21DB"/>
    <w:rsid w:val="000F2318"/>
    <w:rsid w:val="000F2644"/>
    <w:rsid w:val="000F2670"/>
    <w:rsid w:val="000F26DA"/>
    <w:rsid w:val="000F2CA9"/>
    <w:rsid w:val="000F2D65"/>
    <w:rsid w:val="000F2D7C"/>
    <w:rsid w:val="000F2ECE"/>
    <w:rsid w:val="000F2ED6"/>
    <w:rsid w:val="000F2FCC"/>
    <w:rsid w:val="000F2FFB"/>
    <w:rsid w:val="000F3081"/>
    <w:rsid w:val="000F3096"/>
    <w:rsid w:val="000F3116"/>
    <w:rsid w:val="000F311F"/>
    <w:rsid w:val="000F319E"/>
    <w:rsid w:val="000F3317"/>
    <w:rsid w:val="000F3350"/>
    <w:rsid w:val="000F335A"/>
    <w:rsid w:val="000F3386"/>
    <w:rsid w:val="000F349D"/>
    <w:rsid w:val="000F34DF"/>
    <w:rsid w:val="000F3566"/>
    <w:rsid w:val="000F35AA"/>
    <w:rsid w:val="000F360B"/>
    <w:rsid w:val="000F3654"/>
    <w:rsid w:val="000F37FE"/>
    <w:rsid w:val="000F3904"/>
    <w:rsid w:val="000F3ABC"/>
    <w:rsid w:val="000F3BAF"/>
    <w:rsid w:val="000F3C06"/>
    <w:rsid w:val="000F3F95"/>
    <w:rsid w:val="000F4150"/>
    <w:rsid w:val="000F41D8"/>
    <w:rsid w:val="000F429B"/>
    <w:rsid w:val="000F438B"/>
    <w:rsid w:val="000F446A"/>
    <w:rsid w:val="000F45CA"/>
    <w:rsid w:val="000F4840"/>
    <w:rsid w:val="000F486C"/>
    <w:rsid w:val="000F489E"/>
    <w:rsid w:val="000F48AC"/>
    <w:rsid w:val="000F4A3A"/>
    <w:rsid w:val="000F4B54"/>
    <w:rsid w:val="000F4C7B"/>
    <w:rsid w:val="000F4FFE"/>
    <w:rsid w:val="000F50A2"/>
    <w:rsid w:val="000F5117"/>
    <w:rsid w:val="000F51CD"/>
    <w:rsid w:val="000F520D"/>
    <w:rsid w:val="000F521B"/>
    <w:rsid w:val="000F5457"/>
    <w:rsid w:val="000F54F4"/>
    <w:rsid w:val="000F55FF"/>
    <w:rsid w:val="000F56D2"/>
    <w:rsid w:val="000F56DF"/>
    <w:rsid w:val="000F57F5"/>
    <w:rsid w:val="000F580B"/>
    <w:rsid w:val="000F582D"/>
    <w:rsid w:val="000F5915"/>
    <w:rsid w:val="000F5997"/>
    <w:rsid w:val="000F59B3"/>
    <w:rsid w:val="000F5A35"/>
    <w:rsid w:val="000F5AB0"/>
    <w:rsid w:val="000F5B71"/>
    <w:rsid w:val="000F5BDA"/>
    <w:rsid w:val="000F5D7D"/>
    <w:rsid w:val="000F5DF5"/>
    <w:rsid w:val="000F5E38"/>
    <w:rsid w:val="000F5E39"/>
    <w:rsid w:val="000F5E50"/>
    <w:rsid w:val="000F6002"/>
    <w:rsid w:val="000F6171"/>
    <w:rsid w:val="000F619D"/>
    <w:rsid w:val="000F6274"/>
    <w:rsid w:val="000F658D"/>
    <w:rsid w:val="000F65CE"/>
    <w:rsid w:val="000F6641"/>
    <w:rsid w:val="000F672A"/>
    <w:rsid w:val="000F6850"/>
    <w:rsid w:val="000F6856"/>
    <w:rsid w:val="000F694D"/>
    <w:rsid w:val="000F69BF"/>
    <w:rsid w:val="000F6AA6"/>
    <w:rsid w:val="000F6CAC"/>
    <w:rsid w:val="000F6D0F"/>
    <w:rsid w:val="000F6E43"/>
    <w:rsid w:val="000F6F8B"/>
    <w:rsid w:val="000F76AD"/>
    <w:rsid w:val="000F7739"/>
    <w:rsid w:val="000F773F"/>
    <w:rsid w:val="000F7A2F"/>
    <w:rsid w:val="000F7AF9"/>
    <w:rsid w:val="000F7C4C"/>
    <w:rsid w:val="000F7C70"/>
    <w:rsid w:val="000F7D8D"/>
    <w:rsid w:val="000F7E7D"/>
    <w:rsid w:val="000F7EDE"/>
    <w:rsid w:val="000F7F20"/>
    <w:rsid w:val="000F7FD5"/>
    <w:rsid w:val="000F7FD9"/>
    <w:rsid w:val="001000C1"/>
    <w:rsid w:val="001001BC"/>
    <w:rsid w:val="00100314"/>
    <w:rsid w:val="00100331"/>
    <w:rsid w:val="001003FE"/>
    <w:rsid w:val="00100438"/>
    <w:rsid w:val="00100670"/>
    <w:rsid w:val="001006C9"/>
    <w:rsid w:val="001007F0"/>
    <w:rsid w:val="00100896"/>
    <w:rsid w:val="00100928"/>
    <w:rsid w:val="00100B3B"/>
    <w:rsid w:val="00100BDF"/>
    <w:rsid w:val="00100BFD"/>
    <w:rsid w:val="00100C06"/>
    <w:rsid w:val="00100C2C"/>
    <w:rsid w:val="00100E59"/>
    <w:rsid w:val="00100F8D"/>
    <w:rsid w:val="0010107A"/>
    <w:rsid w:val="00101081"/>
    <w:rsid w:val="001010D1"/>
    <w:rsid w:val="0010118F"/>
    <w:rsid w:val="00101216"/>
    <w:rsid w:val="0010127A"/>
    <w:rsid w:val="001013EF"/>
    <w:rsid w:val="0010140D"/>
    <w:rsid w:val="0010145F"/>
    <w:rsid w:val="00101566"/>
    <w:rsid w:val="001015E1"/>
    <w:rsid w:val="00101704"/>
    <w:rsid w:val="00101729"/>
    <w:rsid w:val="001017F5"/>
    <w:rsid w:val="00101972"/>
    <w:rsid w:val="00101BE5"/>
    <w:rsid w:val="00101C11"/>
    <w:rsid w:val="00101C69"/>
    <w:rsid w:val="00101E6E"/>
    <w:rsid w:val="00101F4F"/>
    <w:rsid w:val="00101FB4"/>
    <w:rsid w:val="00102079"/>
    <w:rsid w:val="0010212B"/>
    <w:rsid w:val="001024B5"/>
    <w:rsid w:val="00102558"/>
    <w:rsid w:val="00102596"/>
    <w:rsid w:val="001025FF"/>
    <w:rsid w:val="00102AFC"/>
    <w:rsid w:val="00102B44"/>
    <w:rsid w:val="00102B59"/>
    <w:rsid w:val="00102C15"/>
    <w:rsid w:val="00102CF4"/>
    <w:rsid w:val="00102DB6"/>
    <w:rsid w:val="00102FB9"/>
    <w:rsid w:val="00102FE1"/>
    <w:rsid w:val="00103135"/>
    <w:rsid w:val="001033AC"/>
    <w:rsid w:val="001033E6"/>
    <w:rsid w:val="001034D3"/>
    <w:rsid w:val="00103937"/>
    <w:rsid w:val="0010397F"/>
    <w:rsid w:val="00103A32"/>
    <w:rsid w:val="00103AE8"/>
    <w:rsid w:val="00103B29"/>
    <w:rsid w:val="00103CB2"/>
    <w:rsid w:val="00103D43"/>
    <w:rsid w:val="00103E27"/>
    <w:rsid w:val="00103E7E"/>
    <w:rsid w:val="00103F29"/>
    <w:rsid w:val="00103F8B"/>
    <w:rsid w:val="00104004"/>
    <w:rsid w:val="00104247"/>
    <w:rsid w:val="001044CF"/>
    <w:rsid w:val="001045E8"/>
    <w:rsid w:val="001048D6"/>
    <w:rsid w:val="00104927"/>
    <w:rsid w:val="001049AC"/>
    <w:rsid w:val="00104A82"/>
    <w:rsid w:val="00104AD7"/>
    <w:rsid w:val="00104ADF"/>
    <w:rsid w:val="00104BD7"/>
    <w:rsid w:val="00104CD9"/>
    <w:rsid w:val="00104D42"/>
    <w:rsid w:val="00104DA0"/>
    <w:rsid w:val="00104F19"/>
    <w:rsid w:val="0010501B"/>
    <w:rsid w:val="001051CC"/>
    <w:rsid w:val="0010523D"/>
    <w:rsid w:val="001052B5"/>
    <w:rsid w:val="00105427"/>
    <w:rsid w:val="001054AB"/>
    <w:rsid w:val="001054DC"/>
    <w:rsid w:val="001055FB"/>
    <w:rsid w:val="0010568F"/>
    <w:rsid w:val="001056ED"/>
    <w:rsid w:val="0010598F"/>
    <w:rsid w:val="00105A58"/>
    <w:rsid w:val="00105B2E"/>
    <w:rsid w:val="00105B37"/>
    <w:rsid w:val="00105C9B"/>
    <w:rsid w:val="00105E87"/>
    <w:rsid w:val="00105EA4"/>
    <w:rsid w:val="00105F13"/>
    <w:rsid w:val="00106089"/>
    <w:rsid w:val="00106120"/>
    <w:rsid w:val="0010612E"/>
    <w:rsid w:val="00106144"/>
    <w:rsid w:val="0010631A"/>
    <w:rsid w:val="0010637D"/>
    <w:rsid w:val="00106516"/>
    <w:rsid w:val="001065CD"/>
    <w:rsid w:val="0010678A"/>
    <w:rsid w:val="00106804"/>
    <w:rsid w:val="001069BA"/>
    <w:rsid w:val="00106A32"/>
    <w:rsid w:val="00106ABC"/>
    <w:rsid w:val="00106AD5"/>
    <w:rsid w:val="00106B5C"/>
    <w:rsid w:val="00106B9F"/>
    <w:rsid w:val="00107267"/>
    <w:rsid w:val="001077AA"/>
    <w:rsid w:val="001078CD"/>
    <w:rsid w:val="001078E6"/>
    <w:rsid w:val="00107AB0"/>
    <w:rsid w:val="00107C17"/>
    <w:rsid w:val="00107F64"/>
    <w:rsid w:val="00110103"/>
    <w:rsid w:val="001102DB"/>
    <w:rsid w:val="0011039C"/>
    <w:rsid w:val="0011044E"/>
    <w:rsid w:val="0011045C"/>
    <w:rsid w:val="0011052D"/>
    <w:rsid w:val="00110535"/>
    <w:rsid w:val="00110568"/>
    <w:rsid w:val="001105B6"/>
    <w:rsid w:val="001105E1"/>
    <w:rsid w:val="0011088B"/>
    <w:rsid w:val="00110B8B"/>
    <w:rsid w:val="00110C3A"/>
    <w:rsid w:val="00110CAE"/>
    <w:rsid w:val="00110D2A"/>
    <w:rsid w:val="00110D2F"/>
    <w:rsid w:val="00110E8F"/>
    <w:rsid w:val="00110EF6"/>
    <w:rsid w:val="00110F2E"/>
    <w:rsid w:val="00110F80"/>
    <w:rsid w:val="00111135"/>
    <w:rsid w:val="0011119C"/>
    <w:rsid w:val="001111A8"/>
    <w:rsid w:val="001111DD"/>
    <w:rsid w:val="0011145A"/>
    <w:rsid w:val="001114B9"/>
    <w:rsid w:val="00111567"/>
    <w:rsid w:val="00111570"/>
    <w:rsid w:val="00111657"/>
    <w:rsid w:val="0011181E"/>
    <w:rsid w:val="00111886"/>
    <w:rsid w:val="001118EC"/>
    <w:rsid w:val="00111B3E"/>
    <w:rsid w:val="00111BD4"/>
    <w:rsid w:val="00111CA8"/>
    <w:rsid w:val="00111D96"/>
    <w:rsid w:val="00111F68"/>
    <w:rsid w:val="00111FBF"/>
    <w:rsid w:val="0011200C"/>
    <w:rsid w:val="00112303"/>
    <w:rsid w:val="00112411"/>
    <w:rsid w:val="00112684"/>
    <w:rsid w:val="00112690"/>
    <w:rsid w:val="001127B3"/>
    <w:rsid w:val="001127B7"/>
    <w:rsid w:val="0011283A"/>
    <w:rsid w:val="00112953"/>
    <w:rsid w:val="00112DBF"/>
    <w:rsid w:val="00112E1F"/>
    <w:rsid w:val="00112E8B"/>
    <w:rsid w:val="00113076"/>
    <w:rsid w:val="001130E6"/>
    <w:rsid w:val="001131D0"/>
    <w:rsid w:val="00113216"/>
    <w:rsid w:val="00113246"/>
    <w:rsid w:val="00113354"/>
    <w:rsid w:val="001137F6"/>
    <w:rsid w:val="001138D2"/>
    <w:rsid w:val="00113995"/>
    <w:rsid w:val="00113AE3"/>
    <w:rsid w:val="00113BC6"/>
    <w:rsid w:val="00113CC1"/>
    <w:rsid w:val="00113E43"/>
    <w:rsid w:val="00113E89"/>
    <w:rsid w:val="00113ECC"/>
    <w:rsid w:val="0011404D"/>
    <w:rsid w:val="001141D7"/>
    <w:rsid w:val="001142D7"/>
    <w:rsid w:val="001148A1"/>
    <w:rsid w:val="001149AC"/>
    <w:rsid w:val="00114A65"/>
    <w:rsid w:val="00114AF2"/>
    <w:rsid w:val="00114C11"/>
    <w:rsid w:val="00114CA8"/>
    <w:rsid w:val="00114D2E"/>
    <w:rsid w:val="00114D45"/>
    <w:rsid w:val="00114E3D"/>
    <w:rsid w:val="00114E40"/>
    <w:rsid w:val="001151AB"/>
    <w:rsid w:val="001152B3"/>
    <w:rsid w:val="00115304"/>
    <w:rsid w:val="001153E0"/>
    <w:rsid w:val="0011546F"/>
    <w:rsid w:val="001154AD"/>
    <w:rsid w:val="001154FE"/>
    <w:rsid w:val="00115582"/>
    <w:rsid w:val="001155CD"/>
    <w:rsid w:val="00115844"/>
    <w:rsid w:val="00115867"/>
    <w:rsid w:val="001158D0"/>
    <w:rsid w:val="00115958"/>
    <w:rsid w:val="00115968"/>
    <w:rsid w:val="00115A7B"/>
    <w:rsid w:val="00115B35"/>
    <w:rsid w:val="00115C59"/>
    <w:rsid w:val="00115CDB"/>
    <w:rsid w:val="00115E35"/>
    <w:rsid w:val="00115E4D"/>
    <w:rsid w:val="00115E62"/>
    <w:rsid w:val="00115F71"/>
    <w:rsid w:val="00116288"/>
    <w:rsid w:val="001165AF"/>
    <w:rsid w:val="00116786"/>
    <w:rsid w:val="001169A2"/>
    <w:rsid w:val="00116B43"/>
    <w:rsid w:val="00116B6F"/>
    <w:rsid w:val="00116F23"/>
    <w:rsid w:val="00116F50"/>
    <w:rsid w:val="0011716A"/>
    <w:rsid w:val="0011724A"/>
    <w:rsid w:val="001173EF"/>
    <w:rsid w:val="001176AE"/>
    <w:rsid w:val="001176E6"/>
    <w:rsid w:val="00117AC7"/>
    <w:rsid w:val="00117B1B"/>
    <w:rsid w:val="00117BBA"/>
    <w:rsid w:val="00117BE2"/>
    <w:rsid w:val="00117E08"/>
    <w:rsid w:val="00117E78"/>
    <w:rsid w:val="00117FD6"/>
    <w:rsid w:val="00120596"/>
    <w:rsid w:val="0012073B"/>
    <w:rsid w:val="00120A49"/>
    <w:rsid w:val="00120AA2"/>
    <w:rsid w:val="00120B09"/>
    <w:rsid w:val="00120C4B"/>
    <w:rsid w:val="00120E08"/>
    <w:rsid w:val="00120E5D"/>
    <w:rsid w:val="00120E5F"/>
    <w:rsid w:val="00121084"/>
    <w:rsid w:val="001210A5"/>
    <w:rsid w:val="00121317"/>
    <w:rsid w:val="00121343"/>
    <w:rsid w:val="00121378"/>
    <w:rsid w:val="00121498"/>
    <w:rsid w:val="0012174E"/>
    <w:rsid w:val="001217FD"/>
    <w:rsid w:val="0012180B"/>
    <w:rsid w:val="001218B2"/>
    <w:rsid w:val="0012197C"/>
    <w:rsid w:val="00121ACC"/>
    <w:rsid w:val="00121B00"/>
    <w:rsid w:val="00121B40"/>
    <w:rsid w:val="00121B55"/>
    <w:rsid w:val="00121C6D"/>
    <w:rsid w:val="00121D2D"/>
    <w:rsid w:val="00121F6C"/>
    <w:rsid w:val="001220BA"/>
    <w:rsid w:val="00122246"/>
    <w:rsid w:val="00122264"/>
    <w:rsid w:val="0012231F"/>
    <w:rsid w:val="001223BE"/>
    <w:rsid w:val="001225EE"/>
    <w:rsid w:val="001225FB"/>
    <w:rsid w:val="0012261E"/>
    <w:rsid w:val="001226B6"/>
    <w:rsid w:val="0012291A"/>
    <w:rsid w:val="00122B6E"/>
    <w:rsid w:val="00122C7C"/>
    <w:rsid w:val="00122D2F"/>
    <w:rsid w:val="00122E87"/>
    <w:rsid w:val="00122ED2"/>
    <w:rsid w:val="001232C3"/>
    <w:rsid w:val="001232D5"/>
    <w:rsid w:val="0012335F"/>
    <w:rsid w:val="001233E0"/>
    <w:rsid w:val="0012352D"/>
    <w:rsid w:val="00123590"/>
    <w:rsid w:val="001236F0"/>
    <w:rsid w:val="00123721"/>
    <w:rsid w:val="00123736"/>
    <w:rsid w:val="0012377D"/>
    <w:rsid w:val="00123837"/>
    <w:rsid w:val="00123862"/>
    <w:rsid w:val="00123877"/>
    <w:rsid w:val="00123943"/>
    <w:rsid w:val="00123AA9"/>
    <w:rsid w:val="00123BA5"/>
    <w:rsid w:val="00123D7E"/>
    <w:rsid w:val="00123FDB"/>
    <w:rsid w:val="001240FE"/>
    <w:rsid w:val="001243D1"/>
    <w:rsid w:val="0012447E"/>
    <w:rsid w:val="00124688"/>
    <w:rsid w:val="00124798"/>
    <w:rsid w:val="00124866"/>
    <w:rsid w:val="00124888"/>
    <w:rsid w:val="0012499C"/>
    <w:rsid w:val="00124A91"/>
    <w:rsid w:val="00124B0B"/>
    <w:rsid w:val="00124CB9"/>
    <w:rsid w:val="00124D2D"/>
    <w:rsid w:val="00124DA7"/>
    <w:rsid w:val="00124E65"/>
    <w:rsid w:val="00124FAE"/>
    <w:rsid w:val="00124FAF"/>
    <w:rsid w:val="0012507A"/>
    <w:rsid w:val="00125144"/>
    <w:rsid w:val="001251A9"/>
    <w:rsid w:val="001254CA"/>
    <w:rsid w:val="001255EB"/>
    <w:rsid w:val="00125680"/>
    <w:rsid w:val="001258BB"/>
    <w:rsid w:val="00125BDE"/>
    <w:rsid w:val="00125D93"/>
    <w:rsid w:val="00125DCE"/>
    <w:rsid w:val="00125F33"/>
    <w:rsid w:val="0012614B"/>
    <w:rsid w:val="00126227"/>
    <w:rsid w:val="0012637E"/>
    <w:rsid w:val="00126416"/>
    <w:rsid w:val="001264BC"/>
    <w:rsid w:val="001264C8"/>
    <w:rsid w:val="001265A3"/>
    <w:rsid w:val="001265EB"/>
    <w:rsid w:val="001266CB"/>
    <w:rsid w:val="00126730"/>
    <w:rsid w:val="00126847"/>
    <w:rsid w:val="00126931"/>
    <w:rsid w:val="0012694B"/>
    <w:rsid w:val="001269DE"/>
    <w:rsid w:val="00126AD7"/>
    <w:rsid w:val="00126C41"/>
    <w:rsid w:val="00126CB8"/>
    <w:rsid w:val="00126EE2"/>
    <w:rsid w:val="0012708A"/>
    <w:rsid w:val="001271B7"/>
    <w:rsid w:val="00127279"/>
    <w:rsid w:val="001275CE"/>
    <w:rsid w:val="001276E9"/>
    <w:rsid w:val="0012773A"/>
    <w:rsid w:val="0012773F"/>
    <w:rsid w:val="001277C9"/>
    <w:rsid w:val="0012783D"/>
    <w:rsid w:val="001278F1"/>
    <w:rsid w:val="0012795D"/>
    <w:rsid w:val="00127A2A"/>
    <w:rsid w:val="00127A64"/>
    <w:rsid w:val="00127ADD"/>
    <w:rsid w:val="00127B0E"/>
    <w:rsid w:val="00127BE4"/>
    <w:rsid w:val="00127C42"/>
    <w:rsid w:val="00127DBD"/>
    <w:rsid w:val="00127E78"/>
    <w:rsid w:val="00127E8D"/>
    <w:rsid w:val="00127EA8"/>
    <w:rsid w:val="00127EE0"/>
    <w:rsid w:val="00127F1A"/>
    <w:rsid w:val="00130110"/>
    <w:rsid w:val="00130191"/>
    <w:rsid w:val="00130381"/>
    <w:rsid w:val="00130416"/>
    <w:rsid w:val="00130437"/>
    <w:rsid w:val="00130600"/>
    <w:rsid w:val="001306C3"/>
    <w:rsid w:val="001306CA"/>
    <w:rsid w:val="00130714"/>
    <w:rsid w:val="001307D7"/>
    <w:rsid w:val="00130898"/>
    <w:rsid w:val="0013095D"/>
    <w:rsid w:val="001309E4"/>
    <w:rsid w:val="00130DF1"/>
    <w:rsid w:val="0013102B"/>
    <w:rsid w:val="001310B6"/>
    <w:rsid w:val="00131189"/>
    <w:rsid w:val="001311CA"/>
    <w:rsid w:val="0013140F"/>
    <w:rsid w:val="001315BF"/>
    <w:rsid w:val="001316FE"/>
    <w:rsid w:val="0013175C"/>
    <w:rsid w:val="0013189E"/>
    <w:rsid w:val="00131BC7"/>
    <w:rsid w:val="00131C4E"/>
    <w:rsid w:val="00131CCD"/>
    <w:rsid w:val="00131D45"/>
    <w:rsid w:val="00131FD7"/>
    <w:rsid w:val="001320BF"/>
    <w:rsid w:val="00132145"/>
    <w:rsid w:val="0013215E"/>
    <w:rsid w:val="00132240"/>
    <w:rsid w:val="001323C5"/>
    <w:rsid w:val="00132431"/>
    <w:rsid w:val="001324D8"/>
    <w:rsid w:val="001325CD"/>
    <w:rsid w:val="00132642"/>
    <w:rsid w:val="0013271F"/>
    <w:rsid w:val="00132733"/>
    <w:rsid w:val="0013279F"/>
    <w:rsid w:val="00132886"/>
    <w:rsid w:val="00132908"/>
    <w:rsid w:val="00132980"/>
    <w:rsid w:val="00132F41"/>
    <w:rsid w:val="00132FFC"/>
    <w:rsid w:val="001330A9"/>
    <w:rsid w:val="0013314C"/>
    <w:rsid w:val="00133184"/>
    <w:rsid w:val="00133272"/>
    <w:rsid w:val="001332F8"/>
    <w:rsid w:val="001334D5"/>
    <w:rsid w:val="00133510"/>
    <w:rsid w:val="00133547"/>
    <w:rsid w:val="0013355D"/>
    <w:rsid w:val="001335B5"/>
    <w:rsid w:val="00133792"/>
    <w:rsid w:val="00133796"/>
    <w:rsid w:val="00133805"/>
    <w:rsid w:val="0013381C"/>
    <w:rsid w:val="0013386C"/>
    <w:rsid w:val="00133891"/>
    <w:rsid w:val="0013391A"/>
    <w:rsid w:val="001339A0"/>
    <w:rsid w:val="00133A5C"/>
    <w:rsid w:val="00133BA8"/>
    <w:rsid w:val="00133C1C"/>
    <w:rsid w:val="00133E04"/>
    <w:rsid w:val="00133FE0"/>
    <w:rsid w:val="00134059"/>
    <w:rsid w:val="001340F9"/>
    <w:rsid w:val="00134119"/>
    <w:rsid w:val="00134136"/>
    <w:rsid w:val="001343FC"/>
    <w:rsid w:val="00134413"/>
    <w:rsid w:val="0013441E"/>
    <w:rsid w:val="0013442A"/>
    <w:rsid w:val="00134455"/>
    <w:rsid w:val="00134605"/>
    <w:rsid w:val="0013475C"/>
    <w:rsid w:val="001347BB"/>
    <w:rsid w:val="00134868"/>
    <w:rsid w:val="001348AD"/>
    <w:rsid w:val="00134919"/>
    <w:rsid w:val="00134BB0"/>
    <w:rsid w:val="00134C4E"/>
    <w:rsid w:val="00134CD0"/>
    <w:rsid w:val="00134CDA"/>
    <w:rsid w:val="00134D92"/>
    <w:rsid w:val="00134DF3"/>
    <w:rsid w:val="00134E07"/>
    <w:rsid w:val="00134ED4"/>
    <w:rsid w:val="00134F00"/>
    <w:rsid w:val="00134F21"/>
    <w:rsid w:val="00134F66"/>
    <w:rsid w:val="00135241"/>
    <w:rsid w:val="0013536B"/>
    <w:rsid w:val="0013537A"/>
    <w:rsid w:val="0013539B"/>
    <w:rsid w:val="00135533"/>
    <w:rsid w:val="00135812"/>
    <w:rsid w:val="0013583A"/>
    <w:rsid w:val="00135948"/>
    <w:rsid w:val="00135A6C"/>
    <w:rsid w:val="00135B26"/>
    <w:rsid w:val="00135B71"/>
    <w:rsid w:val="00135C23"/>
    <w:rsid w:val="00135D36"/>
    <w:rsid w:val="00135D59"/>
    <w:rsid w:val="00135E1C"/>
    <w:rsid w:val="00135E97"/>
    <w:rsid w:val="00135E99"/>
    <w:rsid w:val="00135EE7"/>
    <w:rsid w:val="00135F17"/>
    <w:rsid w:val="00135F27"/>
    <w:rsid w:val="001360CD"/>
    <w:rsid w:val="001361F5"/>
    <w:rsid w:val="001362C5"/>
    <w:rsid w:val="00136506"/>
    <w:rsid w:val="001365A6"/>
    <w:rsid w:val="0013663A"/>
    <w:rsid w:val="0013677B"/>
    <w:rsid w:val="00136892"/>
    <w:rsid w:val="001368E6"/>
    <w:rsid w:val="00136A24"/>
    <w:rsid w:val="00136DC6"/>
    <w:rsid w:val="00136EF3"/>
    <w:rsid w:val="00136F47"/>
    <w:rsid w:val="00136FAC"/>
    <w:rsid w:val="00137067"/>
    <w:rsid w:val="001371B4"/>
    <w:rsid w:val="0013724F"/>
    <w:rsid w:val="001372F2"/>
    <w:rsid w:val="0013736A"/>
    <w:rsid w:val="001375DC"/>
    <w:rsid w:val="001375E1"/>
    <w:rsid w:val="00137738"/>
    <w:rsid w:val="0013781E"/>
    <w:rsid w:val="00137836"/>
    <w:rsid w:val="0013788A"/>
    <w:rsid w:val="0013791F"/>
    <w:rsid w:val="0013795B"/>
    <w:rsid w:val="0013799E"/>
    <w:rsid w:val="00137A7C"/>
    <w:rsid w:val="00137B64"/>
    <w:rsid w:val="00137B85"/>
    <w:rsid w:val="00137B8F"/>
    <w:rsid w:val="00137CA4"/>
    <w:rsid w:val="00137F06"/>
    <w:rsid w:val="001400D2"/>
    <w:rsid w:val="00140158"/>
    <w:rsid w:val="001401B4"/>
    <w:rsid w:val="00140220"/>
    <w:rsid w:val="00140377"/>
    <w:rsid w:val="00140450"/>
    <w:rsid w:val="001404EC"/>
    <w:rsid w:val="0014057E"/>
    <w:rsid w:val="001405E0"/>
    <w:rsid w:val="00140626"/>
    <w:rsid w:val="0014068D"/>
    <w:rsid w:val="00140722"/>
    <w:rsid w:val="0014077B"/>
    <w:rsid w:val="001409E8"/>
    <w:rsid w:val="00140B8F"/>
    <w:rsid w:val="00140C19"/>
    <w:rsid w:val="00140C7C"/>
    <w:rsid w:val="00140CFE"/>
    <w:rsid w:val="00140F8B"/>
    <w:rsid w:val="001410F9"/>
    <w:rsid w:val="001411C1"/>
    <w:rsid w:val="001412F1"/>
    <w:rsid w:val="0014132C"/>
    <w:rsid w:val="0014133F"/>
    <w:rsid w:val="001414B0"/>
    <w:rsid w:val="001415F3"/>
    <w:rsid w:val="0014165F"/>
    <w:rsid w:val="0014170B"/>
    <w:rsid w:val="00141731"/>
    <w:rsid w:val="00141797"/>
    <w:rsid w:val="001418AA"/>
    <w:rsid w:val="001418EE"/>
    <w:rsid w:val="001418F8"/>
    <w:rsid w:val="00141936"/>
    <w:rsid w:val="0014194A"/>
    <w:rsid w:val="001419BD"/>
    <w:rsid w:val="00141AB0"/>
    <w:rsid w:val="00141B95"/>
    <w:rsid w:val="00141BAA"/>
    <w:rsid w:val="00141CC9"/>
    <w:rsid w:val="00141CCB"/>
    <w:rsid w:val="00141D42"/>
    <w:rsid w:val="00141F3E"/>
    <w:rsid w:val="00141F9E"/>
    <w:rsid w:val="00142011"/>
    <w:rsid w:val="001420FB"/>
    <w:rsid w:val="00142337"/>
    <w:rsid w:val="00142398"/>
    <w:rsid w:val="00142416"/>
    <w:rsid w:val="0014253D"/>
    <w:rsid w:val="00142573"/>
    <w:rsid w:val="00142670"/>
    <w:rsid w:val="00142A15"/>
    <w:rsid w:val="00142A57"/>
    <w:rsid w:val="00142ACF"/>
    <w:rsid w:val="00142B93"/>
    <w:rsid w:val="00142CC0"/>
    <w:rsid w:val="00142D3E"/>
    <w:rsid w:val="00142D5B"/>
    <w:rsid w:val="00142E92"/>
    <w:rsid w:val="00142FD2"/>
    <w:rsid w:val="001432FA"/>
    <w:rsid w:val="001433DE"/>
    <w:rsid w:val="00143492"/>
    <w:rsid w:val="001434A1"/>
    <w:rsid w:val="0014350A"/>
    <w:rsid w:val="001435EF"/>
    <w:rsid w:val="0014381C"/>
    <w:rsid w:val="00143830"/>
    <w:rsid w:val="0014387B"/>
    <w:rsid w:val="00143A4D"/>
    <w:rsid w:val="00143BB6"/>
    <w:rsid w:val="00143D54"/>
    <w:rsid w:val="00143EB5"/>
    <w:rsid w:val="00143ED2"/>
    <w:rsid w:val="00143FB2"/>
    <w:rsid w:val="00144002"/>
    <w:rsid w:val="0014431A"/>
    <w:rsid w:val="001446BF"/>
    <w:rsid w:val="0014488F"/>
    <w:rsid w:val="001448C5"/>
    <w:rsid w:val="00144A18"/>
    <w:rsid w:val="00144A66"/>
    <w:rsid w:val="00144C20"/>
    <w:rsid w:val="00144C3D"/>
    <w:rsid w:val="00144C86"/>
    <w:rsid w:val="00144CF2"/>
    <w:rsid w:val="00144E19"/>
    <w:rsid w:val="001450AD"/>
    <w:rsid w:val="00145107"/>
    <w:rsid w:val="00145183"/>
    <w:rsid w:val="00145263"/>
    <w:rsid w:val="001452EC"/>
    <w:rsid w:val="001452F1"/>
    <w:rsid w:val="0014557F"/>
    <w:rsid w:val="001455BA"/>
    <w:rsid w:val="00145673"/>
    <w:rsid w:val="00145726"/>
    <w:rsid w:val="0014589D"/>
    <w:rsid w:val="0014598B"/>
    <w:rsid w:val="00145992"/>
    <w:rsid w:val="001459A4"/>
    <w:rsid w:val="00145A04"/>
    <w:rsid w:val="00145C56"/>
    <w:rsid w:val="00145D42"/>
    <w:rsid w:val="00145D62"/>
    <w:rsid w:val="00145F3E"/>
    <w:rsid w:val="00145FD9"/>
    <w:rsid w:val="00146007"/>
    <w:rsid w:val="00146236"/>
    <w:rsid w:val="00146294"/>
    <w:rsid w:val="00146375"/>
    <w:rsid w:val="00146381"/>
    <w:rsid w:val="0014640E"/>
    <w:rsid w:val="00146509"/>
    <w:rsid w:val="001465D2"/>
    <w:rsid w:val="001465F5"/>
    <w:rsid w:val="0014668C"/>
    <w:rsid w:val="0014684E"/>
    <w:rsid w:val="00146865"/>
    <w:rsid w:val="00146897"/>
    <w:rsid w:val="00146918"/>
    <w:rsid w:val="00146970"/>
    <w:rsid w:val="001469CA"/>
    <w:rsid w:val="001469DE"/>
    <w:rsid w:val="00146A56"/>
    <w:rsid w:val="00146B51"/>
    <w:rsid w:val="00146E49"/>
    <w:rsid w:val="00147104"/>
    <w:rsid w:val="001474BD"/>
    <w:rsid w:val="00147678"/>
    <w:rsid w:val="001476EC"/>
    <w:rsid w:val="00147793"/>
    <w:rsid w:val="0014782B"/>
    <w:rsid w:val="001479D3"/>
    <w:rsid w:val="001479E0"/>
    <w:rsid w:val="00147A5A"/>
    <w:rsid w:val="00147C42"/>
    <w:rsid w:val="00147DFE"/>
    <w:rsid w:val="00147F78"/>
    <w:rsid w:val="001501F5"/>
    <w:rsid w:val="00150230"/>
    <w:rsid w:val="00150327"/>
    <w:rsid w:val="001503F3"/>
    <w:rsid w:val="00150613"/>
    <w:rsid w:val="0015062B"/>
    <w:rsid w:val="0015067B"/>
    <w:rsid w:val="001506DD"/>
    <w:rsid w:val="00150912"/>
    <w:rsid w:val="00150965"/>
    <w:rsid w:val="00150A2F"/>
    <w:rsid w:val="00150A68"/>
    <w:rsid w:val="00150A69"/>
    <w:rsid w:val="00150A6A"/>
    <w:rsid w:val="00150BE1"/>
    <w:rsid w:val="00150D94"/>
    <w:rsid w:val="001511B2"/>
    <w:rsid w:val="0015121D"/>
    <w:rsid w:val="00151244"/>
    <w:rsid w:val="001512F8"/>
    <w:rsid w:val="001513EF"/>
    <w:rsid w:val="0015144C"/>
    <w:rsid w:val="00151726"/>
    <w:rsid w:val="001517B8"/>
    <w:rsid w:val="001519A8"/>
    <w:rsid w:val="001519C7"/>
    <w:rsid w:val="001519D7"/>
    <w:rsid w:val="00151A44"/>
    <w:rsid w:val="00151B7A"/>
    <w:rsid w:val="00151BAA"/>
    <w:rsid w:val="00151C10"/>
    <w:rsid w:val="00151CA3"/>
    <w:rsid w:val="00151CA9"/>
    <w:rsid w:val="00151D9E"/>
    <w:rsid w:val="00151E0D"/>
    <w:rsid w:val="00151E27"/>
    <w:rsid w:val="00151EBD"/>
    <w:rsid w:val="00151ED4"/>
    <w:rsid w:val="00151F96"/>
    <w:rsid w:val="0015202C"/>
    <w:rsid w:val="001520EF"/>
    <w:rsid w:val="0015212E"/>
    <w:rsid w:val="0015216B"/>
    <w:rsid w:val="001521CB"/>
    <w:rsid w:val="001522DD"/>
    <w:rsid w:val="0015256E"/>
    <w:rsid w:val="001527FF"/>
    <w:rsid w:val="00152A48"/>
    <w:rsid w:val="00152AD4"/>
    <w:rsid w:val="00152B17"/>
    <w:rsid w:val="00152B94"/>
    <w:rsid w:val="00152E14"/>
    <w:rsid w:val="00152E5A"/>
    <w:rsid w:val="00153014"/>
    <w:rsid w:val="0015320F"/>
    <w:rsid w:val="0015333E"/>
    <w:rsid w:val="0015333F"/>
    <w:rsid w:val="001534DF"/>
    <w:rsid w:val="0015356E"/>
    <w:rsid w:val="0015379E"/>
    <w:rsid w:val="001539C8"/>
    <w:rsid w:val="001539CF"/>
    <w:rsid w:val="00153A33"/>
    <w:rsid w:val="00153C1A"/>
    <w:rsid w:val="00153C99"/>
    <w:rsid w:val="00153EF5"/>
    <w:rsid w:val="00153F01"/>
    <w:rsid w:val="00153F21"/>
    <w:rsid w:val="00153FF5"/>
    <w:rsid w:val="00154204"/>
    <w:rsid w:val="001542F1"/>
    <w:rsid w:val="001544F7"/>
    <w:rsid w:val="001544FB"/>
    <w:rsid w:val="001545EC"/>
    <w:rsid w:val="001548A4"/>
    <w:rsid w:val="001549BB"/>
    <w:rsid w:val="00154A6D"/>
    <w:rsid w:val="00154B50"/>
    <w:rsid w:val="00154C0E"/>
    <w:rsid w:val="00154C1B"/>
    <w:rsid w:val="00154CA7"/>
    <w:rsid w:val="00154CAB"/>
    <w:rsid w:val="00154CE1"/>
    <w:rsid w:val="00154D2B"/>
    <w:rsid w:val="00154D5A"/>
    <w:rsid w:val="00154F04"/>
    <w:rsid w:val="00154FAA"/>
    <w:rsid w:val="00155220"/>
    <w:rsid w:val="001552C6"/>
    <w:rsid w:val="001552D7"/>
    <w:rsid w:val="00155355"/>
    <w:rsid w:val="001553D6"/>
    <w:rsid w:val="00155416"/>
    <w:rsid w:val="0015546C"/>
    <w:rsid w:val="0015569A"/>
    <w:rsid w:val="0015588E"/>
    <w:rsid w:val="00155927"/>
    <w:rsid w:val="00155A47"/>
    <w:rsid w:val="00155A4B"/>
    <w:rsid w:val="00155AAB"/>
    <w:rsid w:val="00155AAF"/>
    <w:rsid w:val="00155BBE"/>
    <w:rsid w:val="00155F09"/>
    <w:rsid w:val="00155F48"/>
    <w:rsid w:val="00155FF9"/>
    <w:rsid w:val="00156145"/>
    <w:rsid w:val="001561A0"/>
    <w:rsid w:val="001561EC"/>
    <w:rsid w:val="001562B8"/>
    <w:rsid w:val="001562F0"/>
    <w:rsid w:val="00156402"/>
    <w:rsid w:val="001564C1"/>
    <w:rsid w:val="001565F6"/>
    <w:rsid w:val="001566C6"/>
    <w:rsid w:val="0015674D"/>
    <w:rsid w:val="001568CD"/>
    <w:rsid w:val="00156992"/>
    <w:rsid w:val="00156AB8"/>
    <w:rsid w:val="00156ABB"/>
    <w:rsid w:val="00156B22"/>
    <w:rsid w:val="00156EB5"/>
    <w:rsid w:val="00156F0E"/>
    <w:rsid w:val="0015705A"/>
    <w:rsid w:val="00157068"/>
    <w:rsid w:val="001571B4"/>
    <w:rsid w:val="001573BE"/>
    <w:rsid w:val="0015750D"/>
    <w:rsid w:val="00157510"/>
    <w:rsid w:val="00157529"/>
    <w:rsid w:val="00157654"/>
    <w:rsid w:val="00157736"/>
    <w:rsid w:val="00157753"/>
    <w:rsid w:val="00157792"/>
    <w:rsid w:val="00157924"/>
    <w:rsid w:val="00157986"/>
    <w:rsid w:val="00157E73"/>
    <w:rsid w:val="00160347"/>
    <w:rsid w:val="00160661"/>
    <w:rsid w:val="00160715"/>
    <w:rsid w:val="001607A2"/>
    <w:rsid w:val="001607FE"/>
    <w:rsid w:val="00160893"/>
    <w:rsid w:val="001608CE"/>
    <w:rsid w:val="00160920"/>
    <w:rsid w:val="00160A46"/>
    <w:rsid w:val="00160AC4"/>
    <w:rsid w:val="00160AFD"/>
    <w:rsid w:val="00160C03"/>
    <w:rsid w:val="00160DB1"/>
    <w:rsid w:val="00160F81"/>
    <w:rsid w:val="00161024"/>
    <w:rsid w:val="0016112E"/>
    <w:rsid w:val="001611A7"/>
    <w:rsid w:val="00161383"/>
    <w:rsid w:val="0016156E"/>
    <w:rsid w:val="001616E0"/>
    <w:rsid w:val="00161A94"/>
    <w:rsid w:val="00161B0C"/>
    <w:rsid w:val="00161C18"/>
    <w:rsid w:val="00161DAB"/>
    <w:rsid w:val="00161E07"/>
    <w:rsid w:val="00161E63"/>
    <w:rsid w:val="00161F71"/>
    <w:rsid w:val="001623E2"/>
    <w:rsid w:val="0016252A"/>
    <w:rsid w:val="001625AE"/>
    <w:rsid w:val="00162729"/>
    <w:rsid w:val="001627EB"/>
    <w:rsid w:val="00162849"/>
    <w:rsid w:val="00162BA4"/>
    <w:rsid w:val="00162F99"/>
    <w:rsid w:val="00162FE4"/>
    <w:rsid w:val="00163026"/>
    <w:rsid w:val="00163028"/>
    <w:rsid w:val="0016315D"/>
    <w:rsid w:val="001631CC"/>
    <w:rsid w:val="001632B6"/>
    <w:rsid w:val="001634B3"/>
    <w:rsid w:val="001634B4"/>
    <w:rsid w:val="0016350A"/>
    <w:rsid w:val="001635C5"/>
    <w:rsid w:val="001637EA"/>
    <w:rsid w:val="00163825"/>
    <w:rsid w:val="00163956"/>
    <w:rsid w:val="00163A62"/>
    <w:rsid w:val="00163AAE"/>
    <w:rsid w:val="00163B2D"/>
    <w:rsid w:val="00163C36"/>
    <w:rsid w:val="00163C7E"/>
    <w:rsid w:val="00163C8D"/>
    <w:rsid w:val="00163CDD"/>
    <w:rsid w:val="00163E45"/>
    <w:rsid w:val="00163E7A"/>
    <w:rsid w:val="00163ED4"/>
    <w:rsid w:val="00164022"/>
    <w:rsid w:val="001640FA"/>
    <w:rsid w:val="00164183"/>
    <w:rsid w:val="0016419E"/>
    <w:rsid w:val="00164211"/>
    <w:rsid w:val="0016421F"/>
    <w:rsid w:val="00164289"/>
    <w:rsid w:val="001643D2"/>
    <w:rsid w:val="00164426"/>
    <w:rsid w:val="00164511"/>
    <w:rsid w:val="001645CF"/>
    <w:rsid w:val="00164845"/>
    <w:rsid w:val="001648C5"/>
    <w:rsid w:val="00164948"/>
    <w:rsid w:val="0016499C"/>
    <w:rsid w:val="00164A43"/>
    <w:rsid w:val="00164C54"/>
    <w:rsid w:val="00164C71"/>
    <w:rsid w:val="00164CAF"/>
    <w:rsid w:val="00164DD2"/>
    <w:rsid w:val="00164F86"/>
    <w:rsid w:val="0016509A"/>
    <w:rsid w:val="001650BA"/>
    <w:rsid w:val="0016511D"/>
    <w:rsid w:val="001651B5"/>
    <w:rsid w:val="0016524D"/>
    <w:rsid w:val="00165431"/>
    <w:rsid w:val="00165450"/>
    <w:rsid w:val="001654A0"/>
    <w:rsid w:val="00165530"/>
    <w:rsid w:val="00165608"/>
    <w:rsid w:val="001656B7"/>
    <w:rsid w:val="001657EC"/>
    <w:rsid w:val="0016585B"/>
    <w:rsid w:val="001659E3"/>
    <w:rsid w:val="00165A3A"/>
    <w:rsid w:val="00165A75"/>
    <w:rsid w:val="00165AAA"/>
    <w:rsid w:val="00165B58"/>
    <w:rsid w:val="00165B5A"/>
    <w:rsid w:val="00165B97"/>
    <w:rsid w:val="00165BB6"/>
    <w:rsid w:val="00165DC2"/>
    <w:rsid w:val="00165DCA"/>
    <w:rsid w:val="00165F1F"/>
    <w:rsid w:val="00165F5E"/>
    <w:rsid w:val="00166097"/>
    <w:rsid w:val="00166288"/>
    <w:rsid w:val="0016649C"/>
    <w:rsid w:val="0016654B"/>
    <w:rsid w:val="00166591"/>
    <w:rsid w:val="001666EF"/>
    <w:rsid w:val="00166751"/>
    <w:rsid w:val="00166941"/>
    <w:rsid w:val="00166B4D"/>
    <w:rsid w:val="00166B52"/>
    <w:rsid w:val="00166B56"/>
    <w:rsid w:val="00166B7E"/>
    <w:rsid w:val="00166E84"/>
    <w:rsid w:val="0016722B"/>
    <w:rsid w:val="00167358"/>
    <w:rsid w:val="0016740C"/>
    <w:rsid w:val="0016758C"/>
    <w:rsid w:val="00167590"/>
    <w:rsid w:val="00167642"/>
    <w:rsid w:val="001676E8"/>
    <w:rsid w:val="00167778"/>
    <w:rsid w:val="0016781B"/>
    <w:rsid w:val="001679CC"/>
    <w:rsid w:val="001679DC"/>
    <w:rsid w:val="00167B69"/>
    <w:rsid w:val="00167DAA"/>
    <w:rsid w:val="00167E8F"/>
    <w:rsid w:val="00167EA2"/>
    <w:rsid w:val="0017014D"/>
    <w:rsid w:val="00170248"/>
    <w:rsid w:val="001702D1"/>
    <w:rsid w:val="001705A5"/>
    <w:rsid w:val="001707B6"/>
    <w:rsid w:val="0017086D"/>
    <w:rsid w:val="00170890"/>
    <w:rsid w:val="00170BDD"/>
    <w:rsid w:val="00170D16"/>
    <w:rsid w:val="00170DE0"/>
    <w:rsid w:val="0017107A"/>
    <w:rsid w:val="001710C0"/>
    <w:rsid w:val="001711F1"/>
    <w:rsid w:val="001712C9"/>
    <w:rsid w:val="00171319"/>
    <w:rsid w:val="0017137A"/>
    <w:rsid w:val="00171392"/>
    <w:rsid w:val="0017142E"/>
    <w:rsid w:val="0017149C"/>
    <w:rsid w:val="00171548"/>
    <w:rsid w:val="00171560"/>
    <w:rsid w:val="001717EC"/>
    <w:rsid w:val="00171ACF"/>
    <w:rsid w:val="00171B7E"/>
    <w:rsid w:val="00171BA4"/>
    <w:rsid w:val="00171E0F"/>
    <w:rsid w:val="00171EFF"/>
    <w:rsid w:val="00171F60"/>
    <w:rsid w:val="0017203B"/>
    <w:rsid w:val="00172091"/>
    <w:rsid w:val="0017224B"/>
    <w:rsid w:val="00172820"/>
    <w:rsid w:val="00172C92"/>
    <w:rsid w:val="00172DCD"/>
    <w:rsid w:val="00172E03"/>
    <w:rsid w:val="00172E79"/>
    <w:rsid w:val="00172EEB"/>
    <w:rsid w:val="001730FB"/>
    <w:rsid w:val="0017314B"/>
    <w:rsid w:val="00173261"/>
    <w:rsid w:val="0017332D"/>
    <w:rsid w:val="0017340C"/>
    <w:rsid w:val="001734A9"/>
    <w:rsid w:val="001734F2"/>
    <w:rsid w:val="001735DC"/>
    <w:rsid w:val="00173888"/>
    <w:rsid w:val="00173958"/>
    <w:rsid w:val="00173964"/>
    <w:rsid w:val="001739E9"/>
    <w:rsid w:val="00173A05"/>
    <w:rsid w:val="00173C15"/>
    <w:rsid w:val="00173C25"/>
    <w:rsid w:val="00173C78"/>
    <w:rsid w:val="00173C83"/>
    <w:rsid w:val="00173D4F"/>
    <w:rsid w:val="00173F14"/>
    <w:rsid w:val="00173FAD"/>
    <w:rsid w:val="00174075"/>
    <w:rsid w:val="00174098"/>
    <w:rsid w:val="00174118"/>
    <w:rsid w:val="00174203"/>
    <w:rsid w:val="00174283"/>
    <w:rsid w:val="00174284"/>
    <w:rsid w:val="00174350"/>
    <w:rsid w:val="001743D0"/>
    <w:rsid w:val="001745CD"/>
    <w:rsid w:val="0017466F"/>
    <w:rsid w:val="00174670"/>
    <w:rsid w:val="001746EF"/>
    <w:rsid w:val="001747B8"/>
    <w:rsid w:val="001747C0"/>
    <w:rsid w:val="001747FA"/>
    <w:rsid w:val="0017488F"/>
    <w:rsid w:val="00174A39"/>
    <w:rsid w:val="00174A88"/>
    <w:rsid w:val="00174B04"/>
    <w:rsid w:val="00174BC7"/>
    <w:rsid w:val="00174C3D"/>
    <w:rsid w:val="00174C87"/>
    <w:rsid w:val="00174FAF"/>
    <w:rsid w:val="00175066"/>
    <w:rsid w:val="001750EC"/>
    <w:rsid w:val="00175174"/>
    <w:rsid w:val="0017539C"/>
    <w:rsid w:val="001753B5"/>
    <w:rsid w:val="001753F7"/>
    <w:rsid w:val="001754C2"/>
    <w:rsid w:val="0017556E"/>
    <w:rsid w:val="0017564C"/>
    <w:rsid w:val="001757B3"/>
    <w:rsid w:val="00175902"/>
    <w:rsid w:val="00175937"/>
    <w:rsid w:val="0017593C"/>
    <w:rsid w:val="001759CF"/>
    <w:rsid w:val="001759FD"/>
    <w:rsid w:val="00175AB1"/>
    <w:rsid w:val="00175B5D"/>
    <w:rsid w:val="00175B5F"/>
    <w:rsid w:val="00175CD2"/>
    <w:rsid w:val="00175CFB"/>
    <w:rsid w:val="00175D05"/>
    <w:rsid w:val="00175DAC"/>
    <w:rsid w:val="00175E95"/>
    <w:rsid w:val="00176218"/>
    <w:rsid w:val="00176230"/>
    <w:rsid w:val="001767C5"/>
    <w:rsid w:val="0017695A"/>
    <w:rsid w:val="00176961"/>
    <w:rsid w:val="00176976"/>
    <w:rsid w:val="001769EA"/>
    <w:rsid w:val="00176EBB"/>
    <w:rsid w:val="00176F48"/>
    <w:rsid w:val="00176FD2"/>
    <w:rsid w:val="0017702E"/>
    <w:rsid w:val="001770CD"/>
    <w:rsid w:val="00177286"/>
    <w:rsid w:val="00177322"/>
    <w:rsid w:val="00177355"/>
    <w:rsid w:val="00177358"/>
    <w:rsid w:val="0017758D"/>
    <w:rsid w:val="00177692"/>
    <w:rsid w:val="00177840"/>
    <w:rsid w:val="00177A26"/>
    <w:rsid w:val="00177D15"/>
    <w:rsid w:val="00177E0A"/>
    <w:rsid w:val="00177E56"/>
    <w:rsid w:val="00177EA7"/>
    <w:rsid w:val="00177EE2"/>
    <w:rsid w:val="00177EE3"/>
    <w:rsid w:val="00177EE7"/>
    <w:rsid w:val="00177F64"/>
    <w:rsid w:val="00177F79"/>
    <w:rsid w:val="00180030"/>
    <w:rsid w:val="001800AE"/>
    <w:rsid w:val="001802D7"/>
    <w:rsid w:val="00180386"/>
    <w:rsid w:val="001803D3"/>
    <w:rsid w:val="0018049A"/>
    <w:rsid w:val="00180523"/>
    <w:rsid w:val="001806F1"/>
    <w:rsid w:val="00180706"/>
    <w:rsid w:val="00180798"/>
    <w:rsid w:val="001807C2"/>
    <w:rsid w:val="00180806"/>
    <w:rsid w:val="001808F4"/>
    <w:rsid w:val="00180AD7"/>
    <w:rsid w:val="00180BD6"/>
    <w:rsid w:val="00180BF3"/>
    <w:rsid w:val="00180BF8"/>
    <w:rsid w:val="00180C20"/>
    <w:rsid w:val="00180F4C"/>
    <w:rsid w:val="00180F68"/>
    <w:rsid w:val="00181096"/>
    <w:rsid w:val="001811D0"/>
    <w:rsid w:val="001811D3"/>
    <w:rsid w:val="001813F1"/>
    <w:rsid w:val="00181531"/>
    <w:rsid w:val="00181646"/>
    <w:rsid w:val="00181723"/>
    <w:rsid w:val="00181771"/>
    <w:rsid w:val="00181850"/>
    <w:rsid w:val="001818F0"/>
    <w:rsid w:val="00181A0E"/>
    <w:rsid w:val="00181AC7"/>
    <w:rsid w:val="00181AF4"/>
    <w:rsid w:val="00181B92"/>
    <w:rsid w:val="00181BE3"/>
    <w:rsid w:val="00181D5D"/>
    <w:rsid w:val="00181E66"/>
    <w:rsid w:val="00181F44"/>
    <w:rsid w:val="001821DE"/>
    <w:rsid w:val="0018229E"/>
    <w:rsid w:val="001823ED"/>
    <w:rsid w:val="00182476"/>
    <w:rsid w:val="001824B0"/>
    <w:rsid w:val="001824D1"/>
    <w:rsid w:val="001824E4"/>
    <w:rsid w:val="00182580"/>
    <w:rsid w:val="001826BF"/>
    <w:rsid w:val="001826F1"/>
    <w:rsid w:val="0018293E"/>
    <w:rsid w:val="00182988"/>
    <w:rsid w:val="00182BE7"/>
    <w:rsid w:val="00182D9A"/>
    <w:rsid w:val="00183075"/>
    <w:rsid w:val="001830EF"/>
    <w:rsid w:val="00183156"/>
    <w:rsid w:val="0018329E"/>
    <w:rsid w:val="00183374"/>
    <w:rsid w:val="001833CD"/>
    <w:rsid w:val="00183584"/>
    <w:rsid w:val="0018364B"/>
    <w:rsid w:val="001836B7"/>
    <w:rsid w:val="001836E7"/>
    <w:rsid w:val="001837B5"/>
    <w:rsid w:val="00183A34"/>
    <w:rsid w:val="00183D2C"/>
    <w:rsid w:val="00183E40"/>
    <w:rsid w:val="00183F8F"/>
    <w:rsid w:val="00183FC8"/>
    <w:rsid w:val="001840BC"/>
    <w:rsid w:val="001840C0"/>
    <w:rsid w:val="00184120"/>
    <w:rsid w:val="001842CE"/>
    <w:rsid w:val="0018434B"/>
    <w:rsid w:val="0018435D"/>
    <w:rsid w:val="00184446"/>
    <w:rsid w:val="00184452"/>
    <w:rsid w:val="00184565"/>
    <w:rsid w:val="00184588"/>
    <w:rsid w:val="001845F9"/>
    <w:rsid w:val="0018460F"/>
    <w:rsid w:val="001846B1"/>
    <w:rsid w:val="0018488B"/>
    <w:rsid w:val="00184905"/>
    <w:rsid w:val="00184914"/>
    <w:rsid w:val="001849D7"/>
    <w:rsid w:val="00184A78"/>
    <w:rsid w:val="00184B53"/>
    <w:rsid w:val="00184D4C"/>
    <w:rsid w:val="00184D65"/>
    <w:rsid w:val="00184E3F"/>
    <w:rsid w:val="00184EFB"/>
    <w:rsid w:val="00185050"/>
    <w:rsid w:val="0018505E"/>
    <w:rsid w:val="0018513D"/>
    <w:rsid w:val="001855A3"/>
    <w:rsid w:val="0018566F"/>
    <w:rsid w:val="001857AA"/>
    <w:rsid w:val="001857EF"/>
    <w:rsid w:val="00185B22"/>
    <w:rsid w:val="00185B66"/>
    <w:rsid w:val="00185C43"/>
    <w:rsid w:val="00185C64"/>
    <w:rsid w:val="00185E5B"/>
    <w:rsid w:val="00185F83"/>
    <w:rsid w:val="00186045"/>
    <w:rsid w:val="001863B3"/>
    <w:rsid w:val="001863EA"/>
    <w:rsid w:val="001864C8"/>
    <w:rsid w:val="001866EC"/>
    <w:rsid w:val="00186716"/>
    <w:rsid w:val="001867B8"/>
    <w:rsid w:val="00186BC6"/>
    <w:rsid w:val="00186C81"/>
    <w:rsid w:val="00186DAF"/>
    <w:rsid w:val="00186F8C"/>
    <w:rsid w:val="00186F97"/>
    <w:rsid w:val="00186FF1"/>
    <w:rsid w:val="00187151"/>
    <w:rsid w:val="00187402"/>
    <w:rsid w:val="0018742F"/>
    <w:rsid w:val="001874DD"/>
    <w:rsid w:val="00187701"/>
    <w:rsid w:val="00187762"/>
    <w:rsid w:val="00187A5E"/>
    <w:rsid w:val="00187B0C"/>
    <w:rsid w:val="00187BC2"/>
    <w:rsid w:val="00187C37"/>
    <w:rsid w:val="00187CCC"/>
    <w:rsid w:val="00187CED"/>
    <w:rsid w:val="00187D1A"/>
    <w:rsid w:val="00187F45"/>
    <w:rsid w:val="00187F58"/>
    <w:rsid w:val="00190197"/>
    <w:rsid w:val="001901E0"/>
    <w:rsid w:val="001901E4"/>
    <w:rsid w:val="00190282"/>
    <w:rsid w:val="001902D7"/>
    <w:rsid w:val="001902E1"/>
    <w:rsid w:val="001903B2"/>
    <w:rsid w:val="001903BA"/>
    <w:rsid w:val="0019052D"/>
    <w:rsid w:val="0019081D"/>
    <w:rsid w:val="001908BA"/>
    <w:rsid w:val="0019092D"/>
    <w:rsid w:val="00190932"/>
    <w:rsid w:val="00190987"/>
    <w:rsid w:val="00190A10"/>
    <w:rsid w:val="00190A8E"/>
    <w:rsid w:val="00190A99"/>
    <w:rsid w:val="00190B44"/>
    <w:rsid w:val="00190E59"/>
    <w:rsid w:val="00190F52"/>
    <w:rsid w:val="00191255"/>
    <w:rsid w:val="00191269"/>
    <w:rsid w:val="001912AA"/>
    <w:rsid w:val="001912AF"/>
    <w:rsid w:val="001913D8"/>
    <w:rsid w:val="0019147D"/>
    <w:rsid w:val="00191579"/>
    <w:rsid w:val="00191765"/>
    <w:rsid w:val="0019176D"/>
    <w:rsid w:val="001917D3"/>
    <w:rsid w:val="00191803"/>
    <w:rsid w:val="00191991"/>
    <w:rsid w:val="001919F4"/>
    <w:rsid w:val="001919FB"/>
    <w:rsid w:val="00191A53"/>
    <w:rsid w:val="00191A60"/>
    <w:rsid w:val="00191AA3"/>
    <w:rsid w:val="00191B5C"/>
    <w:rsid w:val="00191E92"/>
    <w:rsid w:val="00191EF5"/>
    <w:rsid w:val="00191FCA"/>
    <w:rsid w:val="00192392"/>
    <w:rsid w:val="001923CD"/>
    <w:rsid w:val="001923D0"/>
    <w:rsid w:val="001923DA"/>
    <w:rsid w:val="001923F4"/>
    <w:rsid w:val="00192458"/>
    <w:rsid w:val="001924B7"/>
    <w:rsid w:val="001924FB"/>
    <w:rsid w:val="0019290A"/>
    <w:rsid w:val="00192A90"/>
    <w:rsid w:val="00192AC1"/>
    <w:rsid w:val="00192BA7"/>
    <w:rsid w:val="00192F50"/>
    <w:rsid w:val="00193032"/>
    <w:rsid w:val="001930C1"/>
    <w:rsid w:val="00193192"/>
    <w:rsid w:val="0019323F"/>
    <w:rsid w:val="00193348"/>
    <w:rsid w:val="001933A3"/>
    <w:rsid w:val="001934BB"/>
    <w:rsid w:val="00193574"/>
    <w:rsid w:val="001936F6"/>
    <w:rsid w:val="00193725"/>
    <w:rsid w:val="0019380C"/>
    <w:rsid w:val="00193820"/>
    <w:rsid w:val="00193985"/>
    <w:rsid w:val="001939CA"/>
    <w:rsid w:val="00193A7C"/>
    <w:rsid w:val="00193DF2"/>
    <w:rsid w:val="00193EF3"/>
    <w:rsid w:val="00193F74"/>
    <w:rsid w:val="00194009"/>
    <w:rsid w:val="001941B1"/>
    <w:rsid w:val="001942E3"/>
    <w:rsid w:val="001942E7"/>
    <w:rsid w:val="00194363"/>
    <w:rsid w:val="00194630"/>
    <w:rsid w:val="0019499A"/>
    <w:rsid w:val="00194A05"/>
    <w:rsid w:val="00194A4B"/>
    <w:rsid w:val="00194B03"/>
    <w:rsid w:val="00194CB6"/>
    <w:rsid w:val="00194E18"/>
    <w:rsid w:val="00194EEC"/>
    <w:rsid w:val="00194F54"/>
    <w:rsid w:val="0019531A"/>
    <w:rsid w:val="00195366"/>
    <w:rsid w:val="00195428"/>
    <w:rsid w:val="0019551B"/>
    <w:rsid w:val="0019557F"/>
    <w:rsid w:val="00195589"/>
    <w:rsid w:val="001955B6"/>
    <w:rsid w:val="00195627"/>
    <w:rsid w:val="001956A9"/>
    <w:rsid w:val="00195700"/>
    <w:rsid w:val="0019582D"/>
    <w:rsid w:val="00195959"/>
    <w:rsid w:val="00195B30"/>
    <w:rsid w:val="00195DE0"/>
    <w:rsid w:val="00195E18"/>
    <w:rsid w:val="0019612A"/>
    <w:rsid w:val="001962C6"/>
    <w:rsid w:val="001962F4"/>
    <w:rsid w:val="0019647F"/>
    <w:rsid w:val="00196553"/>
    <w:rsid w:val="00196742"/>
    <w:rsid w:val="001967C7"/>
    <w:rsid w:val="001967E0"/>
    <w:rsid w:val="001968EE"/>
    <w:rsid w:val="00196C50"/>
    <w:rsid w:val="00196D33"/>
    <w:rsid w:val="0019706A"/>
    <w:rsid w:val="0019710A"/>
    <w:rsid w:val="001971B4"/>
    <w:rsid w:val="001971B6"/>
    <w:rsid w:val="0019725B"/>
    <w:rsid w:val="0019733D"/>
    <w:rsid w:val="001973FC"/>
    <w:rsid w:val="0019746B"/>
    <w:rsid w:val="00197570"/>
    <w:rsid w:val="0019790A"/>
    <w:rsid w:val="00197BC1"/>
    <w:rsid w:val="00197D0F"/>
    <w:rsid w:val="00197D2C"/>
    <w:rsid w:val="00197E3A"/>
    <w:rsid w:val="00197E86"/>
    <w:rsid w:val="001A00CD"/>
    <w:rsid w:val="001A01C7"/>
    <w:rsid w:val="001A01DC"/>
    <w:rsid w:val="001A027D"/>
    <w:rsid w:val="001A0280"/>
    <w:rsid w:val="001A0368"/>
    <w:rsid w:val="001A03AA"/>
    <w:rsid w:val="001A048F"/>
    <w:rsid w:val="001A052C"/>
    <w:rsid w:val="001A060A"/>
    <w:rsid w:val="001A06CB"/>
    <w:rsid w:val="001A0708"/>
    <w:rsid w:val="001A080F"/>
    <w:rsid w:val="001A083D"/>
    <w:rsid w:val="001A0A1F"/>
    <w:rsid w:val="001A0A3A"/>
    <w:rsid w:val="001A0A97"/>
    <w:rsid w:val="001A0AF8"/>
    <w:rsid w:val="001A0B00"/>
    <w:rsid w:val="001A0B2B"/>
    <w:rsid w:val="001A0B32"/>
    <w:rsid w:val="001A0CA2"/>
    <w:rsid w:val="001A0CEA"/>
    <w:rsid w:val="001A0E49"/>
    <w:rsid w:val="001A0EA3"/>
    <w:rsid w:val="001A10F0"/>
    <w:rsid w:val="001A11D1"/>
    <w:rsid w:val="001A124E"/>
    <w:rsid w:val="001A1320"/>
    <w:rsid w:val="001A15E6"/>
    <w:rsid w:val="001A16E7"/>
    <w:rsid w:val="001A1816"/>
    <w:rsid w:val="001A1B62"/>
    <w:rsid w:val="001A1D2B"/>
    <w:rsid w:val="001A1D3F"/>
    <w:rsid w:val="001A1EF5"/>
    <w:rsid w:val="001A1F06"/>
    <w:rsid w:val="001A1F1E"/>
    <w:rsid w:val="001A2024"/>
    <w:rsid w:val="001A22DA"/>
    <w:rsid w:val="001A2321"/>
    <w:rsid w:val="001A23BD"/>
    <w:rsid w:val="001A2557"/>
    <w:rsid w:val="001A272B"/>
    <w:rsid w:val="001A2815"/>
    <w:rsid w:val="001A283A"/>
    <w:rsid w:val="001A2A2B"/>
    <w:rsid w:val="001A2C88"/>
    <w:rsid w:val="001A2CE3"/>
    <w:rsid w:val="001A2DBB"/>
    <w:rsid w:val="001A2DBD"/>
    <w:rsid w:val="001A3020"/>
    <w:rsid w:val="001A3047"/>
    <w:rsid w:val="001A31F4"/>
    <w:rsid w:val="001A3344"/>
    <w:rsid w:val="001A3481"/>
    <w:rsid w:val="001A356B"/>
    <w:rsid w:val="001A3578"/>
    <w:rsid w:val="001A35DB"/>
    <w:rsid w:val="001A3829"/>
    <w:rsid w:val="001A3D77"/>
    <w:rsid w:val="001A3DB7"/>
    <w:rsid w:val="001A3E7D"/>
    <w:rsid w:val="001A3FA5"/>
    <w:rsid w:val="001A405D"/>
    <w:rsid w:val="001A4219"/>
    <w:rsid w:val="001A43F2"/>
    <w:rsid w:val="001A4483"/>
    <w:rsid w:val="001A4541"/>
    <w:rsid w:val="001A4567"/>
    <w:rsid w:val="001A45B7"/>
    <w:rsid w:val="001A4839"/>
    <w:rsid w:val="001A487F"/>
    <w:rsid w:val="001A48CB"/>
    <w:rsid w:val="001A4916"/>
    <w:rsid w:val="001A4A71"/>
    <w:rsid w:val="001A4AFD"/>
    <w:rsid w:val="001A4B17"/>
    <w:rsid w:val="001A4CC5"/>
    <w:rsid w:val="001A4CC8"/>
    <w:rsid w:val="001A4F7D"/>
    <w:rsid w:val="001A4FE2"/>
    <w:rsid w:val="001A5531"/>
    <w:rsid w:val="001A560A"/>
    <w:rsid w:val="001A5698"/>
    <w:rsid w:val="001A5860"/>
    <w:rsid w:val="001A58B8"/>
    <w:rsid w:val="001A597A"/>
    <w:rsid w:val="001A5A18"/>
    <w:rsid w:val="001A5B04"/>
    <w:rsid w:val="001A5C27"/>
    <w:rsid w:val="001A5C4C"/>
    <w:rsid w:val="001A5D72"/>
    <w:rsid w:val="001A6001"/>
    <w:rsid w:val="001A602D"/>
    <w:rsid w:val="001A60C3"/>
    <w:rsid w:val="001A62DA"/>
    <w:rsid w:val="001A6313"/>
    <w:rsid w:val="001A6353"/>
    <w:rsid w:val="001A637A"/>
    <w:rsid w:val="001A63C6"/>
    <w:rsid w:val="001A6423"/>
    <w:rsid w:val="001A6681"/>
    <w:rsid w:val="001A6771"/>
    <w:rsid w:val="001A68F6"/>
    <w:rsid w:val="001A6AD1"/>
    <w:rsid w:val="001A6C29"/>
    <w:rsid w:val="001A6C4C"/>
    <w:rsid w:val="001A6D84"/>
    <w:rsid w:val="001A6E71"/>
    <w:rsid w:val="001A6EBB"/>
    <w:rsid w:val="001A714F"/>
    <w:rsid w:val="001A71B2"/>
    <w:rsid w:val="001A7336"/>
    <w:rsid w:val="001A7357"/>
    <w:rsid w:val="001A76F5"/>
    <w:rsid w:val="001A77D6"/>
    <w:rsid w:val="001A7AB2"/>
    <w:rsid w:val="001A7AEF"/>
    <w:rsid w:val="001A7B2A"/>
    <w:rsid w:val="001A7C92"/>
    <w:rsid w:val="001A7CB9"/>
    <w:rsid w:val="001A7D1C"/>
    <w:rsid w:val="001A7F4A"/>
    <w:rsid w:val="001A7FE5"/>
    <w:rsid w:val="001A7FE7"/>
    <w:rsid w:val="001A7FF9"/>
    <w:rsid w:val="001B0046"/>
    <w:rsid w:val="001B0150"/>
    <w:rsid w:val="001B0206"/>
    <w:rsid w:val="001B030E"/>
    <w:rsid w:val="001B031C"/>
    <w:rsid w:val="001B0371"/>
    <w:rsid w:val="001B048C"/>
    <w:rsid w:val="001B0597"/>
    <w:rsid w:val="001B05AC"/>
    <w:rsid w:val="001B0663"/>
    <w:rsid w:val="001B06F7"/>
    <w:rsid w:val="001B0714"/>
    <w:rsid w:val="001B082A"/>
    <w:rsid w:val="001B0869"/>
    <w:rsid w:val="001B0AA1"/>
    <w:rsid w:val="001B0B96"/>
    <w:rsid w:val="001B0BEE"/>
    <w:rsid w:val="001B0D69"/>
    <w:rsid w:val="001B0DCA"/>
    <w:rsid w:val="001B0E3E"/>
    <w:rsid w:val="001B0E9E"/>
    <w:rsid w:val="001B0F08"/>
    <w:rsid w:val="001B0F26"/>
    <w:rsid w:val="001B1029"/>
    <w:rsid w:val="001B1057"/>
    <w:rsid w:val="001B10C8"/>
    <w:rsid w:val="001B1210"/>
    <w:rsid w:val="001B12A3"/>
    <w:rsid w:val="001B12CA"/>
    <w:rsid w:val="001B13B6"/>
    <w:rsid w:val="001B13D0"/>
    <w:rsid w:val="001B144A"/>
    <w:rsid w:val="001B149C"/>
    <w:rsid w:val="001B17DC"/>
    <w:rsid w:val="001B1A18"/>
    <w:rsid w:val="001B1B79"/>
    <w:rsid w:val="001B1C26"/>
    <w:rsid w:val="001B1C50"/>
    <w:rsid w:val="001B1CEC"/>
    <w:rsid w:val="001B1D71"/>
    <w:rsid w:val="001B1E87"/>
    <w:rsid w:val="001B1F16"/>
    <w:rsid w:val="001B20E5"/>
    <w:rsid w:val="001B214A"/>
    <w:rsid w:val="001B22B7"/>
    <w:rsid w:val="001B2531"/>
    <w:rsid w:val="001B260F"/>
    <w:rsid w:val="001B2652"/>
    <w:rsid w:val="001B2750"/>
    <w:rsid w:val="001B28E1"/>
    <w:rsid w:val="001B2942"/>
    <w:rsid w:val="001B29C2"/>
    <w:rsid w:val="001B29C9"/>
    <w:rsid w:val="001B2AE8"/>
    <w:rsid w:val="001B2B24"/>
    <w:rsid w:val="001B2B6A"/>
    <w:rsid w:val="001B2DB2"/>
    <w:rsid w:val="001B2E0B"/>
    <w:rsid w:val="001B2ED6"/>
    <w:rsid w:val="001B2FCE"/>
    <w:rsid w:val="001B303C"/>
    <w:rsid w:val="001B3105"/>
    <w:rsid w:val="001B312F"/>
    <w:rsid w:val="001B313F"/>
    <w:rsid w:val="001B332C"/>
    <w:rsid w:val="001B33B1"/>
    <w:rsid w:val="001B33E7"/>
    <w:rsid w:val="001B3426"/>
    <w:rsid w:val="001B3443"/>
    <w:rsid w:val="001B349A"/>
    <w:rsid w:val="001B3500"/>
    <w:rsid w:val="001B3718"/>
    <w:rsid w:val="001B3724"/>
    <w:rsid w:val="001B37FC"/>
    <w:rsid w:val="001B3A38"/>
    <w:rsid w:val="001B3C82"/>
    <w:rsid w:val="001B3CAB"/>
    <w:rsid w:val="001B3CBC"/>
    <w:rsid w:val="001B3CC3"/>
    <w:rsid w:val="001B3FA0"/>
    <w:rsid w:val="001B418B"/>
    <w:rsid w:val="001B41D2"/>
    <w:rsid w:val="001B42EB"/>
    <w:rsid w:val="001B43C7"/>
    <w:rsid w:val="001B43CC"/>
    <w:rsid w:val="001B4446"/>
    <w:rsid w:val="001B446A"/>
    <w:rsid w:val="001B47B0"/>
    <w:rsid w:val="001B4988"/>
    <w:rsid w:val="001B49BE"/>
    <w:rsid w:val="001B4AC7"/>
    <w:rsid w:val="001B4AEF"/>
    <w:rsid w:val="001B4BE0"/>
    <w:rsid w:val="001B4CA4"/>
    <w:rsid w:val="001B4D3C"/>
    <w:rsid w:val="001B4DF3"/>
    <w:rsid w:val="001B4EA8"/>
    <w:rsid w:val="001B4F32"/>
    <w:rsid w:val="001B4F8A"/>
    <w:rsid w:val="001B4FBA"/>
    <w:rsid w:val="001B501E"/>
    <w:rsid w:val="001B50E0"/>
    <w:rsid w:val="001B515E"/>
    <w:rsid w:val="001B5219"/>
    <w:rsid w:val="001B525C"/>
    <w:rsid w:val="001B52D6"/>
    <w:rsid w:val="001B5300"/>
    <w:rsid w:val="001B5355"/>
    <w:rsid w:val="001B55C4"/>
    <w:rsid w:val="001B5674"/>
    <w:rsid w:val="001B5683"/>
    <w:rsid w:val="001B56CA"/>
    <w:rsid w:val="001B572D"/>
    <w:rsid w:val="001B57D8"/>
    <w:rsid w:val="001B5E6E"/>
    <w:rsid w:val="001B604A"/>
    <w:rsid w:val="001B6193"/>
    <w:rsid w:val="001B6371"/>
    <w:rsid w:val="001B646D"/>
    <w:rsid w:val="001B652B"/>
    <w:rsid w:val="001B6635"/>
    <w:rsid w:val="001B67D7"/>
    <w:rsid w:val="001B682A"/>
    <w:rsid w:val="001B6935"/>
    <w:rsid w:val="001B6986"/>
    <w:rsid w:val="001B69A6"/>
    <w:rsid w:val="001B6A12"/>
    <w:rsid w:val="001B6D66"/>
    <w:rsid w:val="001B70E6"/>
    <w:rsid w:val="001B71E5"/>
    <w:rsid w:val="001B72AC"/>
    <w:rsid w:val="001B7379"/>
    <w:rsid w:val="001B7498"/>
    <w:rsid w:val="001B75EB"/>
    <w:rsid w:val="001B76F1"/>
    <w:rsid w:val="001B773F"/>
    <w:rsid w:val="001B777F"/>
    <w:rsid w:val="001B7954"/>
    <w:rsid w:val="001B7988"/>
    <w:rsid w:val="001B7AB9"/>
    <w:rsid w:val="001B7C1C"/>
    <w:rsid w:val="001B7D04"/>
    <w:rsid w:val="001B7DF7"/>
    <w:rsid w:val="001B7FF9"/>
    <w:rsid w:val="001B7FFB"/>
    <w:rsid w:val="001C0088"/>
    <w:rsid w:val="001C0092"/>
    <w:rsid w:val="001C0098"/>
    <w:rsid w:val="001C0245"/>
    <w:rsid w:val="001C0302"/>
    <w:rsid w:val="001C030B"/>
    <w:rsid w:val="001C04C8"/>
    <w:rsid w:val="001C0514"/>
    <w:rsid w:val="001C0536"/>
    <w:rsid w:val="001C07E0"/>
    <w:rsid w:val="001C0825"/>
    <w:rsid w:val="001C0AB3"/>
    <w:rsid w:val="001C0AFA"/>
    <w:rsid w:val="001C0BF7"/>
    <w:rsid w:val="001C0C48"/>
    <w:rsid w:val="001C0D11"/>
    <w:rsid w:val="001C0DB1"/>
    <w:rsid w:val="001C104D"/>
    <w:rsid w:val="001C10D3"/>
    <w:rsid w:val="001C117D"/>
    <w:rsid w:val="001C118D"/>
    <w:rsid w:val="001C14AD"/>
    <w:rsid w:val="001C1579"/>
    <w:rsid w:val="001C15AC"/>
    <w:rsid w:val="001C15CD"/>
    <w:rsid w:val="001C16AD"/>
    <w:rsid w:val="001C1723"/>
    <w:rsid w:val="001C17B8"/>
    <w:rsid w:val="001C1832"/>
    <w:rsid w:val="001C1890"/>
    <w:rsid w:val="001C191A"/>
    <w:rsid w:val="001C1962"/>
    <w:rsid w:val="001C19EC"/>
    <w:rsid w:val="001C1B57"/>
    <w:rsid w:val="001C1B94"/>
    <w:rsid w:val="001C1CA8"/>
    <w:rsid w:val="001C1DE1"/>
    <w:rsid w:val="001C1E61"/>
    <w:rsid w:val="001C1E8D"/>
    <w:rsid w:val="001C211F"/>
    <w:rsid w:val="001C219A"/>
    <w:rsid w:val="001C228A"/>
    <w:rsid w:val="001C2434"/>
    <w:rsid w:val="001C2586"/>
    <w:rsid w:val="001C25CD"/>
    <w:rsid w:val="001C2604"/>
    <w:rsid w:val="001C2802"/>
    <w:rsid w:val="001C2A0A"/>
    <w:rsid w:val="001C2B99"/>
    <w:rsid w:val="001C2CDF"/>
    <w:rsid w:val="001C2CEA"/>
    <w:rsid w:val="001C2D50"/>
    <w:rsid w:val="001C2E14"/>
    <w:rsid w:val="001C2F56"/>
    <w:rsid w:val="001C3050"/>
    <w:rsid w:val="001C305A"/>
    <w:rsid w:val="001C3337"/>
    <w:rsid w:val="001C3342"/>
    <w:rsid w:val="001C3390"/>
    <w:rsid w:val="001C33E5"/>
    <w:rsid w:val="001C3583"/>
    <w:rsid w:val="001C35D4"/>
    <w:rsid w:val="001C36C8"/>
    <w:rsid w:val="001C3760"/>
    <w:rsid w:val="001C38E4"/>
    <w:rsid w:val="001C39D2"/>
    <w:rsid w:val="001C39EC"/>
    <w:rsid w:val="001C3CE1"/>
    <w:rsid w:val="001C3D18"/>
    <w:rsid w:val="001C3D4E"/>
    <w:rsid w:val="001C3E77"/>
    <w:rsid w:val="001C3EFE"/>
    <w:rsid w:val="001C3F06"/>
    <w:rsid w:val="001C3F20"/>
    <w:rsid w:val="001C3F5F"/>
    <w:rsid w:val="001C3F65"/>
    <w:rsid w:val="001C4006"/>
    <w:rsid w:val="001C4095"/>
    <w:rsid w:val="001C4116"/>
    <w:rsid w:val="001C4194"/>
    <w:rsid w:val="001C41AF"/>
    <w:rsid w:val="001C4281"/>
    <w:rsid w:val="001C435B"/>
    <w:rsid w:val="001C44FB"/>
    <w:rsid w:val="001C4550"/>
    <w:rsid w:val="001C4552"/>
    <w:rsid w:val="001C4576"/>
    <w:rsid w:val="001C46DD"/>
    <w:rsid w:val="001C477B"/>
    <w:rsid w:val="001C48B1"/>
    <w:rsid w:val="001C48EC"/>
    <w:rsid w:val="001C4ACC"/>
    <w:rsid w:val="001C4B92"/>
    <w:rsid w:val="001C4F0E"/>
    <w:rsid w:val="001C4F4D"/>
    <w:rsid w:val="001C4FD8"/>
    <w:rsid w:val="001C4FF9"/>
    <w:rsid w:val="001C5154"/>
    <w:rsid w:val="001C5229"/>
    <w:rsid w:val="001C5376"/>
    <w:rsid w:val="001C54F4"/>
    <w:rsid w:val="001C55D4"/>
    <w:rsid w:val="001C57AF"/>
    <w:rsid w:val="001C5852"/>
    <w:rsid w:val="001C5C30"/>
    <w:rsid w:val="001C6112"/>
    <w:rsid w:val="001C62A4"/>
    <w:rsid w:val="001C631E"/>
    <w:rsid w:val="001C6326"/>
    <w:rsid w:val="001C632E"/>
    <w:rsid w:val="001C6535"/>
    <w:rsid w:val="001C66E0"/>
    <w:rsid w:val="001C6725"/>
    <w:rsid w:val="001C67A9"/>
    <w:rsid w:val="001C680B"/>
    <w:rsid w:val="001C680D"/>
    <w:rsid w:val="001C681C"/>
    <w:rsid w:val="001C68DB"/>
    <w:rsid w:val="001C69CD"/>
    <w:rsid w:val="001C6A0C"/>
    <w:rsid w:val="001C7046"/>
    <w:rsid w:val="001C707A"/>
    <w:rsid w:val="001C71BB"/>
    <w:rsid w:val="001C73E4"/>
    <w:rsid w:val="001C73F2"/>
    <w:rsid w:val="001C750C"/>
    <w:rsid w:val="001C76D5"/>
    <w:rsid w:val="001C77A8"/>
    <w:rsid w:val="001C793F"/>
    <w:rsid w:val="001C7979"/>
    <w:rsid w:val="001C79E7"/>
    <w:rsid w:val="001C79F5"/>
    <w:rsid w:val="001C7B03"/>
    <w:rsid w:val="001C7DB7"/>
    <w:rsid w:val="001D00B9"/>
    <w:rsid w:val="001D00D7"/>
    <w:rsid w:val="001D0628"/>
    <w:rsid w:val="001D0669"/>
    <w:rsid w:val="001D06D2"/>
    <w:rsid w:val="001D070F"/>
    <w:rsid w:val="001D0762"/>
    <w:rsid w:val="001D0820"/>
    <w:rsid w:val="001D0881"/>
    <w:rsid w:val="001D089B"/>
    <w:rsid w:val="001D095C"/>
    <w:rsid w:val="001D09AB"/>
    <w:rsid w:val="001D09CC"/>
    <w:rsid w:val="001D0A5D"/>
    <w:rsid w:val="001D0AF3"/>
    <w:rsid w:val="001D0B8A"/>
    <w:rsid w:val="001D0C4C"/>
    <w:rsid w:val="001D0D4C"/>
    <w:rsid w:val="001D0D93"/>
    <w:rsid w:val="001D0E06"/>
    <w:rsid w:val="001D0EEE"/>
    <w:rsid w:val="001D1008"/>
    <w:rsid w:val="001D122A"/>
    <w:rsid w:val="001D13A5"/>
    <w:rsid w:val="001D141C"/>
    <w:rsid w:val="001D14A7"/>
    <w:rsid w:val="001D14A8"/>
    <w:rsid w:val="001D1505"/>
    <w:rsid w:val="001D1611"/>
    <w:rsid w:val="001D16C2"/>
    <w:rsid w:val="001D16E3"/>
    <w:rsid w:val="001D178B"/>
    <w:rsid w:val="001D17A8"/>
    <w:rsid w:val="001D1891"/>
    <w:rsid w:val="001D18A2"/>
    <w:rsid w:val="001D1988"/>
    <w:rsid w:val="001D1AE3"/>
    <w:rsid w:val="001D1BFE"/>
    <w:rsid w:val="001D1CA4"/>
    <w:rsid w:val="001D1D90"/>
    <w:rsid w:val="001D1E0B"/>
    <w:rsid w:val="001D1E6A"/>
    <w:rsid w:val="001D1E8D"/>
    <w:rsid w:val="001D1ED9"/>
    <w:rsid w:val="001D208A"/>
    <w:rsid w:val="001D20D9"/>
    <w:rsid w:val="001D2277"/>
    <w:rsid w:val="001D255D"/>
    <w:rsid w:val="001D2571"/>
    <w:rsid w:val="001D25AB"/>
    <w:rsid w:val="001D28ED"/>
    <w:rsid w:val="001D2932"/>
    <w:rsid w:val="001D2D5A"/>
    <w:rsid w:val="001D2FC2"/>
    <w:rsid w:val="001D3173"/>
    <w:rsid w:val="001D31C9"/>
    <w:rsid w:val="001D3208"/>
    <w:rsid w:val="001D32B0"/>
    <w:rsid w:val="001D32EA"/>
    <w:rsid w:val="001D346A"/>
    <w:rsid w:val="001D34D7"/>
    <w:rsid w:val="001D3653"/>
    <w:rsid w:val="001D3734"/>
    <w:rsid w:val="001D3778"/>
    <w:rsid w:val="001D3B26"/>
    <w:rsid w:val="001D3BC2"/>
    <w:rsid w:val="001D3E6F"/>
    <w:rsid w:val="001D3F92"/>
    <w:rsid w:val="001D3FCA"/>
    <w:rsid w:val="001D407E"/>
    <w:rsid w:val="001D40DD"/>
    <w:rsid w:val="001D426D"/>
    <w:rsid w:val="001D42EB"/>
    <w:rsid w:val="001D439E"/>
    <w:rsid w:val="001D4572"/>
    <w:rsid w:val="001D4619"/>
    <w:rsid w:val="001D46A7"/>
    <w:rsid w:val="001D4739"/>
    <w:rsid w:val="001D47CB"/>
    <w:rsid w:val="001D4CEC"/>
    <w:rsid w:val="001D4DE3"/>
    <w:rsid w:val="001D4E8B"/>
    <w:rsid w:val="001D4F1E"/>
    <w:rsid w:val="001D5038"/>
    <w:rsid w:val="001D5347"/>
    <w:rsid w:val="001D54A0"/>
    <w:rsid w:val="001D5524"/>
    <w:rsid w:val="001D5530"/>
    <w:rsid w:val="001D5620"/>
    <w:rsid w:val="001D571F"/>
    <w:rsid w:val="001D5774"/>
    <w:rsid w:val="001D5982"/>
    <w:rsid w:val="001D5C95"/>
    <w:rsid w:val="001D5D12"/>
    <w:rsid w:val="001D5D74"/>
    <w:rsid w:val="001D5D87"/>
    <w:rsid w:val="001D5E90"/>
    <w:rsid w:val="001D5EBD"/>
    <w:rsid w:val="001D6019"/>
    <w:rsid w:val="001D6025"/>
    <w:rsid w:val="001D6104"/>
    <w:rsid w:val="001D6106"/>
    <w:rsid w:val="001D6211"/>
    <w:rsid w:val="001D6231"/>
    <w:rsid w:val="001D6265"/>
    <w:rsid w:val="001D65C1"/>
    <w:rsid w:val="001D6695"/>
    <w:rsid w:val="001D66C9"/>
    <w:rsid w:val="001D673A"/>
    <w:rsid w:val="001D67B7"/>
    <w:rsid w:val="001D68B7"/>
    <w:rsid w:val="001D6957"/>
    <w:rsid w:val="001D69BA"/>
    <w:rsid w:val="001D6ADF"/>
    <w:rsid w:val="001D6C22"/>
    <w:rsid w:val="001D6C5A"/>
    <w:rsid w:val="001D6D90"/>
    <w:rsid w:val="001D6F1B"/>
    <w:rsid w:val="001D6F42"/>
    <w:rsid w:val="001D6FCB"/>
    <w:rsid w:val="001D6FD2"/>
    <w:rsid w:val="001D7061"/>
    <w:rsid w:val="001D707E"/>
    <w:rsid w:val="001D7125"/>
    <w:rsid w:val="001D719B"/>
    <w:rsid w:val="001D724B"/>
    <w:rsid w:val="001D7254"/>
    <w:rsid w:val="001D73A4"/>
    <w:rsid w:val="001D7549"/>
    <w:rsid w:val="001D7576"/>
    <w:rsid w:val="001D76AE"/>
    <w:rsid w:val="001D7846"/>
    <w:rsid w:val="001D7850"/>
    <w:rsid w:val="001D7AF7"/>
    <w:rsid w:val="001D7C2B"/>
    <w:rsid w:val="001D7C38"/>
    <w:rsid w:val="001D7D6F"/>
    <w:rsid w:val="001D7E06"/>
    <w:rsid w:val="001D7E71"/>
    <w:rsid w:val="001D7EF1"/>
    <w:rsid w:val="001D7F31"/>
    <w:rsid w:val="001E0193"/>
    <w:rsid w:val="001E03C6"/>
    <w:rsid w:val="001E03ED"/>
    <w:rsid w:val="001E04BD"/>
    <w:rsid w:val="001E055D"/>
    <w:rsid w:val="001E05C5"/>
    <w:rsid w:val="001E0647"/>
    <w:rsid w:val="001E07AB"/>
    <w:rsid w:val="001E07AE"/>
    <w:rsid w:val="001E0856"/>
    <w:rsid w:val="001E08BB"/>
    <w:rsid w:val="001E092B"/>
    <w:rsid w:val="001E09FB"/>
    <w:rsid w:val="001E0A5A"/>
    <w:rsid w:val="001E0A5F"/>
    <w:rsid w:val="001E0B39"/>
    <w:rsid w:val="001E0BC4"/>
    <w:rsid w:val="001E0C4E"/>
    <w:rsid w:val="001E0C5B"/>
    <w:rsid w:val="001E0CCA"/>
    <w:rsid w:val="001E0D31"/>
    <w:rsid w:val="001E0E05"/>
    <w:rsid w:val="001E0E8F"/>
    <w:rsid w:val="001E0EED"/>
    <w:rsid w:val="001E0F6E"/>
    <w:rsid w:val="001E0FAD"/>
    <w:rsid w:val="001E1069"/>
    <w:rsid w:val="001E114E"/>
    <w:rsid w:val="001E12DA"/>
    <w:rsid w:val="001E1432"/>
    <w:rsid w:val="001E15A0"/>
    <w:rsid w:val="001E167C"/>
    <w:rsid w:val="001E174D"/>
    <w:rsid w:val="001E1779"/>
    <w:rsid w:val="001E1840"/>
    <w:rsid w:val="001E1AFB"/>
    <w:rsid w:val="001E1B90"/>
    <w:rsid w:val="001E1BCB"/>
    <w:rsid w:val="001E1C0E"/>
    <w:rsid w:val="001E1CBE"/>
    <w:rsid w:val="001E1DDD"/>
    <w:rsid w:val="001E1E1C"/>
    <w:rsid w:val="001E1E1E"/>
    <w:rsid w:val="001E1EB7"/>
    <w:rsid w:val="001E1F08"/>
    <w:rsid w:val="001E1FA9"/>
    <w:rsid w:val="001E1FD3"/>
    <w:rsid w:val="001E20D5"/>
    <w:rsid w:val="001E20DE"/>
    <w:rsid w:val="001E210D"/>
    <w:rsid w:val="001E2154"/>
    <w:rsid w:val="001E2332"/>
    <w:rsid w:val="001E24A2"/>
    <w:rsid w:val="001E25BC"/>
    <w:rsid w:val="001E2778"/>
    <w:rsid w:val="001E2897"/>
    <w:rsid w:val="001E2935"/>
    <w:rsid w:val="001E297E"/>
    <w:rsid w:val="001E2986"/>
    <w:rsid w:val="001E29A7"/>
    <w:rsid w:val="001E2A03"/>
    <w:rsid w:val="001E2A44"/>
    <w:rsid w:val="001E2C46"/>
    <w:rsid w:val="001E2E17"/>
    <w:rsid w:val="001E2F59"/>
    <w:rsid w:val="001E3219"/>
    <w:rsid w:val="001E3260"/>
    <w:rsid w:val="001E32C1"/>
    <w:rsid w:val="001E3359"/>
    <w:rsid w:val="001E34CC"/>
    <w:rsid w:val="001E3503"/>
    <w:rsid w:val="001E3512"/>
    <w:rsid w:val="001E36A6"/>
    <w:rsid w:val="001E3722"/>
    <w:rsid w:val="001E3908"/>
    <w:rsid w:val="001E397D"/>
    <w:rsid w:val="001E3A42"/>
    <w:rsid w:val="001E3A92"/>
    <w:rsid w:val="001E3D83"/>
    <w:rsid w:val="001E3E44"/>
    <w:rsid w:val="001E3E7B"/>
    <w:rsid w:val="001E4039"/>
    <w:rsid w:val="001E41A1"/>
    <w:rsid w:val="001E41E5"/>
    <w:rsid w:val="001E422E"/>
    <w:rsid w:val="001E4264"/>
    <w:rsid w:val="001E42E4"/>
    <w:rsid w:val="001E435D"/>
    <w:rsid w:val="001E4494"/>
    <w:rsid w:val="001E469F"/>
    <w:rsid w:val="001E46D2"/>
    <w:rsid w:val="001E49A3"/>
    <w:rsid w:val="001E4A2C"/>
    <w:rsid w:val="001E4A54"/>
    <w:rsid w:val="001E4B60"/>
    <w:rsid w:val="001E4B7A"/>
    <w:rsid w:val="001E4BBA"/>
    <w:rsid w:val="001E4D33"/>
    <w:rsid w:val="001E4EC6"/>
    <w:rsid w:val="001E4FE1"/>
    <w:rsid w:val="001E50B2"/>
    <w:rsid w:val="001E5808"/>
    <w:rsid w:val="001E58E6"/>
    <w:rsid w:val="001E5AF2"/>
    <w:rsid w:val="001E5BDE"/>
    <w:rsid w:val="001E5C48"/>
    <w:rsid w:val="001E5D2E"/>
    <w:rsid w:val="001E5D54"/>
    <w:rsid w:val="001E5DE1"/>
    <w:rsid w:val="001E5F45"/>
    <w:rsid w:val="001E5FC4"/>
    <w:rsid w:val="001E616C"/>
    <w:rsid w:val="001E6384"/>
    <w:rsid w:val="001E6585"/>
    <w:rsid w:val="001E6785"/>
    <w:rsid w:val="001E67A8"/>
    <w:rsid w:val="001E67CF"/>
    <w:rsid w:val="001E6A44"/>
    <w:rsid w:val="001E6B1F"/>
    <w:rsid w:val="001E6BBB"/>
    <w:rsid w:val="001E6BC3"/>
    <w:rsid w:val="001E6C8C"/>
    <w:rsid w:val="001E6CF4"/>
    <w:rsid w:val="001E6D36"/>
    <w:rsid w:val="001E700A"/>
    <w:rsid w:val="001E7119"/>
    <w:rsid w:val="001E723D"/>
    <w:rsid w:val="001E73EA"/>
    <w:rsid w:val="001E750E"/>
    <w:rsid w:val="001E752C"/>
    <w:rsid w:val="001E76EE"/>
    <w:rsid w:val="001E78B2"/>
    <w:rsid w:val="001E78E4"/>
    <w:rsid w:val="001E79C4"/>
    <w:rsid w:val="001E7A32"/>
    <w:rsid w:val="001E7B11"/>
    <w:rsid w:val="001E7CBD"/>
    <w:rsid w:val="001E7CC7"/>
    <w:rsid w:val="001E7DF7"/>
    <w:rsid w:val="001E7E52"/>
    <w:rsid w:val="001F0178"/>
    <w:rsid w:val="001F01F8"/>
    <w:rsid w:val="001F01FF"/>
    <w:rsid w:val="001F026A"/>
    <w:rsid w:val="001F0332"/>
    <w:rsid w:val="001F03C3"/>
    <w:rsid w:val="001F03E4"/>
    <w:rsid w:val="001F041A"/>
    <w:rsid w:val="001F0514"/>
    <w:rsid w:val="001F0548"/>
    <w:rsid w:val="001F057E"/>
    <w:rsid w:val="001F0A7D"/>
    <w:rsid w:val="001F0B35"/>
    <w:rsid w:val="001F0CCF"/>
    <w:rsid w:val="001F0D34"/>
    <w:rsid w:val="001F0DAF"/>
    <w:rsid w:val="001F0DFA"/>
    <w:rsid w:val="001F0F25"/>
    <w:rsid w:val="001F0FB7"/>
    <w:rsid w:val="001F10FA"/>
    <w:rsid w:val="001F1177"/>
    <w:rsid w:val="001F126A"/>
    <w:rsid w:val="001F12CF"/>
    <w:rsid w:val="001F1335"/>
    <w:rsid w:val="001F1700"/>
    <w:rsid w:val="001F1734"/>
    <w:rsid w:val="001F1744"/>
    <w:rsid w:val="001F17C3"/>
    <w:rsid w:val="001F1C26"/>
    <w:rsid w:val="001F1D15"/>
    <w:rsid w:val="001F1EF1"/>
    <w:rsid w:val="001F1F2F"/>
    <w:rsid w:val="001F234F"/>
    <w:rsid w:val="001F2361"/>
    <w:rsid w:val="001F2508"/>
    <w:rsid w:val="001F289C"/>
    <w:rsid w:val="001F2908"/>
    <w:rsid w:val="001F29C4"/>
    <w:rsid w:val="001F29F2"/>
    <w:rsid w:val="001F2C06"/>
    <w:rsid w:val="001F2D66"/>
    <w:rsid w:val="001F3143"/>
    <w:rsid w:val="001F3216"/>
    <w:rsid w:val="001F3259"/>
    <w:rsid w:val="001F3275"/>
    <w:rsid w:val="001F329A"/>
    <w:rsid w:val="001F35A9"/>
    <w:rsid w:val="001F363F"/>
    <w:rsid w:val="001F381B"/>
    <w:rsid w:val="001F3828"/>
    <w:rsid w:val="001F3A0B"/>
    <w:rsid w:val="001F3A37"/>
    <w:rsid w:val="001F3A43"/>
    <w:rsid w:val="001F3C31"/>
    <w:rsid w:val="001F3C6A"/>
    <w:rsid w:val="001F3DF9"/>
    <w:rsid w:val="001F3F9E"/>
    <w:rsid w:val="001F4054"/>
    <w:rsid w:val="001F406D"/>
    <w:rsid w:val="001F46EA"/>
    <w:rsid w:val="001F4846"/>
    <w:rsid w:val="001F498D"/>
    <w:rsid w:val="001F4A00"/>
    <w:rsid w:val="001F4A5C"/>
    <w:rsid w:val="001F4AE1"/>
    <w:rsid w:val="001F4AF4"/>
    <w:rsid w:val="001F4AFD"/>
    <w:rsid w:val="001F4C40"/>
    <w:rsid w:val="001F4D22"/>
    <w:rsid w:val="001F4E25"/>
    <w:rsid w:val="001F4EB3"/>
    <w:rsid w:val="001F4ED6"/>
    <w:rsid w:val="001F4F10"/>
    <w:rsid w:val="001F5128"/>
    <w:rsid w:val="001F5169"/>
    <w:rsid w:val="001F5207"/>
    <w:rsid w:val="001F52DC"/>
    <w:rsid w:val="001F52F6"/>
    <w:rsid w:val="001F5519"/>
    <w:rsid w:val="001F5560"/>
    <w:rsid w:val="001F559B"/>
    <w:rsid w:val="001F55D3"/>
    <w:rsid w:val="001F574A"/>
    <w:rsid w:val="001F57AC"/>
    <w:rsid w:val="001F58E7"/>
    <w:rsid w:val="001F5EF4"/>
    <w:rsid w:val="001F5F58"/>
    <w:rsid w:val="001F6095"/>
    <w:rsid w:val="001F61AB"/>
    <w:rsid w:val="001F61AC"/>
    <w:rsid w:val="001F61F1"/>
    <w:rsid w:val="001F621E"/>
    <w:rsid w:val="001F6552"/>
    <w:rsid w:val="001F6634"/>
    <w:rsid w:val="001F664A"/>
    <w:rsid w:val="001F6765"/>
    <w:rsid w:val="001F67A6"/>
    <w:rsid w:val="001F67CA"/>
    <w:rsid w:val="001F6A05"/>
    <w:rsid w:val="001F6AFD"/>
    <w:rsid w:val="001F6B04"/>
    <w:rsid w:val="001F6CB7"/>
    <w:rsid w:val="001F6D3E"/>
    <w:rsid w:val="001F6D95"/>
    <w:rsid w:val="001F6E27"/>
    <w:rsid w:val="001F6E5C"/>
    <w:rsid w:val="001F6E7F"/>
    <w:rsid w:val="001F6ED3"/>
    <w:rsid w:val="001F6F40"/>
    <w:rsid w:val="001F701B"/>
    <w:rsid w:val="001F7189"/>
    <w:rsid w:val="001F71A3"/>
    <w:rsid w:val="001F7223"/>
    <w:rsid w:val="001F7446"/>
    <w:rsid w:val="001F76DF"/>
    <w:rsid w:val="001F7714"/>
    <w:rsid w:val="001F794E"/>
    <w:rsid w:val="001F799B"/>
    <w:rsid w:val="001F79D6"/>
    <w:rsid w:val="001F7ACB"/>
    <w:rsid w:val="001F7BB6"/>
    <w:rsid w:val="001F7BEA"/>
    <w:rsid w:val="001F7D79"/>
    <w:rsid w:val="001F7D8C"/>
    <w:rsid w:val="001F7EAA"/>
    <w:rsid w:val="001F7FB2"/>
    <w:rsid w:val="002000BC"/>
    <w:rsid w:val="0020026B"/>
    <w:rsid w:val="0020039D"/>
    <w:rsid w:val="002006B2"/>
    <w:rsid w:val="002006F3"/>
    <w:rsid w:val="00200706"/>
    <w:rsid w:val="002007B6"/>
    <w:rsid w:val="002008FA"/>
    <w:rsid w:val="00200B97"/>
    <w:rsid w:val="00200D94"/>
    <w:rsid w:val="00200DF0"/>
    <w:rsid w:val="00200FF7"/>
    <w:rsid w:val="00201095"/>
    <w:rsid w:val="00201237"/>
    <w:rsid w:val="0020129D"/>
    <w:rsid w:val="00201313"/>
    <w:rsid w:val="00201330"/>
    <w:rsid w:val="002013E0"/>
    <w:rsid w:val="0020144D"/>
    <w:rsid w:val="0020177D"/>
    <w:rsid w:val="00201833"/>
    <w:rsid w:val="002018C7"/>
    <w:rsid w:val="00201984"/>
    <w:rsid w:val="00201B19"/>
    <w:rsid w:val="00201D36"/>
    <w:rsid w:val="00201D63"/>
    <w:rsid w:val="00201F2A"/>
    <w:rsid w:val="00201FB1"/>
    <w:rsid w:val="002020B2"/>
    <w:rsid w:val="002021C3"/>
    <w:rsid w:val="002024C3"/>
    <w:rsid w:val="00202654"/>
    <w:rsid w:val="0020295A"/>
    <w:rsid w:val="0020298F"/>
    <w:rsid w:val="00202D95"/>
    <w:rsid w:val="00202E01"/>
    <w:rsid w:val="00202E53"/>
    <w:rsid w:val="00202F36"/>
    <w:rsid w:val="00202FB3"/>
    <w:rsid w:val="00203043"/>
    <w:rsid w:val="0020304A"/>
    <w:rsid w:val="0020304D"/>
    <w:rsid w:val="00203127"/>
    <w:rsid w:val="0020332E"/>
    <w:rsid w:val="002033A8"/>
    <w:rsid w:val="002033F1"/>
    <w:rsid w:val="00203627"/>
    <w:rsid w:val="0020377A"/>
    <w:rsid w:val="00203860"/>
    <w:rsid w:val="002038B1"/>
    <w:rsid w:val="002038F8"/>
    <w:rsid w:val="0020391C"/>
    <w:rsid w:val="0020397C"/>
    <w:rsid w:val="002039CF"/>
    <w:rsid w:val="002039F6"/>
    <w:rsid w:val="00203AB0"/>
    <w:rsid w:val="00203C33"/>
    <w:rsid w:val="0020405E"/>
    <w:rsid w:val="0020417B"/>
    <w:rsid w:val="00204186"/>
    <w:rsid w:val="002041BD"/>
    <w:rsid w:val="00204315"/>
    <w:rsid w:val="0020437C"/>
    <w:rsid w:val="0020446B"/>
    <w:rsid w:val="00204513"/>
    <w:rsid w:val="0020463A"/>
    <w:rsid w:val="0020465D"/>
    <w:rsid w:val="00204858"/>
    <w:rsid w:val="00204970"/>
    <w:rsid w:val="002049D5"/>
    <w:rsid w:val="00204A80"/>
    <w:rsid w:val="00204B13"/>
    <w:rsid w:val="00204C56"/>
    <w:rsid w:val="00204CF6"/>
    <w:rsid w:val="00204EA7"/>
    <w:rsid w:val="00204EBB"/>
    <w:rsid w:val="00204F64"/>
    <w:rsid w:val="00205025"/>
    <w:rsid w:val="00205043"/>
    <w:rsid w:val="002050A4"/>
    <w:rsid w:val="002051D2"/>
    <w:rsid w:val="00205289"/>
    <w:rsid w:val="0020539F"/>
    <w:rsid w:val="0020543D"/>
    <w:rsid w:val="00205541"/>
    <w:rsid w:val="0020555D"/>
    <w:rsid w:val="002055C4"/>
    <w:rsid w:val="002055D0"/>
    <w:rsid w:val="002055F0"/>
    <w:rsid w:val="00205607"/>
    <w:rsid w:val="0020573E"/>
    <w:rsid w:val="00205822"/>
    <w:rsid w:val="00205828"/>
    <w:rsid w:val="00205A5E"/>
    <w:rsid w:val="00205B83"/>
    <w:rsid w:val="00205BBC"/>
    <w:rsid w:val="00205C38"/>
    <w:rsid w:val="00205C7B"/>
    <w:rsid w:val="00205D28"/>
    <w:rsid w:val="00205D7B"/>
    <w:rsid w:val="00205E6F"/>
    <w:rsid w:val="00206053"/>
    <w:rsid w:val="002060C1"/>
    <w:rsid w:val="0020630B"/>
    <w:rsid w:val="002063CC"/>
    <w:rsid w:val="00206450"/>
    <w:rsid w:val="00206530"/>
    <w:rsid w:val="002066B3"/>
    <w:rsid w:val="002067B2"/>
    <w:rsid w:val="00206812"/>
    <w:rsid w:val="00206885"/>
    <w:rsid w:val="0020693F"/>
    <w:rsid w:val="00206A4E"/>
    <w:rsid w:val="00206BEB"/>
    <w:rsid w:val="00206C7D"/>
    <w:rsid w:val="00206DD4"/>
    <w:rsid w:val="00206EFE"/>
    <w:rsid w:val="002070D5"/>
    <w:rsid w:val="00207166"/>
    <w:rsid w:val="00207209"/>
    <w:rsid w:val="002075DD"/>
    <w:rsid w:val="0020767F"/>
    <w:rsid w:val="002077E9"/>
    <w:rsid w:val="00207891"/>
    <w:rsid w:val="00207994"/>
    <w:rsid w:val="00207AEA"/>
    <w:rsid w:val="00207BF7"/>
    <w:rsid w:val="00207D98"/>
    <w:rsid w:val="00207F2C"/>
    <w:rsid w:val="0021025B"/>
    <w:rsid w:val="00210269"/>
    <w:rsid w:val="00210323"/>
    <w:rsid w:val="00210363"/>
    <w:rsid w:val="002103D0"/>
    <w:rsid w:val="002105B8"/>
    <w:rsid w:val="002107B0"/>
    <w:rsid w:val="0021080A"/>
    <w:rsid w:val="00210903"/>
    <w:rsid w:val="00210A1E"/>
    <w:rsid w:val="00210B65"/>
    <w:rsid w:val="00210B7A"/>
    <w:rsid w:val="00210C1D"/>
    <w:rsid w:val="00210D78"/>
    <w:rsid w:val="002110DF"/>
    <w:rsid w:val="00211189"/>
    <w:rsid w:val="0021124B"/>
    <w:rsid w:val="00211446"/>
    <w:rsid w:val="00211770"/>
    <w:rsid w:val="00211807"/>
    <w:rsid w:val="0021189B"/>
    <w:rsid w:val="0021190C"/>
    <w:rsid w:val="0021194A"/>
    <w:rsid w:val="002119A3"/>
    <w:rsid w:val="00211C0B"/>
    <w:rsid w:val="00211C47"/>
    <w:rsid w:val="00211CAE"/>
    <w:rsid w:val="00211F74"/>
    <w:rsid w:val="00212021"/>
    <w:rsid w:val="0021202A"/>
    <w:rsid w:val="00212044"/>
    <w:rsid w:val="00212087"/>
    <w:rsid w:val="002121B2"/>
    <w:rsid w:val="002121D7"/>
    <w:rsid w:val="0021230B"/>
    <w:rsid w:val="0021243A"/>
    <w:rsid w:val="00212464"/>
    <w:rsid w:val="00212543"/>
    <w:rsid w:val="00212582"/>
    <w:rsid w:val="00212694"/>
    <w:rsid w:val="0021277A"/>
    <w:rsid w:val="002127FD"/>
    <w:rsid w:val="0021281E"/>
    <w:rsid w:val="00212830"/>
    <w:rsid w:val="002128CD"/>
    <w:rsid w:val="002128D3"/>
    <w:rsid w:val="0021293F"/>
    <w:rsid w:val="00212A45"/>
    <w:rsid w:val="00212AD7"/>
    <w:rsid w:val="00212B89"/>
    <w:rsid w:val="00212C4B"/>
    <w:rsid w:val="00212CB3"/>
    <w:rsid w:val="00212CEE"/>
    <w:rsid w:val="00212F04"/>
    <w:rsid w:val="00212FEA"/>
    <w:rsid w:val="00213046"/>
    <w:rsid w:val="00213282"/>
    <w:rsid w:val="00213307"/>
    <w:rsid w:val="00213376"/>
    <w:rsid w:val="002133FB"/>
    <w:rsid w:val="002133FF"/>
    <w:rsid w:val="0021362E"/>
    <w:rsid w:val="002136F5"/>
    <w:rsid w:val="002137A7"/>
    <w:rsid w:val="00213812"/>
    <w:rsid w:val="00213923"/>
    <w:rsid w:val="00213B89"/>
    <w:rsid w:val="00213CF8"/>
    <w:rsid w:val="00213D56"/>
    <w:rsid w:val="00213F86"/>
    <w:rsid w:val="00214033"/>
    <w:rsid w:val="00214128"/>
    <w:rsid w:val="00214282"/>
    <w:rsid w:val="002143AF"/>
    <w:rsid w:val="00214456"/>
    <w:rsid w:val="002145B5"/>
    <w:rsid w:val="002145FF"/>
    <w:rsid w:val="00214789"/>
    <w:rsid w:val="00214813"/>
    <w:rsid w:val="002148B2"/>
    <w:rsid w:val="00214A4F"/>
    <w:rsid w:val="00214B39"/>
    <w:rsid w:val="00214D10"/>
    <w:rsid w:val="00214DA3"/>
    <w:rsid w:val="00214E3E"/>
    <w:rsid w:val="00214F58"/>
    <w:rsid w:val="0021511C"/>
    <w:rsid w:val="0021520D"/>
    <w:rsid w:val="0021533C"/>
    <w:rsid w:val="00215538"/>
    <w:rsid w:val="002156DE"/>
    <w:rsid w:val="0021586B"/>
    <w:rsid w:val="0021592A"/>
    <w:rsid w:val="00215A6E"/>
    <w:rsid w:val="00215A71"/>
    <w:rsid w:val="00215A9A"/>
    <w:rsid w:val="00215C36"/>
    <w:rsid w:val="00215D59"/>
    <w:rsid w:val="00215DD3"/>
    <w:rsid w:val="00215DFD"/>
    <w:rsid w:val="00215F1A"/>
    <w:rsid w:val="00216005"/>
    <w:rsid w:val="002160EC"/>
    <w:rsid w:val="0021616B"/>
    <w:rsid w:val="00216267"/>
    <w:rsid w:val="002162DC"/>
    <w:rsid w:val="00216315"/>
    <w:rsid w:val="002165EA"/>
    <w:rsid w:val="002166AA"/>
    <w:rsid w:val="002166C2"/>
    <w:rsid w:val="00216734"/>
    <w:rsid w:val="0021674D"/>
    <w:rsid w:val="002167C4"/>
    <w:rsid w:val="00216A0D"/>
    <w:rsid w:val="00216A74"/>
    <w:rsid w:val="00216B5B"/>
    <w:rsid w:val="00216B5C"/>
    <w:rsid w:val="00216B63"/>
    <w:rsid w:val="00216C71"/>
    <w:rsid w:val="00216D94"/>
    <w:rsid w:val="00217015"/>
    <w:rsid w:val="00217442"/>
    <w:rsid w:val="002174D1"/>
    <w:rsid w:val="00217728"/>
    <w:rsid w:val="00217731"/>
    <w:rsid w:val="002177BD"/>
    <w:rsid w:val="0021785E"/>
    <w:rsid w:val="002178D2"/>
    <w:rsid w:val="002178DC"/>
    <w:rsid w:val="002178FC"/>
    <w:rsid w:val="00217901"/>
    <w:rsid w:val="00217ACD"/>
    <w:rsid w:val="00217C11"/>
    <w:rsid w:val="00217D27"/>
    <w:rsid w:val="00217D67"/>
    <w:rsid w:val="00217F1D"/>
    <w:rsid w:val="00217F1F"/>
    <w:rsid w:val="002200A4"/>
    <w:rsid w:val="0022014F"/>
    <w:rsid w:val="00220161"/>
    <w:rsid w:val="00220170"/>
    <w:rsid w:val="00220190"/>
    <w:rsid w:val="002201CB"/>
    <w:rsid w:val="00220308"/>
    <w:rsid w:val="0022035C"/>
    <w:rsid w:val="002205B0"/>
    <w:rsid w:val="002205E5"/>
    <w:rsid w:val="00220632"/>
    <w:rsid w:val="00220641"/>
    <w:rsid w:val="0022073F"/>
    <w:rsid w:val="002207A6"/>
    <w:rsid w:val="0022080C"/>
    <w:rsid w:val="00220894"/>
    <w:rsid w:val="00220AA7"/>
    <w:rsid w:val="00220B54"/>
    <w:rsid w:val="00220B6C"/>
    <w:rsid w:val="00220D6C"/>
    <w:rsid w:val="00220D9A"/>
    <w:rsid w:val="00220E27"/>
    <w:rsid w:val="00220FAA"/>
    <w:rsid w:val="00221053"/>
    <w:rsid w:val="002210F9"/>
    <w:rsid w:val="0022126E"/>
    <w:rsid w:val="002212E8"/>
    <w:rsid w:val="0022136A"/>
    <w:rsid w:val="0022153A"/>
    <w:rsid w:val="00221552"/>
    <w:rsid w:val="0022164A"/>
    <w:rsid w:val="00221699"/>
    <w:rsid w:val="00221759"/>
    <w:rsid w:val="0022190C"/>
    <w:rsid w:val="002219C0"/>
    <w:rsid w:val="002219C2"/>
    <w:rsid w:val="00221B13"/>
    <w:rsid w:val="00221C25"/>
    <w:rsid w:val="00221E69"/>
    <w:rsid w:val="00222063"/>
    <w:rsid w:val="0022212F"/>
    <w:rsid w:val="002221D1"/>
    <w:rsid w:val="002222CD"/>
    <w:rsid w:val="0022247A"/>
    <w:rsid w:val="002224A0"/>
    <w:rsid w:val="0022255F"/>
    <w:rsid w:val="0022258C"/>
    <w:rsid w:val="002225D1"/>
    <w:rsid w:val="002226CB"/>
    <w:rsid w:val="002227A4"/>
    <w:rsid w:val="002227BE"/>
    <w:rsid w:val="00222843"/>
    <w:rsid w:val="002228C7"/>
    <w:rsid w:val="00222951"/>
    <w:rsid w:val="00222A39"/>
    <w:rsid w:val="00222A4A"/>
    <w:rsid w:val="00222A4B"/>
    <w:rsid w:val="00222AB2"/>
    <w:rsid w:val="00222C54"/>
    <w:rsid w:val="00222E4F"/>
    <w:rsid w:val="00222F7C"/>
    <w:rsid w:val="00223025"/>
    <w:rsid w:val="0022310F"/>
    <w:rsid w:val="00223300"/>
    <w:rsid w:val="0022351D"/>
    <w:rsid w:val="0022351F"/>
    <w:rsid w:val="00223543"/>
    <w:rsid w:val="0022356D"/>
    <w:rsid w:val="002236E5"/>
    <w:rsid w:val="0022371A"/>
    <w:rsid w:val="002238B1"/>
    <w:rsid w:val="002238BA"/>
    <w:rsid w:val="002238D5"/>
    <w:rsid w:val="0022397D"/>
    <w:rsid w:val="002239D1"/>
    <w:rsid w:val="00223BE0"/>
    <w:rsid w:val="00223F36"/>
    <w:rsid w:val="00223F6F"/>
    <w:rsid w:val="00223F81"/>
    <w:rsid w:val="00223F90"/>
    <w:rsid w:val="00223FED"/>
    <w:rsid w:val="00224046"/>
    <w:rsid w:val="002240DC"/>
    <w:rsid w:val="00224286"/>
    <w:rsid w:val="002244DF"/>
    <w:rsid w:val="0022466E"/>
    <w:rsid w:val="00224862"/>
    <w:rsid w:val="00224ADA"/>
    <w:rsid w:val="00224E28"/>
    <w:rsid w:val="00224E55"/>
    <w:rsid w:val="0022504D"/>
    <w:rsid w:val="00225083"/>
    <w:rsid w:val="0022511D"/>
    <w:rsid w:val="00225249"/>
    <w:rsid w:val="002254B6"/>
    <w:rsid w:val="00225508"/>
    <w:rsid w:val="0022550E"/>
    <w:rsid w:val="002255E5"/>
    <w:rsid w:val="00225670"/>
    <w:rsid w:val="002256F6"/>
    <w:rsid w:val="0022571E"/>
    <w:rsid w:val="00225791"/>
    <w:rsid w:val="00225797"/>
    <w:rsid w:val="002257A9"/>
    <w:rsid w:val="00225B51"/>
    <w:rsid w:val="00225B65"/>
    <w:rsid w:val="00225C54"/>
    <w:rsid w:val="00225D6B"/>
    <w:rsid w:val="00225E4B"/>
    <w:rsid w:val="00225E70"/>
    <w:rsid w:val="00225EA2"/>
    <w:rsid w:val="00225EBC"/>
    <w:rsid w:val="00225F8E"/>
    <w:rsid w:val="0022657B"/>
    <w:rsid w:val="002265C8"/>
    <w:rsid w:val="00226695"/>
    <w:rsid w:val="002266F7"/>
    <w:rsid w:val="00226872"/>
    <w:rsid w:val="00226AC4"/>
    <w:rsid w:val="00226B80"/>
    <w:rsid w:val="00226BA0"/>
    <w:rsid w:val="00226D01"/>
    <w:rsid w:val="0022707A"/>
    <w:rsid w:val="002270F3"/>
    <w:rsid w:val="002271E3"/>
    <w:rsid w:val="00227269"/>
    <w:rsid w:val="002272B3"/>
    <w:rsid w:val="00227533"/>
    <w:rsid w:val="00227649"/>
    <w:rsid w:val="002277A1"/>
    <w:rsid w:val="0022785D"/>
    <w:rsid w:val="00227917"/>
    <w:rsid w:val="00227981"/>
    <w:rsid w:val="00227B4C"/>
    <w:rsid w:val="00227B4F"/>
    <w:rsid w:val="00227D26"/>
    <w:rsid w:val="00227F89"/>
    <w:rsid w:val="0023000E"/>
    <w:rsid w:val="002301B7"/>
    <w:rsid w:val="0023030D"/>
    <w:rsid w:val="00230434"/>
    <w:rsid w:val="0023054A"/>
    <w:rsid w:val="002305A2"/>
    <w:rsid w:val="00230605"/>
    <w:rsid w:val="00230631"/>
    <w:rsid w:val="0023069F"/>
    <w:rsid w:val="00230700"/>
    <w:rsid w:val="002307AE"/>
    <w:rsid w:val="002308B5"/>
    <w:rsid w:val="00230936"/>
    <w:rsid w:val="00230C0C"/>
    <w:rsid w:val="00230E2B"/>
    <w:rsid w:val="00230E3F"/>
    <w:rsid w:val="002310AD"/>
    <w:rsid w:val="0023117E"/>
    <w:rsid w:val="002311E7"/>
    <w:rsid w:val="00231383"/>
    <w:rsid w:val="002314E6"/>
    <w:rsid w:val="002315DE"/>
    <w:rsid w:val="002317C3"/>
    <w:rsid w:val="0023184B"/>
    <w:rsid w:val="00231A44"/>
    <w:rsid w:val="00231AA8"/>
    <w:rsid w:val="00231AC6"/>
    <w:rsid w:val="00231C1B"/>
    <w:rsid w:val="00231CD9"/>
    <w:rsid w:val="00231D0D"/>
    <w:rsid w:val="00231D34"/>
    <w:rsid w:val="00231ECA"/>
    <w:rsid w:val="00231EE1"/>
    <w:rsid w:val="00231F1F"/>
    <w:rsid w:val="00231F71"/>
    <w:rsid w:val="00231FE1"/>
    <w:rsid w:val="00231FE7"/>
    <w:rsid w:val="00231FF2"/>
    <w:rsid w:val="002321F8"/>
    <w:rsid w:val="002322AE"/>
    <w:rsid w:val="002323D2"/>
    <w:rsid w:val="00232476"/>
    <w:rsid w:val="002324CE"/>
    <w:rsid w:val="002325D4"/>
    <w:rsid w:val="0023261E"/>
    <w:rsid w:val="00232631"/>
    <w:rsid w:val="0023270D"/>
    <w:rsid w:val="00232929"/>
    <w:rsid w:val="00232AD5"/>
    <w:rsid w:val="00232AF6"/>
    <w:rsid w:val="00232B05"/>
    <w:rsid w:val="00232E6A"/>
    <w:rsid w:val="00232F96"/>
    <w:rsid w:val="00233109"/>
    <w:rsid w:val="0023313C"/>
    <w:rsid w:val="002332EB"/>
    <w:rsid w:val="00233313"/>
    <w:rsid w:val="00233486"/>
    <w:rsid w:val="00233626"/>
    <w:rsid w:val="00233656"/>
    <w:rsid w:val="0023365B"/>
    <w:rsid w:val="002336BD"/>
    <w:rsid w:val="00233768"/>
    <w:rsid w:val="00233AE1"/>
    <w:rsid w:val="00233C4E"/>
    <w:rsid w:val="00233EC4"/>
    <w:rsid w:val="00233F99"/>
    <w:rsid w:val="00233F9E"/>
    <w:rsid w:val="00234066"/>
    <w:rsid w:val="00234185"/>
    <w:rsid w:val="00234209"/>
    <w:rsid w:val="00234277"/>
    <w:rsid w:val="002343A2"/>
    <w:rsid w:val="0023450F"/>
    <w:rsid w:val="00234590"/>
    <w:rsid w:val="00234678"/>
    <w:rsid w:val="002346D9"/>
    <w:rsid w:val="00234947"/>
    <w:rsid w:val="00234A84"/>
    <w:rsid w:val="00234BEF"/>
    <w:rsid w:val="00234DEB"/>
    <w:rsid w:val="00234ED6"/>
    <w:rsid w:val="00234F2A"/>
    <w:rsid w:val="00234F84"/>
    <w:rsid w:val="00235023"/>
    <w:rsid w:val="0023508A"/>
    <w:rsid w:val="0023513E"/>
    <w:rsid w:val="0023522D"/>
    <w:rsid w:val="0023529E"/>
    <w:rsid w:val="00235387"/>
    <w:rsid w:val="0023538B"/>
    <w:rsid w:val="002356A0"/>
    <w:rsid w:val="0023581A"/>
    <w:rsid w:val="00235A1E"/>
    <w:rsid w:val="00235A23"/>
    <w:rsid w:val="00235B75"/>
    <w:rsid w:val="00235CAB"/>
    <w:rsid w:val="00235D8C"/>
    <w:rsid w:val="00235E87"/>
    <w:rsid w:val="0023608F"/>
    <w:rsid w:val="002360CC"/>
    <w:rsid w:val="00236152"/>
    <w:rsid w:val="00236217"/>
    <w:rsid w:val="002362AA"/>
    <w:rsid w:val="002365D2"/>
    <w:rsid w:val="002365D8"/>
    <w:rsid w:val="0023670E"/>
    <w:rsid w:val="0023673B"/>
    <w:rsid w:val="002369D3"/>
    <w:rsid w:val="00236A6C"/>
    <w:rsid w:val="00236B0F"/>
    <w:rsid w:val="00236B92"/>
    <w:rsid w:val="00236BAA"/>
    <w:rsid w:val="00236C4A"/>
    <w:rsid w:val="00236CCC"/>
    <w:rsid w:val="00236CF0"/>
    <w:rsid w:val="00236D4A"/>
    <w:rsid w:val="00236E2A"/>
    <w:rsid w:val="00236E36"/>
    <w:rsid w:val="00236EA3"/>
    <w:rsid w:val="00236FF3"/>
    <w:rsid w:val="00237018"/>
    <w:rsid w:val="0023704E"/>
    <w:rsid w:val="00237172"/>
    <w:rsid w:val="00237292"/>
    <w:rsid w:val="002372F0"/>
    <w:rsid w:val="00237356"/>
    <w:rsid w:val="00237383"/>
    <w:rsid w:val="002374C7"/>
    <w:rsid w:val="002375BE"/>
    <w:rsid w:val="00237664"/>
    <w:rsid w:val="00237810"/>
    <w:rsid w:val="0023783B"/>
    <w:rsid w:val="00237AA3"/>
    <w:rsid w:val="00237B92"/>
    <w:rsid w:val="00237C0D"/>
    <w:rsid w:val="00237D60"/>
    <w:rsid w:val="00237E2B"/>
    <w:rsid w:val="00240064"/>
    <w:rsid w:val="0024025A"/>
    <w:rsid w:val="002403CD"/>
    <w:rsid w:val="00240614"/>
    <w:rsid w:val="0024066D"/>
    <w:rsid w:val="002406AE"/>
    <w:rsid w:val="0024076C"/>
    <w:rsid w:val="00240814"/>
    <w:rsid w:val="002408AD"/>
    <w:rsid w:val="00240AE8"/>
    <w:rsid w:val="00240BF6"/>
    <w:rsid w:val="00240BFE"/>
    <w:rsid w:val="00240E10"/>
    <w:rsid w:val="00240F4F"/>
    <w:rsid w:val="00241119"/>
    <w:rsid w:val="002412FC"/>
    <w:rsid w:val="0024130B"/>
    <w:rsid w:val="00241314"/>
    <w:rsid w:val="00241593"/>
    <w:rsid w:val="002416A5"/>
    <w:rsid w:val="0024183C"/>
    <w:rsid w:val="00241877"/>
    <w:rsid w:val="00241BF6"/>
    <w:rsid w:val="00241BFE"/>
    <w:rsid w:val="00241C1D"/>
    <w:rsid w:val="00241EEC"/>
    <w:rsid w:val="00241F29"/>
    <w:rsid w:val="00242034"/>
    <w:rsid w:val="00242238"/>
    <w:rsid w:val="002422DA"/>
    <w:rsid w:val="0024239B"/>
    <w:rsid w:val="002423C6"/>
    <w:rsid w:val="002425D0"/>
    <w:rsid w:val="002426AA"/>
    <w:rsid w:val="002426EF"/>
    <w:rsid w:val="002426FE"/>
    <w:rsid w:val="00242AA2"/>
    <w:rsid w:val="00242C02"/>
    <w:rsid w:val="00242CE8"/>
    <w:rsid w:val="00242D04"/>
    <w:rsid w:val="00242DFF"/>
    <w:rsid w:val="00242E77"/>
    <w:rsid w:val="002431A2"/>
    <w:rsid w:val="0024326D"/>
    <w:rsid w:val="0024327D"/>
    <w:rsid w:val="002433E9"/>
    <w:rsid w:val="002433F6"/>
    <w:rsid w:val="00243426"/>
    <w:rsid w:val="002436AD"/>
    <w:rsid w:val="0024370B"/>
    <w:rsid w:val="00243726"/>
    <w:rsid w:val="002437D2"/>
    <w:rsid w:val="0024382E"/>
    <w:rsid w:val="00243B60"/>
    <w:rsid w:val="00243C58"/>
    <w:rsid w:val="00243DD5"/>
    <w:rsid w:val="0024405D"/>
    <w:rsid w:val="00244185"/>
    <w:rsid w:val="002441B1"/>
    <w:rsid w:val="00244258"/>
    <w:rsid w:val="00244392"/>
    <w:rsid w:val="002447BF"/>
    <w:rsid w:val="00244957"/>
    <w:rsid w:val="00244A1D"/>
    <w:rsid w:val="00244A40"/>
    <w:rsid w:val="00244A4F"/>
    <w:rsid w:val="00244A50"/>
    <w:rsid w:val="00244A96"/>
    <w:rsid w:val="00244B71"/>
    <w:rsid w:val="00244BBE"/>
    <w:rsid w:val="00244BC8"/>
    <w:rsid w:val="00244C9A"/>
    <w:rsid w:val="00244E5C"/>
    <w:rsid w:val="00244F16"/>
    <w:rsid w:val="00244FE9"/>
    <w:rsid w:val="00245071"/>
    <w:rsid w:val="0024509D"/>
    <w:rsid w:val="00245495"/>
    <w:rsid w:val="002455E7"/>
    <w:rsid w:val="002456EB"/>
    <w:rsid w:val="002458B0"/>
    <w:rsid w:val="0024592C"/>
    <w:rsid w:val="0024599A"/>
    <w:rsid w:val="002459A3"/>
    <w:rsid w:val="00245A34"/>
    <w:rsid w:val="00245A8E"/>
    <w:rsid w:val="00245AAB"/>
    <w:rsid w:val="00245AEB"/>
    <w:rsid w:val="00245B0B"/>
    <w:rsid w:val="00245B4C"/>
    <w:rsid w:val="00245BA5"/>
    <w:rsid w:val="00245C25"/>
    <w:rsid w:val="00245CBF"/>
    <w:rsid w:val="00245CD9"/>
    <w:rsid w:val="00245ECF"/>
    <w:rsid w:val="00246035"/>
    <w:rsid w:val="002460E5"/>
    <w:rsid w:val="00246213"/>
    <w:rsid w:val="002462E7"/>
    <w:rsid w:val="0024651F"/>
    <w:rsid w:val="002465F6"/>
    <w:rsid w:val="00246640"/>
    <w:rsid w:val="0024669D"/>
    <w:rsid w:val="0024679C"/>
    <w:rsid w:val="002468E8"/>
    <w:rsid w:val="00246926"/>
    <w:rsid w:val="002469E7"/>
    <w:rsid w:val="00246CDC"/>
    <w:rsid w:val="00246E9B"/>
    <w:rsid w:val="00247067"/>
    <w:rsid w:val="002471BA"/>
    <w:rsid w:val="002471C5"/>
    <w:rsid w:val="00247243"/>
    <w:rsid w:val="002472B7"/>
    <w:rsid w:val="00247325"/>
    <w:rsid w:val="002474DC"/>
    <w:rsid w:val="0024754C"/>
    <w:rsid w:val="0024755D"/>
    <w:rsid w:val="00247590"/>
    <w:rsid w:val="00247650"/>
    <w:rsid w:val="00247665"/>
    <w:rsid w:val="002477A4"/>
    <w:rsid w:val="002478A7"/>
    <w:rsid w:val="00247AFC"/>
    <w:rsid w:val="00247B35"/>
    <w:rsid w:val="00247CA1"/>
    <w:rsid w:val="00247CDC"/>
    <w:rsid w:val="00247CF4"/>
    <w:rsid w:val="00247E0A"/>
    <w:rsid w:val="00247EFB"/>
    <w:rsid w:val="00247FE1"/>
    <w:rsid w:val="0025000B"/>
    <w:rsid w:val="002500F3"/>
    <w:rsid w:val="002502AC"/>
    <w:rsid w:val="002505A7"/>
    <w:rsid w:val="002506F3"/>
    <w:rsid w:val="00250795"/>
    <w:rsid w:val="002508DE"/>
    <w:rsid w:val="0025090E"/>
    <w:rsid w:val="00250992"/>
    <w:rsid w:val="00250A29"/>
    <w:rsid w:val="00250BC3"/>
    <w:rsid w:val="00250C2D"/>
    <w:rsid w:val="00250C87"/>
    <w:rsid w:val="00250CC3"/>
    <w:rsid w:val="00250CC9"/>
    <w:rsid w:val="00250D93"/>
    <w:rsid w:val="00250E43"/>
    <w:rsid w:val="0025102C"/>
    <w:rsid w:val="0025107D"/>
    <w:rsid w:val="002511CA"/>
    <w:rsid w:val="0025121E"/>
    <w:rsid w:val="00251350"/>
    <w:rsid w:val="002514B8"/>
    <w:rsid w:val="002514F0"/>
    <w:rsid w:val="00251509"/>
    <w:rsid w:val="002515C8"/>
    <w:rsid w:val="002516DE"/>
    <w:rsid w:val="00251704"/>
    <w:rsid w:val="0025174F"/>
    <w:rsid w:val="00251799"/>
    <w:rsid w:val="0025190B"/>
    <w:rsid w:val="0025194B"/>
    <w:rsid w:val="002519AE"/>
    <w:rsid w:val="00251A7C"/>
    <w:rsid w:val="00251AFE"/>
    <w:rsid w:val="00251B1A"/>
    <w:rsid w:val="00251CB0"/>
    <w:rsid w:val="00251CD7"/>
    <w:rsid w:val="00251DCA"/>
    <w:rsid w:val="00251E2A"/>
    <w:rsid w:val="00251ECA"/>
    <w:rsid w:val="00251EEF"/>
    <w:rsid w:val="00251FC3"/>
    <w:rsid w:val="002520C4"/>
    <w:rsid w:val="00252119"/>
    <w:rsid w:val="00252167"/>
    <w:rsid w:val="00252183"/>
    <w:rsid w:val="002521E3"/>
    <w:rsid w:val="00252581"/>
    <w:rsid w:val="00252589"/>
    <w:rsid w:val="002525FB"/>
    <w:rsid w:val="00252799"/>
    <w:rsid w:val="002527EB"/>
    <w:rsid w:val="002528B1"/>
    <w:rsid w:val="00252A2C"/>
    <w:rsid w:val="00252A2E"/>
    <w:rsid w:val="00252A55"/>
    <w:rsid w:val="00252C85"/>
    <w:rsid w:val="00252D94"/>
    <w:rsid w:val="00252E74"/>
    <w:rsid w:val="00252F52"/>
    <w:rsid w:val="00253034"/>
    <w:rsid w:val="0025324E"/>
    <w:rsid w:val="00253315"/>
    <w:rsid w:val="00253402"/>
    <w:rsid w:val="00253410"/>
    <w:rsid w:val="002535D7"/>
    <w:rsid w:val="002535D8"/>
    <w:rsid w:val="0025368A"/>
    <w:rsid w:val="002536FB"/>
    <w:rsid w:val="00253714"/>
    <w:rsid w:val="002537AC"/>
    <w:rsid w:val="00253831"/>
    <w:rsid w:val="0025385E"/>
    <w:rsid w:val="0025387D"/>
    <w:rsid w:val="00253885"/>
    <w:rsid w:val="00253937"/>
    <w:rsid w:val="002539A4"/>
    <w:rsid w:val="00253D9E"/>
    <w:rsid w:val="00253E08"/>
    <w:rsid w:val="002540C8"/>
    <w:rsid w:val="00254107"/>
    <w:rsid w:val="0025430E"/>
    <w:rsid w:val="002543B3"/>
    <w:rsid w:val="0025442E"/>
    <w:rsid w:val="00254737"/>
    <w:rsid w:val="00254829"/>
    <w:rsid w:val="0025483E"/>
    <w:rsid w:val="00254A20"/>
    <w:rsid w:val="00254BA6"/>
    <w:rsid w:val="00254BC8"/>
    <w:rsid w:val="00254C65"/>
    <w:rsid w:val="00254ED3"/>
    <w:rsid w:val="002550BD"/>
    <w:rsid w:val="00255154"/>
    <w:rsid w:val="0025531A"/>
    <w:rsid w:val="0025546F"/>
    <w:rsid w:val="00255540"/>
    <w:rsid w:val="002555E8"/>
    <w:rsid w:val="00255695"/>
    <w:rsid w:val="0025573A"/>
    <w:rsid w:val="002557AC"/>
    <w:rsid w:val="002557BF"/>
    <w:rsid w:val="002557C7"/>
    <w:rsid w:val="002557ED"/>
    <w:rsid w:val="00255899"/>
    <w:rsid w:val="002558E8"/>
    <w:rsid w:val="002559E7"/>
    <w:rsid w:val="00255A5E"/>
    <w:rsid w:val="00255CE8"/>
    <w:rsid w:val="00255D70"/>
    <w:rsid w:val="00255E8F"/>
    <w:rsid w:val="00255F3F"/>
    <w:rsid w:val="002560E5"/>
    <w:rsid w:val="00256435"/>
    <w:rsid w:val="0025685A"/>
    <w:rsid w:val="002569CE"/>
    <w:rsid w:val="002569D1"/>
    <w:rsid w:val="002569E4"/>
    <w:rsid w:val="002569FC"/>
    <w:rsid w:val="00256AE5"/>
    <w:rsid w:val="00256C63"/>
    <w:rsid w:val="00256EB6"/>
    <w:rsid w:val="00256FFC"/>
    <w:rsid w:val="0025711B"/>
    <w:rsid w:val="00257454"/>
    <w:rsid w:val="00257457"/>
    <w:rsid w:val="00257565"/>
    <w:rsid w:val="0025757E"/>
    <w:rsid w:val="002575F5"/>
    <w:rsid w:val="002576E5"/>
    <w:rsid w:val="00257A68"/>
    <w:rsid w:val="00257A69"/>
    <w:rsid w:val="00257AE8"/>
    <w:rsid w:val="00257E05"/>
    <w:rsid w:val="00257E40"/>
    <w:rsid w:val="00257FA3"/>
    <w:rsid w:val="00260020"/>
    <w:rsid w:val="00260041"/>
    <w:rsid w:val="0026023B"/>
    <w:rsid w:val="00260308"/>
    <w:rsid w:val="0026058A"/>
    <w:rsid w:val="00260597"/>
    <w:rsid w:val="0026059C"/>
    <w:rsid w:val="002605F1"/>
    <w:rsid w:val="002605F4"/>
    <w:rsid w:val="00260723"/>
    <w:rsid w:val="002608D4"/>
    <w:rsid w:val="00260A40"/>
    <w:rsid w:val="00260A92"/>
    <w:rsid w:val="00260B1A"/>
    <w:rsid w:val="00260B36"/>
    <w:rsid w:val="00260C3D"/>
    <w:rsid w:val="00260CCA"/>
    <w:rsid w:val="00260CF2"/>
    <w:rsid w:val="00260DC2"/>
    <w:rsid w:val="00261026"/>
    <w:rsid w:val="00261089"/>
    <w:rsid w:val="002612EC"/>
    <w:rsid w:val="00261332"/>
    <w:rsid w:val="00261367"/>
    <w:rsid w:val="0026147E"/>
    <w:rsid w:val="0026148A"/>
    <w:rsid w:val="00261496"/>
    <w:rsid w:val="002614B9"/>
    <w:rsid w:val="0026155F"/>
    <w:rsid w:val="0026160F"/>
    <w:rsid w:val="0026167E"/>
    <w:rsid w:val="00261687"/>
    <w:rsid w:val="00261775"/>
    <w:rsid w:val="002617A7"/>
    <w:rsid w:val="00261802"/>
    <w:rsid w:val="00261A42"/>
    <w:rsid w:val="00261AA0"/>
    <w:rsid w:val="00261B3D"/>
    <w:rsid w:val="00261C67"/>
    <w:rsid w:val="00261C6D"/>
    <w:rsid w:val="00261CCF"/>
    <w:rsid w:val="00261D28"/>
    <w:rsid w:val="00261DB6"/>
    <w:rsid w:val="00261F11"/>
    <w:rsid w:val="00261F5C"/>
    <w:rsid w:val="002620C4"/>
    <w:rsid w:val="00262236"/>
    <w:rsid w:val="00262263"/>
    <w:rsid w:val="0026228B"/>
    <w:rsid w:val="002623D5"/>
    <w:rsid w:val="00262400"/>
    <w:rsid w:val="00262592"/>
    <w:rsid w:val="00262693"/>
    <w:rsid w:val="00262A1C"/>
    <w:rsid w:val="00262A39"/>
    <w:rsid w:val="00262A9D"/>
    <w:rsid w:val="00262ADB"/>
    <w:rsid w:val="00262CA2"/>
    <w:rsid w:val="00262DF2"/>
    <w:rsid w:val="00262EDC"/>
    <w:rsid w:val="0026300E"/>
    <w:rsid w:val="0026318B"/>
    <w:rsid w:val="00263298"/>
    <w:rsid w:val="00263321"/>
    <w:rsid w:val="00263408"/>
    <w:rsid w:val="0026361C"/>
    <w:rsid w:val="0026363F"/>
    <w:rsid w:val="0026364B"/>
    <w:rsid w:val="002636C0"/>
    <w:rsid w:val="0026370E"/>
    <w:rsid w:val="0026382D"/>
    <w:rsid w:val="00263872"/>
    <w:rsid w:val="002638D9"/>
    <w:rsid w:val="002638E1"/>
    <w:rsid w:val="00263B7A"/>
    <w:rsid w:val="00263BC5"/>
    <w:rsid w:val="00263C75"/>
    <w:rsid w:val="00263C95"/>
    <w:rsid w:val="00263FC4"/>
    <w:rsid w:val="0026403A"/>
    <w:rsid w:val="00264061"/>
    <w:rsid w:val="002642EE"/>
    <w:rsid w:val="00264404"/>
    <w:rsid w:val="00264461"/>
    <w:rsid w:val="0026446B"/>
    <w:rsid w:val="0026451C"/>
    <w:rsid w:val="0026454B"/>
    <w:rsid w:val="00264565"/>
    <w:rsid w:val="002645C0"/>
    <w:rsid w:val="0026487B"/>
    <w:rsid w:val="002648EC"/>
    <w:rsid w:val="00264995"/>
    <w:rsid w:val="002649AA"/>
    <w:rsid w:val="00264A0F"/>
    <w:rsid w:val="00264A97"/>
    <w:rsid w:val="00264B0A"/>
    <w:rsid w:val="00264C3D"/>
    <w:rsid w:val="00264CEA"/>
    <w:rsid w:val="00264D30"/>
    <w:rsid w:val="00264EC7"/>
    <w:rsid w:val="00264EFD"/>
    <w:rsid w:val="00264FC4"/>
    <w:rsid w:val="00264FE8"/>
    <w:rsid w:val="0026517D"/>
    <w:rsid w:val="00265309"/>
    <w:rsid w:val="0026538B"/>
    <w:rsid w:val="0026538F"/>
    <w:rsid w:val="0026542E"/>
    <w:rsid w:val="0026547C"/>
    <w:rsid w:val="002654F4"/>
    <w:rsid w:val="00265692"/>
    <w:rsid w:val="002657BE"/>
    <w:rsid w:val="0026585A"/>
    <w:rsid w:val="002659F0"/>
    <w:rsid w:val="00265AB9"/>
    <w:rsid w:val="00265B0B"/>
    <w:rsid w:val="00265D7D"/>
    <w:rsid w:val="00265E01"/>
    <w:rsid w:val="00265FFB"/>
    <w:rsid w:val="002662A8"/>
    <w:rsid w:val="0026632D"/>
    <w:rsid w:val="00266423"/>
    <w:rsid w:val="00266480"/>
    <w:rsid w:val="002668A2"/>
    <w:rsid w:val="002668C7"/>
    <w:rsid w:val="002669C9"/>
    <w:rsid w:val="00266AD0"/>
    <w:rsid w:val="00266B2F"/>
    <w:rsid w:val="00266B9D"/>
    <w:rsid w:val="00266C2D"/>
    <w:rsid w:val="00266CBE"/>
    <w:rsid w:val="00266CFD"/>
    <w:rsid w:val="002670CD"/>
    <w:rsid w:val="00267163"/>
    <w:rsid w:val="00267285"/>
    <w:rsid w:val="0026733A"/>
    <w:rsid w:val="00267354"/>
    <w:rsid w:val="0026737C"/>
    <w:rsid w:val="00267383"/>
    <w:rsid w:val="0026741D"/>
    <w:rsid w:val="00267493"/>
    <w:rsid w:val="00267495"/>
    <w:rsid w:val="002674F8"/>
    <w:rsid w:val="0026754D"/>
    <w:rsid w:val="00267612"/>
    <w:rsid w:val="002676AF"/>
    <w:rsid w:val="002676F5"/>
    <w:rsid w:val="00267AF7"/>
    <w:rsid w:val="00267C53"/>
    <w:rsid w:val="00267C5D"/>
    <w:rsid w:val="00267D56"/>
    <w:rsid w:val="00267DEC"/>
    <w:rsid w:val="00267F60"/>
    <w:rsid w:val="00267FC3"/>
    <w:rsid w:val="002700E7"/>
    <w:rsid w:val="00270187"/>
    <w:rsid w:val="002702AA"/>
    <w:rsid w:val="0027040F"/>
    <w:rsid w:val="0027045D"/>
    <w:rsid w:val="002704ED"/>
    <w:rsid w:val="00270536"/>
    <w:rsid w:val="00270541"/>
    <w:rsid w:val="0027055B"/>
    <w:rsid w:val="00270705"/>
    <w:rsid w:val="002708E8"/>
    <w:rsid w:val="0027091E"/>
    <w:rsid w:val="0027093B"/>
    <w:rsid w:val="00270B51"/>
    <w:rsid w:val="00270B9B"/>
    <w:rsid w:val="00270DAD"/>
    <w:rsid w:val="00270EAC"/>
    <w:rsid w:val="00270ED9"/>
    <w:rsid w:val="00270F4F"/>
    <w:rsid w:val="00270F67"/>
    <w:rsid w:val="00271238"/>
    <w:rsid w:val="00271520"/>
    <w:rsid w:val="0027193E"/>
    <w:rsid w:val="0027193F"/>
    <w:rsid w:val="00271A5F"/>
    <w:rsid w:val="00271AC4"/>
    <w:rsid w:val="00271CBA"/>
    <w:rsid w:val="00271D41"/>
    <w:rsid w:val="00271D4D"/>
    <w:rsid w:val="00271DCD"/>
    <w:rsid w:val="00271FD3"/>
    <w:rsid w:val="0027225E"/>
    <w:rsid w:val="00272320"/>
    <w:rsid w:val="00272409"/>
    <w:rsid w:val="0027255F"/>
    <w:rsid w:val="002725C9"/>
    <w:rsid w:val="0027266E"/>
    <w:rsid w:val="002726BC"/>
    <w:rsid w:val="00272890"/>
    <w:rsid w:val="002728B4"/>
    <w:rsid w:val="0027291F"/>
    <w:rsid w:val="00272969"/>
    <w:rsid w:val="00272A52"/>
    <w:rsid w:val="00272B83"/>
    <w:rsid w:val="00272BD9"/>
    <w:rsid w:val="00272BF1"/>
    <w:rsid w:val="00272C37"/>
    <w:rsid w:val="00272CF5"/>
    <w:rsid w:val="00272D4C"/>
    <w:rsid w:val="00272D9F"/>
    <w:rsid w:val="00272F18"/>
    <w:rsid w:val="00272FF7"/>
    <w:rsid w:val="002730CC"/>
    <w:rsid w:val="00273150"/>
    <w:rsid w:val="0027322C"/>
    <w:rsid w:val="002733AB"/>
    <w:rsid w:val="002734B5"/>
    <w:rsid w:val="00273707"/>
    <w:rsid w:val="00273866"/>
    <w:rsid w:val="00273B86"/>
    <w:rsid w:val="00273CE2"/>
    <w:rsid w:val="00273D25"/>
    <w:rsid w:val="00273E0E"/>
    <w:rsid w:val="00273EA7"/>
    <w:rsid w:val="00273F1C"/>
    <w:rsid w:val="00273F6F"/>
    <w:rsid w:val="00273FFF"/>
    <w:rsid w:val="00274449"/>
    <w:rsid w:val="002744DF"/>
    <w:rsid w:val="00274744"/>
    <w:rsid w:val="0027499D"/>
    <w:rsid w:val="002749BA"/>
    <w:rsid w:val="00274A1C"/>
    <w:rsid w:val="00274A2A"/>
    <w:rsid w:val="00274ACF"/>
    <w:rsid w:val="00274B02"/>
    <w:rsid w:val="00274B56"/>
    <w:rsid w:val="00274BC3"/>
    <w:rsid w:val="00274C78"/>
    <w:rsid w:val="00274C82"/>
    <w:rsid w:val="00274CD9"/>
    <w:rsid w:val="00274D8B"/>
    <w:rsid w:val="00274E09"/>
    <w:rsid w:val="00274FB1"/>
    <w:rsid w:val="00275070"/>
    <w:rsid w:val="00275102"/>
    <w:rsid w:val="002751A9"/>
    <w:rsid w:val="0027526A"/>
    <w:rsid w:val="002754E1"/>
    <w:rsid w:val="00275577"/>
    <w:rsid w:val="0027585E"/>
    <w:rsid w:val="0027588C"/>
    <w:rsid w:val="002758A0"/>
    <w:rsid w:val="0027596F"/>
    <w:rsid w:val="00275A73"/>
    <w:rsid w:val="00275ACD"/>
    <w:rsid w:val="00275E37"/>
    <w:rsid w:val="00275EFE"/>
    <w:rsid w:val="002760AB"/>
    <w:rsid w:val="0027611B"/>
    <w:rsid w:val="00276479"/>
    <w:rsid w:val="0027684B"/>
    <w:rsid w:val="00276850"/>
    <w:rsid w:val="0027685A"/>
    <w:rsid w:val="002768BB"/>
    <w:rsid w:val="002769B9"/>
    <w:rsid w:val="00276A3A"/>
    <w:rsid w:val="00276B94"/>
    <w:rsid w:val="00276C54"/>
    <w:rsid w:val="00276DC8"/>
    <w:rsid w:val="00276E8C"/>
    <w:rsid w:val="002771E5"/>
    <w:rsid w:val="002772E7"/>
    <w:rsid w:val="00277301"/>
    <w:rsid w:val="002773E6"/>
    <w:rsid w:val="00277437"/>
    <w:rsid w:val="0027744E"/>
    <w:rsid w:val="002774A2"/>
    <w:rsid w:val="002775D7"/>
    <w:rsid w:val="002776A3"/>
    <w:rsid w:val="0027773D"/>
    <w:rsid w:val="0027781F"/>
    <w:rsid w:val="00277A81"/>
    <w:rsid w:val="00277BF6"/>
    <w:rsid w:val="00277DB4"/>
    <w:rsid w:val="00277FD1"/>
    <w:rsid w:val="00280294"/>
    <w:rsid w:val="002802AF"/>
    <w:rsid w:val="00280341"/>
    <w:rsid w:val="0028034B"/>
    <w:rsid w:val="002805D5"/>
    <w:rsid w:val="00280A4A"/>
    <w:rsid w:val="00280B0A"/>
    <w:rsid w:val="00280BE2"/>
    <w:rsid w:val="00280C82"/>
    <w:rsid w:val="00280DBA"/>
    <w:rsid w:val="00280DD0"/>
    <w:rsid w:val="00280F48"/>
    <w:rsid w:val="00280FDC"/>
    <w:rsid w:val="0028173E"/>
    <w:rsid w:val="0028196A"/>
    <w:rsid w:val="00281AD1"/>
    <w:rsid w:val="00281D0A"/>
    <w:rsid w:val="00281E38"/>
    <w:rsid w:val="00281FBE"/>
    <w:rsid w:val="0028210D"/>
    <w:rsid w:val="00282161"/>
    <w:rsid w:val="00282183"/>
    <w:rsid w:val="002821A1"/>
    <w:rsid w:val="0028220C"/>
    <w:rsid w:val="00282458"/>
    <w:rsid w:val="00282501"/>
    <w:rsid w:val="00282765"/>
    <w:rsid w:val="00282994"/>
    <w:rsid w:val="002829A5"/>
    <w:rsid w:val="00282C85"/>
    <w:rsid w:val="00282D2D"/>
    <w:rsid w:val="00282F6E"/>
    <w:rsid w:val="00282FBF"/>
    <w:rsid w:val="00282FF8"/>
    <w:rsid w:val="002831AD"/>
    <w:rsid w:val="00283202"/>
    <w:rsid w:val="0028331E"/>
    <w:rsid w:val="0028339C"/>
    <w:rsid w:val="002833B0"/>
    <w:rsid w:val="002833BF"/>
    <w:rsid w:val="0028348E"/>
    <w:rsid w:val="002834C0"/>
    <w:rsid w:val="00283538"/>
    <w:rsid w:val="002835E6"/>
    <w:rsid w:val="0028379A"/>
    <w:rsid w:val="00283AA1"/>
    <w:rsid w:val="00283BE5"/>
    <w:rsid w:val="00283BF3"/>
    <w:rsid w:val="00283D98"/>
    <w:rsid w:val="00283DCC"/>
    <w:rsid w:val="00283E48"/>
    <w:rsid w:val="00283E56"/>
    <w:rsid w:val="00284020"/>
    <w:rsid w:val="00284072"/>
    <w:rsid w:val="00284446"/>
    <w:rsid w:val="002844A0"/>
    <w:rsid w:val="002844B8"/>
    <w:rsid w:val="00284788"/>
    <w:rsid w:val="002847C9"/>
    <w:rsid w:val="002849CF"/>
    <w:rsid w:val="00284A42"/>
    <w:rsid w:val="00284A4C"/>
    <w:rsid w:val="00284A79"/>
    <w:rsid w:val="00284B3A"/>
    <w:rsid w:val="00284B85"/>
    <w:rsid w:val="00284CEA"/>
    <w:rsid w:val="00284D02"/>
    <w:rsid w:val="00284D44"/>
    <w:rsid w:val="00284D78"/>
    <w:rsid w:val="00284EB8"/>
    <w:rsid w:val="00284EF8"/>
    <w:rsid w:val="00284F4F"/>
    <w:rsid w:val="00284F98"/>
    <w:rsid w:val="00285068"/>
    <w:rsid w:val="00285154"/>
    <w:rsid w:val="002852E0"/>
    <w:rsid w:val="00285315"/>
    <w:rsid w:val="00285398"/>
    <w:rsid w:val="002853F4"/>
    <w:rsid w:val="00285431"/>
    <w:rsid w:val="002856D2"/>
    <w:rsid w:val="002856D8"/>
    <w:rsid w:val="0028580A"/>
    <w:rsid w:val="002859CE"/>
    <w:rsid w:val="00285A24"/>
    <w:rsid w:val="00285B06"/>
    <w:rsid w:val="00285B8C"/>
    <w:rsid w:val="00285E2F"/>
    <w:rsid w:val="00285FA9"/>
    <w:rsid w:val="0028629D"/>
    <w:rsid w:val="002862A6"/>
    <w:rsid w:val="00286391"/>
    <w:rsid w:val="00286470"/>
    <w:rsid w:val="002864E6"/>
    <w:rsid w:val="002866ED"/>
    <w:rsid w:val="002866F1"/>
    <w:rsid w:val="002867DD"/>
    <w:rsid w:val="00286AEA"/>
    <w:rsid w:val="00286B55"/>
    <w:rsid w:val="00286B77"/>
    <w:rsid w:val="00286CB2"/>
    <w:rsid w:val="00286CBF"/>
    <w:rsid w:val="00286CCA"/>
    <w:rsid w:val="00286F7D"/>
    <w:rsid w:val="00287191"/>
    <w:rsid w:val="0028734C"/>
    <w:rsid w:val="0028736D"/>
    <w:rsid w:val="002873BE"/>
    <w:rsid w:val="002873D0"/>
    <w:rsid w:val="002874C8"/>
    <w:rsid w:val="00287528"/>
    <w:rsid w:val="0028752E"/>
    <w:rsid w:val="00287582"/>
    <w:rsid w:val="0028770D"/>
    <w:rsid w:val="00287732"/>
    <w:rsid w:val="002877BB"/>
    <w:rsid w:val="0028782C"/>
    <w:rsid w:val="00287A13"/>
    <w:rsid w:val="00287B65"/>
    <w:rsid w:val="00287C66"/>
    <w:rsid w:val="00287E5B"/>
    <w:rsid w:val="00287EC7"/>
    <w:rsid w:val="00287FE4"/>
    <w:rsid w:val="00290170"/>
    <w:rsid w:val="002902BC"/>
    <w:rsid w:val="00290413"/>
    <w:rsid w:val="00290459"/>
    <w:rsid w:val="0029046B"/>
    <w:rsid w:val="002904B7"/>
    <w:rsid w:val="00290581"/>
    <w:rsid w:val="002905A7"/>
    <w:rsid w:val="002905D6"/>
    <w:rsid w:val="0029068E"/>
    <w:rsid w:val="00290796"/>
    <w:rsid w:val="00290802"/>
    <w:rsid w:val="00290879"/>
    <w:rsid w:val="002908D3"/>
    <w:rsid w:val="00290A23"/>
    <w:rsid w:val="00290AA0"/>
    <w:rsid w:val="00290B6E"/>
    <w:rsid w:val="00290C3C"/>
    <w:rsid w:val="002910CF"/>
    <w:rsid w:val="00291146"/>
    <w:rsid w:val="002911C2"/>
    <w:rsid w:val="002912C2"/>
    <w:rsid w:val="0029132E"/>
    <w:rsid w:val="00291481"/>
    <w:rsid w:val="00291671"/>
    <w:rsid w:val="0029191D"/>
    <w:rsid w:val="00291B3B"/>
    <w:rsid w:val="00291B60"/>
    <w:rsid w:val="00291B87"/>
    <w:rsid w:val="00291E2C"/>
    <w:rsid w:val="00291F7C"/>
    <w:rsid w:val="002921C9"/>
    <w:rsid w:val="002921F5"/>
    <w:rsid w:val="002922B1"/>
    <w:rsid w:val="00292397"/>
    <w:rsid w:val="002923BE"/>
    <w:rsid w:val="002925FE"/>
    <w:rsid w:val="002926BF"/>
    <w:rsid w:val="002926CA"/>
    <w:rsid w:val="00292789"/>
    <w:rsid w:val="002927AE"/>
    <w:rsid w:val="002927B9"/>
    <w:rsid w:val="002927E5"/>
    <w:rsid w:val="00292837"/>
    <w:rsid w:val="00292950"/>
    <w:rsid w:val="00292A09"/>
    <w:rsid w:val="00292A57"/>
    <w:rsid w:val="00292D25"/>
    <w:rsid w:val="00292DD8"/>
    <w:rsid w:val="00292F69"/>
    <w:rsid w:val="00292FF1"/>
    <w:rsid w:val="0029309F"/>
    <w:rsid w:val="002932CA"/>
    <w:rsid w:val="00293366"/>
    <w:rsid w:val="002933FC"/>
    <w:rsid w:val="0029343A"/>
    <w:rsid w:val="00293778"/>
    <w:rsid w:val="00293860"/>
    <w:rsid w:val="002939A2"/>
    <w:rsid w:val="00293ACB"/>
    <w:rsid w:val="00293C42"/>
    <w:rsid w:val="00293EBD"/>
    <w:rsid w:val="00293EEE"/>
    <w:rsid w:val="00293F42"/>
    <w:rsid w:val="00293F6F"/>
    <w:rsid w:val="00293FB9"/>
    <w:rsid w:val="00293FC2"/>
    <w:rsid w:val="0029417C"/>
    <w:rsid w:val="002942B2"/>
    <w:rsid w:val="0029430A"/>
    <w:rsid w:val="002943E4"/>
    <w:rsid w:val="002944B8"/>
    <w:rsid w:val="002944F8"/>
    <w:rsid w:val="00294503"/>
    <w:rsid w:val="0029481B"/>
    <w:rsid w:val="00294820"/>
    <w:rsid w:val="002948AA"/>
    <w:rsid w:val="00294900"/>
    <w:rsid w:val="002949BB"/>
    <w:rsid w:val="00294AB0"/>
    <w:rsid w:val="00294CA3"/>
    <w:rsid w:val="00294CFA"/>
    <w:rsid w:val="00294D99"/>
    <w:rsid w:val="00295147"/>
    <w:rsid w:val="0029516F"/>
    <w:rsid w:val="002951BC"/>
    <w:rsid w:val="00295277"/>
    <w:rsid w:val="00295287"/>
    <w:rsid w:val="002952FB"/>
    <w:rsid w:val="00295386"/>
    <w:rsid w:val="002953DA"/>
    <w:rsid w:val="002954C4"/>
    <w:rsid w:val="002954DA"/>
    <w:rsid w:val="0029551B"/>
    <w:rsid w:val="002955AC"/>
    <w:rsid w:val="00295738"/>
    <w:rsid w:val="00295748"/>
    <w:rsid w:val="0029581F"/>
    <w:rsid w:val="00295A1C"/>
    <w:rsid w:val="00295A30"/>
    <w:rsid w:val="00295AB5"/>
    <w:rsid w:val="00295D90"/>
    <w:rsid w:val="00295E9C"/>
    <w:rsid w:val="0029633F"/>
    <w:rsid w:val="0029637D"/>
    <w:rsid w:val="002963CB"/>
    <w:rsid w:val="00296418"/>
    <w:rsid w:val="00296509"/>
    <w:rsid w:val="00296642"/>
    <w:rsid w:val="002969A4"/>
    <w:rsid w:val="00296A94"/>
    <w:rsid w:val="00296AE4"/>
    <w:rsid w:val="00296BA7"/>
    <w:rsid w:val="00296CEA"/>
    <w:rsid w:val="00296D05"/>
    <w:rsid w:val="00296E9E"/>
    <w:rsid w:val="00296F41"/>
    <w:rsid w:val="00296FDB"/>
    <w:rsid w:val="002973BA"/>
    <w:rsid w:val="002973FF"/>
    <w:rsid w:val="00297670"/>
    <w:rsid w:val="002976DE"/>
    <w:rsid w:val="00297769"/>
    <w:rsid w:val="00297840"/>
    <w:rsid w:val="00297979"/>
    <w:rsid w:val="00297A63"/>
    <w:rsid w:val="00297B42"/>
    <w:rsid w:val="00297C5F"/>
    <w:rsid w:val="00297D16"/>
    <w:rsid w:val="002A00E8"/>
    <w:rsid w:val="002A02E7"/>
    <w:rsid w:val="002A0476"/>
    <w:rsid w:val="002A04A7"/>
    <w:rsid w:val="002A04C1"/>
    <w:rsid w:val="002A04ED"/>
    <w:rsid w:val="002A057E"/>
    <w:rsid w:val="002A0665"/>
    <w:rsid w:val="002A08C0"/>
    <w:rsid w:val="002A093C"/>
    <w:rsid w:val="002A094A"/>
    <w:rsid w:val="002A09C5"/>
    <w:rsid w:val="002A09DF"/>
    <w:rsid w:val="002A0A6B"/>
    <w:rsid w:val="002A0DF7"/>
    <w:rsid w:val="002A0E06"/>
    <w:rsid w:val="002A0E0B"/>
    <w:rsid w:val="002A0E8D"/>
    <w:rsid w:val="002A0E9E"/>
    <w:rsid w:val="002A0EAC"/>
    <w:rsid w:val="002A11FB"/>
    <w:rsid w:val="002A13DC"/>
    <w:rsid w:val="002A156D"/>
    <w:rsid w:val="002A16D6"/>
    <w:rsid w:val="002A17F5"/>
    <w:rsid w:val="002A18AB"/>
    <w:rsid w:val="002A1BBA"/>
    <w:rsid w:val="002A1C30"/>
    <w:rsid w:val="002A1CE9"/>
    <w:rsid w:val="002A1E62"/>
    <w:rsid w:val="002A1EA6"/>
    <w:rsid w:val="002A2051"/>
    <w:rsid w:val="002A213A"/>
    <w:rsid w:val="002A25C9"/>
    <w:rsid w:val="002A278A"/>
    <w:rsid w:val="002A2872"/>
    <w:rsid w:val="002A2875"/>
    <w:rsid w:val="002A287E"/>
    <w:rsid w:val="002A299C"/>
    <w:rsid w:val="002A2A4E"/>
    <w:rsid w:val="002A2AD3"/>
    <w:rsid w:val="002A2C1B"/>
    <w:rsid w:val="002A2C3C"/>
    <w:rsid w:val="002A2C50"/>
    <w:rsid w:val="002A2F5B"/>
    <w:rsid w:val="002A3352"/>
    <w:rsid w:val="002A3488"/>
    <w:rsid w:val="002A38C7"/>
    <w:rsid w:val="002A3975"/>
    <w:rsid w:val="002A3B3E"/>
    <w:rsid w:val="002A3B43"/>
    <w:rsid w:val="002A3E63"/>
    <w:rsid w:val="002A40EC"/>
    <w:rsid w:val="002A42A7"/>
    <w:rsid w:val="002A43F5"/>
    <w:rsid w:val="002A442C"/>
    <w:rsid w:val="002A445B"/>
    <w:rsid w:val="002A46A7"/>
    <w:rsid w:val="002A47D3"/>
    <w:rsid w:val="002A4852"/>
    <w:rsid w:val="002A49FB"/>
    <w:rsid w:val="002A4A16"/>
    <w:rsid w:val="002A5204"/>
    <w:rsid w:val="002A5487"/>
    <w:rsid w:val="002A5503"/>
    <w:rsid w:val="002A5543"/>
    <w:rsid w:val="002A559A"/>
    <w:rsid w:val="002A55C6"/>
    <w:rsid w:val="002A5730"/>
    <w:rsid w:val="002A573B"/>
    <w:rsid w:val="002A57E4"/>
    <w:rsid w:val="002A57F2"/>
    <w:rsid w:val="002A59BF"/>
    <w:rsid w:val="002A5B03"/>
    <w:rsid w:val="002A5BB4"/>
    <w:rsid w:val="002A5CA7"/>
    <w:rsid w:val="002A5D57"/>
    <w:rsid w:val="002A5D9F"/>
    <w:rsid w:val="002A5E81"/>
    <w:rsid w:val="002A5F9D"/>
    <w:rsid w:val="002A5FC3"/>
    <w:rsid w:val="002A5FDC"/>
    <w:rsid w:val="002A61F3"/>
    <w:rsid w:val="002A626F"/>
    <w:rsid w:val="002A6303"/>
    <w:rsid w:val="002A64D8"/>
    <w:rsid w:val="002A66B1"/>
    <w:rsid w:val="002A6700"/>
    <w:rsid w:val="002A686C"/>
    <w:rsid w:val="002A68A1"/>
    <w:rsid w:val="002A68C3"/>
    <w:rsid w:val="002A6B4A"/>
    <w:rsid w:val="002A6B64"/>
    <w:rsid w:val="002A6C3D"/>
    <w:rsid w:val="002A6DA6"/>
    <w:rsid w:val="002A6DFB"/>
    <w:rsid w:val="002A6E58"/>
    <w:rsid w:val="002A7318"/>
    <w:rsid w:val="002A735E"/>
    <w:rsid w:val="002A7365"/>
    <w:rsid w:val="002A73A2"/>
    <w:rsid w:val="002A74B8"/>
    <w:rsid w:val="002A753B"/>
    <w:rsid w:val="002A7662"/>
    <w:rsid w:val="002A781F"/>
    <w:rsid w:val="002A7A8C"/>
    <w:rsid w:val="002A7D59"/>
    <w:rsid w:val="002A7DA4"/>
    <w:rsid w:val="002A7DC5"/>
    <w:rsid w:val="002A7FB9"/>
    <w:rsid w:val="002B005E"/>
    <w:rsid w:val="002B00E1"/>
    <w:rsid w:val="002B0147"/>
    <w:rsid w:val="002B01DA"/>
    <w:rsid w:val="002B023D"/>
    <w:rsid w:val="002B0255"/>
    <w:rsid w:val="002B034A"/>
    <w:rsid w:val="002B034C"/>
    <w:rsid w:val="002B03A8"/>
    <w:rsid w:val="002B03E2"/>
    <w:rsid w:val="002B0401"/>
    <w:rsid w:val="002B043D"/>
    <w:rsid w:val="002B0462"/>
    <w:rsid w:val="002B0568"/>
    <w:rsid w:val="002B067F"/>
    <w:rsid w:val="002B0A43"/>
    <w:rsid w:val="002B0AC9"/>
    <w:rsid w:val="002B0B64"/>
    <w:rsid w:val="002B0C88"/>
    <w:rsid w:val="002B0DD6"/>
    <w:rsid w:val="002B0F0F"/>
    <w:rsid w:val="002B0F92"/>
    <w:rsid w:val="002B0FE6"/>
    <w:rsid w:val="002B1313"/>
    <w:rsid w:val="002B13E2"/>
    <w:rsid w:val="002B1438"/>
    <w:rsid w:val="002B1563"/>
    <w:rsid w:val="002B184F"/>
    <w:rsid w:val="002B1924"/>
    <w:rsid w:val="002B1D9E"/>
    <w:rsid w:val="002B2110"/>
    <w:rsid w:val="002B2290"/>
    <w:rsid w:val="002B2330"/>
    <w:rsid w:val="002B2483"/>
    <w:rsid w:val="002B24C4"/>
    <w:rsid w:val="002B250A"/>
    <w:rsid w:val="002B281D"/>
    <w:rsid w:val="002B28FC"/>
    <w:rsid w:val="002B29E5"/>
    <w:rsid w:val="002B2AC3"/>
    <w:rsid w:val="002B2ACE"/>
    <w:rsid w:val="002B2C1D"/>
    <w:rsid w:val="002B2C96"/>
    <w:rsid w:val="002B2E00"/>
    <w:rsid w:val="002B2FAF"/>
    <w:rsid w:val="002B2FD2"/>
    <w:rsid w:val="002B309D"/>
    <w:rsid w:val="002B32D9"/>
    <w:rsid w:val="002B331D"/>
    <w:rsid w:val="002B3613"/>
    <w:rsid w:val="002B3887"/>
    <w:rsid w:val="002B398A"/>
    <w:rsid w:val="002B3AE3"/>
    <w:rsid w:val="002B3B7A"/>
    <w:rsid w:val="002B3C17"/>
    <w:rsid w:val="002B3E5C"/>
    <w:rsid w:val="002B3E9C"/>
    <w:rsid w:val="002B4027"/>
    <w:rsid w:val="002B405D"/>
    <w:rsid w:val="002B448E"/>
    <w:rsid w:val="002B4699"/>
    <w:rsid w:val="002B48F9"/>
    <w:rsid w:val="002B49D9"/>
    <w:rsid w:val="002B4D20"/>
    <w:rsid w:val="002B4EE6"/>
    <w:rsid w:val="002B517F"/>
    <w:rsid w:val="002B537B"/>
    <w:rsid w:val="002B5403"/>
    <w:rsid w:val="002B548D"/>
    <w:rsid w:val="002B5964"/>
    <w:rsid w:val="002B5A84"/>
    <w:rsid w:val="002B5C57"/>
    <w:rsid w:val="002B5CA7"/>
    <w:rsid w:val="002B5E86"/>
    <w:rsid w:val="002B5F37"/>
    <w:rsid w:val="002B5F38"/>
    <w:rsid w:val="002B600F"/>
    <w:rsid w:val="002B605C"/>
    <w:rsid w:val="002B6079"/>
    <w:rsid w:val="002B62C4"/>
    <w:rsid w:val="002B6414"/>
    <w:rsid w:val="002B6543"/>
    <w:rsid w:val="002B6716"/>
    <w:rsid w:val="002B6749"/>
    <w:rsid w:val="002B6880"/>
    <w:rsid w:val="002B689A"/>
    <w:rsid w:val="002B698F"/>
    <w:rsid w:val="002B6B92"/>
    <w:rsid w:val="002B6BB9"/>
    <w:rsid w:val="002B6FFE"/>
    <w:rsid w:val="002B7015"/>
    <w:rsid w:val="002B7044"/>
    <w:rsid w:val="002B707F"/>
    <w:rsid w:val="002B7110"/>
    <w:rsid w:val="002B76E7"/>
    <w:rsid w:val="002B7812"/>
    <w:rsid w:val="002B7832"/>
    <w:rsid w:val="002B7A28"/>
    <w:rsid w:val="002B7BCC"/>
    <w:rsid w:val="002B7D14"/>
    <w:rsid w:val="002B7D3E"/>
    <w:rsid w:val="002B7EF2"/>
    <w:rsid w:val="002C0054"/>
    <w:rsid w:val="002C0163"/>
    <w:rsid w:val="002C01CF"/>
    <w:rsid w:val="002C0250"/>
    <w:rsid w:val="002C035B"/>
    <w:rsid w:val="002C03FF"/>
    <w:rsid w:val="002C0419"/>
    <w:rsid w:val="002C047D"/>
    <w:rsid w:val="002C07CF"/>
    <w:rsid w:val="002C08CA"/>
    <w:rsid w:val="002C091F"/>
    <w:rsid w:val="002C09A6"/>
    <w:rsid w:val="002C0AB4"/>
    <w:rsid w:val="002C0CB0"/>
    <w:rsid w:val="002C0D0A"/>
    <w:rsid w:val="002C0D1E"/>
    <w:rsid w:val="002C0D38"/>
    <w:rsid w:val="002C0E37"/>
    <w:rsid w:val="002C1003"/>
    <w:rsid w:val="002C1015"/>
    <w:rsid w:val="002C12A0"/>
    <w:rsid w:val="002C12A6"/>
    <w:rsid w:val="002C12B1"/>
    <w:rsid w:val="002C15E4"/>
    <w:rsid w:val="002C169C"/>
    <w:rsid w:val="002C16AB"/>
    <w:rsid w:val="002C171F"/>
    <w:rsid w:val="002C1781"/>
    <w:rsid w:val="002C18DA"/>
    <w:rsid w:val="002C1960"/>
    <w:rsid w:val="002C1998"/>
    <w:rsid w:val="002C19E9"/>
    <w:rsid w:val="002C1BFA"/>
    <w:rsid w:val="002C1C4F"/>
    <w:rsid w:val="002C1D17"/>
    <w:rsid w:val="002C1ED1"/>
    <w:rsid w:val="002C1EDB"/>
    <w:rsid w:val="002C1EDE"/>
    <w:rsid w:val="002C2070"/>
    <w:rsid w:val="002C215F"/>
    <w:rsid w:val="002C2242"/>
    <w:rsid w:val="002C2336"/>
    <w:rsid w:val="002C25B2"/>
    <w:rsid w:val="002C285E"/>
    <w:rsid w:val="002C2A07"/>
    <w:rsid w:val="002C2A28"/>
    <w:rsid w:val="002C2B28"/>
    <w:rsid w:val="002C2B8B"/>
    <w:rsid w:val="002C2C9D"/>
    <w:rsid w:val="002C2D41"/>
    <w:rsid w:val="002C2DA9"/>
    <w:rsid w:val="002C2E30"/>
    <w:rsid w:val="002C2E7F"/>
    <w:rsid w:val="002C2F79"/>
    <w:rsid w:val="002C2FA4"/>
    <w:rsid w:val="002C31A1"/>
    <w:rsid w:val="002C335D"/>
    <w:rsid w:val="002C3411"/>
    <w:rsid w:val="002C35A1"/>
    <w:rsid w:val="002C3738"/>
    <w:rsid w:val="002C3766"/>
    <w:rsid w:val="002C37E8"/>
    <w:rsid w:val="002C37EE"/>
    <w:rsid w:val="002C37F4"/>
    <w:rsid w:val="002C3A5B"/>
    <w:rsid w:val="002C3B8F"/>
    <w:rsid w:val="002C3DD1"/>
    <w:rsid w:val="002C3ED3"/>
    <w:rsid w:val="002C3FD8"/>
    <w:rsid w:val="002C400A"/>
    <w:rsid w:val="002C4042"/>
    <w:rsid w:val="002C4054"/>
    <w:rsid w:val="002C41B0"/>
    <w:rsid w:val="002C43AC"/>
    <w:rsid w:val="002C460F"/>
    <w:rsid w:val="002C46A7"/>
    <w:rsid w:val="002C471F"/>
    <w:rsid w:val="002C474B"/>
    <w:rsid w:val="002C47D7"/>
    <w:rsid w:val="002C47D8"/>
    <w:rsid w:val="002C4810"/>
    <w:rsid w:val="002C4991"/>
    <w:rsid w:val="002C4A12"/>
    <w:rsid w:val="002C4AF9"/>
    <w:rsid w:val="002C4B72"/>
    <w:rsid w:val="002C4C81"/>
    <w:rsid w:val="002C4E4B"/>
    <w:rsid w:val="002C4ED6"/>
    <w:rsid w:val="002C4F12"/>
    <w:rsid w:val="002C4F19"/>
    <w:rsid w:val="002C4F8B"/>
    <w:rsid w:val="002C5003"/>
    <w:rsid w:val="002C5050"/>
    <w:rsid w:val="002C5059"/>
    <w:rsid w:val="002C5161"/>
    <w:rsid w:val="002C519F"/>
    <w:rsid w:val="002C534F"/>
    <w:rsid w:val="002C5388"/>
    <w:rsid w:val="002C5475"/>
    <w:rsid w:val="002C54D6"/>
    <w:rsid w:val="002C5658"/>
    <w:rsid w:val="002C574A"/>
    <w:rsid w:val="002C5775"/>
    <w:rsid w:val="002C5C03"/>
    <w:rsid w:val="002C5C16"/>
    <w:rsid w:val="002C5F7A"/>
    <w:rsid w:val="002C6140"/>
    <w:rsid w:val="002C615E"/>
    <w:rsid w:val="002C619F"/>
    <w:rsid w:val="002C61A1"/>
    <w:rsid w:val="002C62F7"/>
    <w:rsid w:val="002C637F"/>
    <w:rsid w:val="002C6457"/>
    <w:rsid w:val="002C65A2"/>
    <w:rsid w:val="002C6613"/>
    <w:rsid w:val="002C6654"/>
    <w:rsid w:val="002C6812"/>
    <w:rsid w:val="002C689A"/>
    <w:rsid w:val="002C68A3"/>
    <w:rsid w:val="002C6D9C"/>
    <w:rsid w:val="002C6F27"/>
    <w:rsid w:val="002C6FD3"/>
    <w:rsid w:val="002C6FE9"/>
    <w:rsid w:val="002C7012"/>
    <w:rsid w:val="002C721D"/>
    <w:rsid w:val="002C723E"/>
    <w:rsid w:val="002C74D8"/>
    <w:rsid w:val="002C757F"/>
    <w:rsid w:val="002C759F"/>
    <w:rsid w:val="002C7862"/>
    <w:rsid w:val="002C7A1A"/>
    <w:rsid w:val="002C7A57"/>
    <w:rsid w:val="002C7A58"/>
    <w:rsid w:val="002C7AA7"/>
    <w:rsid w:val="002C7B45"/>
    <w:rsid w:val="002C7D4D"/>
    <w:rsid w:val="002C7D82"/>
    <w:rsid w:val="002C7E52"/>
    <w:rsid w:val="002C7F02"/>
    <w:rsid w:val="002C7F97"/>
    <w:rsid w:val="002D00CF"/>
    <w:rsid w:val="002D028A"/>
    <w:rsid w:val="002D05AB"/>
    <w:rsid w:val="002D05DD"/>
    <w:rsid w:val="002D06E8"/>
    <w:rsid w:val="002D0794"/>
    <w:rsid w:val="002D0895"/>
    <w:rsid w:val="002D0948"/>
    <w:rsid w:val="002D0970"/>
    <w:rsid w:val="002D0A89"/>
    <w:rsid w:val="002D0AC1"/>
    <w:rsid w:val="002D0B7B"/>
    <w:rsid w:val="002D0B91"/>
    <w:rsid w:val="002D0C6C"/>
    <w:rsid w:val="002D0CBF"/>
    <w:rsid w:val="002D0CF5"/>
    <w:rsid w:val="002D0DB7"/>
    <w:rsid w:val="002D0DE5"/>
    <w:rsid w:val="002D0E0C"/>
    <w:rsid w:val="002D0EAA"/>
    <w:rsid w:val="002D0EC5"/>
    <w:rsid w:val="002D0FCF"/>
    <w:rsid w:val="002D1074"/>
    <w:rsid w:val="002D10DD"/>
    <w:rsid w:val="002D116A"/>
    <w:rsid w:val="002D1223"/>
    <w:rsid w:val="002D1233"/>
    <w:rsid w:val="002D1467"/>
    <w:rsid w:val="002D1485"/>
    <w:rsid w:val="002D14F4"/>
    <w:rsid w:val="002D1562"/>
    <w:rsid w:val="002D16A8"/>
    <w:rsid w:val="002D18FB"/>
    <w:rsid w:val="002D1AE9"/>
    <w:rsid w:val="002D1BBE"/>
    <w:rsid w:val="002D1CAB"/>
    <w:rsid w:val="002D1DDB"/>
    <w:rsid w:val="002D1E15"/>
    <w:rsid w:val="002D1EFC"/>
    <w:rsid w:val="002D20BB"/>
    <w:rsid w:val="002D2252"/>
    <w:rsid w:val="002D26F7"/>
    <w:rsid w:val="002D2758"/>
    <w:rsid w:val="002D27CB"/>
    <w:rsid w:val="002D28E9"/>
    <w:rsid w:val="002D2947"/>
    <w:rsid w:val="002D2A3C"/>
    <w:rsid w:val="002D2B46"/>
    <w:rsid w:val="002D2F3B"/>
    <w:rsid w:val="002D335D"/>
    <w:rsid w:val="002D33FD"/>
    <w:rsid w:val="002D3408"/>
    <w:rsid w:val="002D357B"/>
    <w:rsid w:val="002D3630"/>
    <w:rsid w:val="002D363D"/>
    <w:rsid w:val="002D37AE"/>
    <w:rsid w:val="002D37EF"/>
    <w:rsid w:val="002D3817"/>
    <w:rsid w:val="002D38F4"/>
    <w:rsid w:val="002D3A35"/>
    <w:rsid w:val="002D3AF8"/>
    <w:rsid w:val="002D3B22"/>
    <w:rsid w:val="002D3B39"/>
    <w:rsid w:val="002D3BB2"/>
    <w:rsid w:val="002D3BF6"/>
    <w:rsid w:val="002D3CA8"/>
    <w:rsid w:val="002D3E3B"/>
    <w:rsid w:val="002D3EAC"/>
    <w:rsid w:val="002D3EC2"/>
    <w:rsid w:val="002D4107"/>
    <w:rsid w:val="002D4148"/>
    <w:rsid w:val="002D4182"/>
    <w:rsid w:val="002D41AA"/>
    <w:rsid w:val="002D41D5"/>
    <w:rsid w:val="002D4223"/>
    <w:rsid w:val="002D42B8"/>
    <w:rsid w:val="002D42E3"/>
    <w:rsid w:val="002D473A"/>
    <w:rsid w:val="002D4777"/>
    <w:rsid w:val="002D49D8"/>
    <w:rsid w:val="002D4A07"/>
    <w:rsid w:val="002D4A3E"/>
    <w:rsid w:val="002D4B1A"/>
    <w:rsid w:val="002D4BD5"/>
    <w:rsid w:val="002D4CD5"/>
    <w:rsid w:val="002D4D35"/>
    <w:rsid w:val="002D5043"/>
    <w:rsid w:val="002D5067"/>
    <w:rsid w:val="002D5113"/>
    <w:rsid w:val="002D53B2"/>
    <w:rsid w:val="002D540A"/>
    <w:rsid w:val="002D5424"/>
    <w:rsid w:val="002D5455"/>
    <w:rsid w:val="002D54D8"/>
    <w:rsid w:val="002D573F"/>
    <w:rsid w:val="002D57C5"/>
    <w:rsid w:val="002D5816"/>
    <w:rsid w:val="002D584E"/>
    <w:rsid w:val="002D5979"/>
    <w:rsid w:val="002D5A0B"/>
    <w:rsid w:val="002D5B96"/>
    <w:rsid w:val="002D5BD4"/>
    <w:rsid w:val="002D5C52"/>
    <w:rsid w:val="002D5C88"/>
    <w:rsid w:val="002D5D3D"/>
    <w:rsid w:val="002D5D6E"/>
    <w:rsid w:val="002D5EF5"/>
    <w:rsid w:val="002D5FEE"/>
    <w:rsid w:val="002D6027"/>
    <w:rsid w:val="002D6068"/>
    <w:rsid w:val="002D60FB"/>
    <w:rsid w:val="002D6127"/>
    <w:rsid w:val="002D62BC"/>
    <w:rsid w:val="002D6462"/>
    <w:rsid w:val="002D649C"/>
    <w:rsid w:val="002D652C"/>
    <w:rsid w:val="002D682A"/>
    <w:rsid w:val="002D683F"/>
    <w:rsid w:val="002D6C77"/>
    <w:rsid w:val="002D6C92"/>
    <w:rsid w:val="002D6CC9"/>
    <w:rsid w:val="002D6FED"/>
    <w:rsid w:val="002D704B"/>
    <w:rsid w:val="002D7190"/>
    <w:rsid w:val="002D7286"/>
    <w:rsid w:val="002D7489"/>
    <w:rsid w:val="002D756C"/>
    <w:rsid w:val="002D75ED"/>
    <w:rsid w:val="002D77A0"/>
    <w:rsid w:val="002D77E3"/>
    <w:rsid w:val="002D79D6"/>
    <w:rsid w:val="002D7DA7"/>
    <w:rsid w:val="002D7E7F"/>
    <w:rsid w:val="002D7E97"/>
    <w:rsid w:val="002D7F1F"/>
    <w:rsid w:val="002D7F36"/>
    <w:rsid w:val="002D7F3E"/>
    <w:rsid w:val="002E0164"/>
    <w:rsid w:val="002E0183"/>
    <w:rsid w:val="002E01DF"/>
    <w:rsid w:val="002E01F8"/>
    <w:rsid w:val="002E04EB"/>
    <w:rsid w:val="002E0769"/>
    <w:rsid w:val="002E0813"/>
    <w:rsid w:val="002E0B27"/>
    <w:rsid w:val="002E0B2B"/>
    <w:rsid w:val="002E0D1F"/>
    <w:rsid w:val="002E0E19"/>
    <w:rsid w:val="002E0EE4"/>
    <w:rsid w:val="002E0EF1"/>
    <w:rsid w:val="002E0F5E"/>
    <w:rsid w:val="002E0F8A"/>
    <w:rsid w:val="002E118C"/>
    <w:rsid w:val="002E11D8"/>
    <w:rsid w:val="002E12B7"/>
    <w:rsid w:val="002E12D6"/>
    <w:rsid w:val="002E135E"/>
    <w:rsid w:val="002E13A7"/>
    <w:rsid w:val="002E1506"/>
    <w:rsid w:val="002E157C"/>
    <w:rsid w:val="002E168D"/>
    <w:rsid w:val="002E1775"/>
    <w:rsid w:val="002E17EF"/>
    <w:rsid w:val="002E1957"/>
    <w:rsid w:val="002E1998"/>
    <w:rsid w:val="002E1ACA"/>
    <w:rsid w:val="002E1EC5"/>
    <w:rsid w:val="002E1F2C"/>
    <w:rsid w:val="002E22D2"/>
    <w:rsid w:val="002E22D5"/>
    <w:rsid w:val="002E2414"/>
    <w:rsid w:val="002E245C"/>
    <w:rsid w:val="002E246B"/>
    <w:rsid w:val="002E2568"/>
    <w:rsid w:val="002E2682"/>
    <w:rsid w:val="002E26CD"/>
    <w:rsid w:val="002E2AB0"/>
    <w:rsid w:val="002E2AEF"/>
    <w:rsid w:val="002E2B9E"/>
    <w:rsid w:val="002E2CBF"/>
    <w:rsid w:val="002E2D78"/>
    <w:rsid w:val="002E2E1E"/>
    <w:rsid w:val="002E2E22"/>
    <w:rsid w:val="002E2FD5"/>
    <w:rsid w:val="002E3028"/>
    <w:rsid w:val="002E30BE"/>
    <w:rsid w:val="002E317A"/>
    <w:rsid w:val="002E3373"/>
    <w:rsid w:val="002E337F"/>
    <w:rsid w:val="002E3637"/>
    <w:rsid w:val="002E3753"/>
    <w:rsid w:val="002E37DD"/>
    <w:rsid w:val="002E3A11"/>
    <w:rsid w:val="002E3AFD"/>
    <w:rsid w:val="002E3B00"/>
    <w:rsid w:val="002E3E31"/>
    <w:rsid w:val="002E3F2D"/>
    <w:rsid w:val="002E3FBD"/>
    <w:rsid w:val="002E42E9"/>
    <w:rsid w:val="002E4331"/>
    <w:rsid w:val="002E4454"/>
    <w:rsid w:val="002E44AE"/>
    <w:rsid w:val="002E4500"/>
    <w:rsid w:val="002E4523"/>
    <w:rsid w:val="002E45B3"/>
    <w:rsid w:val="002E46F6"/>
    <w:rsid w:val="002E47FD"/>
    <w:rsid w:val="002E4802"/>
    <w:rsid w:val="002E48EF"/>
    <w:rsid w:val="002E4940"/>
    <w:rsid w:val="002E4C01"/>
    <w:rsid w:val="002E4C6B"/>
    <w:rsid w:val="002E4CC0"/>
    <w:rsid w:val="002E5055"/>
    <w:rsid w:val="002E508D"/>
    <w:rsid w:val="002E5112"/>
    <w:rsid w:val="002E513F"/>
    <w:rsid w:val="002E556D"/>
    <w:rsid w:val="002E55FE"/>
    <w:rsid w:val="002E561D"/>
    <w:rsid w:val="002E5654"/>
    <w:rsid w:val="002E5662"/>
    <w:rsid w:val="002E5866"/>
    <w:rsid w:val="002E58AD"/>
    <w:rsid w:val="002E5A85"/>
    <w:rsid w:val="002E5B89"/>
    <w:rsid w:val="002E5BAE"/>
    <w:rsid w:val="002E5C9D"/>
    <w:rsid w:val="002E5D44"/>
    <w:rsid w:val="002E5F1E"/>
    <w:rsid w:val="002E5FC5"/>
    <w:rsid w:val="002E5FC8"/>
    <w:rsid w:val="002E6188"/>
    <w:rsid w:val="002E6334"/>
    <w:rsid w:val="002E63D7"/>
    <w:rsid w:val="002E64A9"/>
    <w:rsid w:val="002E6715"/>
    <w:rsid w:val="002E679B"/>
    <w:rsid w:val="002E681B"/>
    <w:rsid w:val="002E69A5"/>
    <w:rsid w:val="002E69F1"/>
    <w:rsid w:val="002E6AC5"/>
    <w:rsid w:val="002E6C32"/>
    <w:rsid w:val="002E6CFB"/>
    <w:rsid w:val="002E6FD6"/>
    <w:rsid w:val="002E700C"/>
    <w:rsid w:val="002E71CC"/>
    <w:rsid w:val="002E7472"/>
    <w:rsid w:val="002E7834"/>
    <w:rsid w:val="002E7A6C"/>
    <w:rsid w:val="002E7A9F"/>
    <w:rsid w:val="002E7B35"/>
    <w:rsid w:val="002E7E48"/>
    <w:rsid w:val="002F01EC"/>
    <w:rsid w:val="002F01FD"/>
    <w:rsid w:val="002F0211"/>
    <w:rsid w:val="002F027E"/>
    <w:rsid w:val="002F028F"/>
    <w:rsid w:val="002F0298"/>
    <w:rsid w:val="002F0409"/>
    <w:rsid w:val="002F0434"/>
    <w:rsid w:val="002F085C"/>
    <w:rsid w:val="002F087B"/>
    <w:rsid w:val="002F093C"/>
    <w:rsid w:val="002F0942"/>
    <w:rsid w:val="002F09FB"/>
    <w:rsid w:val="002F0A43"/>
    <w:rsid w:val="002F0A60"/>
    <w:rsid w:val="002F0B09"/>
    <w:rsid w:val="002F0B95"/>
    <w:rsid w:val="002F0BAD"/>
    <w:rsid w:val="002F0BCB"/>
    <w:rsid w:val="002F0C0B"/>
    <w:rsid w:val="002F0C67"/>
    <w:rsid w:val="002F0F32"/>
    <w:rsid w:val="002F0F49"/>
    <w:rsid w:val="002F0FB4"/>
    <w:rsid w:val="002F10CD"/>
    <w:rsid w:val="002F11E0"/>
    <w:rsid w:val="002F1660"/>
    <w:rsid w:val="002F1756"/>
    <w:rsid w:val="002F179C"/>
    <w:rsid w:val="002F19B3"/>
    <w:rsid w:val="002F1A68"/>
    <w:rsid w:val="002F1B3C"/>
    <w:rsid w:val="002F1D8F"/>
    <w:rsid w:val="002F1E95"/>
    <w:rsid w:val="002F1F28"/>
    <w:rsid w:val="002F1F35"/>
    <w:rsid w:val="002F204D"/>
    <w:rsid w:val="002F20FE"/>
    <w:rsid w:val="002F21B2"/>
    <w:rsid w:val="002F222D"/>
    <w:rsid w:val="002F22BE"/>
    <w:rsid w:val="002F2449"/>
    <w:rsid w:val="002F2548"/>
    <w:rsid w:val="002F2552"/>
    <w:rsid w:val="002F2568"/>
    <w:rsid w:val="002F2711"/>
    <w:rsid w:val="002F2AC6"/>
    <w:rsid w:val="002F2AF2"/>
    <w:rsid w:val="002F2AF6"/>
    <w:rsid w:val="002F2BCA"/>
    <w:rsid w:val="002F2C93"/>
    <w:rsid w:val="002F3085"/>
    <w:rsid w:val="002F3102"/>
    <w:rsid w:val="002F3302"/>
    <w:rsid w:val="002F3306"/>
    <w:rsid w:val="002F3791"/>
    <w:rsid w:val="002F37AF"/>
    <w:rsid w:val="002F3856"/>
    <w:rsid w:val="002F394B"/>
    <w:rsid w:val="002F39B1"/>
    <w:rsid w:val="002F39CC"/>
    <w:rsid w:val="002F3B57"/>
    <w:rsid w:val="002F3F60"/>
    <w:rsid w:val="002F3FD5"/>
    <w:rsid w:val="002F4008"/>
    <w:rsid w:val="002F4029"/>
    <w:rsid w:val="002F4128"/>
    <w:rsid w:val="002F41F0"/>
    <w:rsid w:val="002F41FA"/>
    <w:rsid w:val="002F430D"/>
    <w:rsid w:val="002F43A0"/>
    <w:rsid w:val="002F4426"/>
    <w:rsid w:val="002F442B"/>
    <w:rsid w:val="002F453F"/>
    <w:rsid w:val="002F4564"/>
    <w:rsid w:val="002F4837"/>
    <w:rsid w:val="002F48B6"/>
    <w:rsid w:val="002F4901"/>
    <w:rsid w:val="002F49D0"/>
    <w:rsid w:val="002F4A0E"/>
    <w:rsid w:val="002F4A1B"/>
    <w:rsid w:val="002F4A24"/>
    <w:rsid w:val="002F4A32"/>
    <w:rsid w:val="002F4D38"/>
    <w:rsid w:val="002F4E15"/>
    <w:rsid w:val="002F4F40"/>
    <w:rsid w:val="002F4F8A"/>
    <w:rsid w:val="002F5053"/>
    <w:rsid w:val="002F56A4"/>
    <w:rsid w:val="002F571E"/>
    <w:rsid w:val="002F57AE"/>
    <w:rsid w:val="002F57ED"/>
    <w:rsid w:val="002F5912"/>
    <w:rsid w:val="002F5955"/>
    <w:rsid w:val="002F59F1"/>
    <w:rsid w:val="002F5BC8"/>
    <w:rsid w:val="002F5C7F"/>
    <w:rsid w:val="002F5C88"/>
    <w:rsid w:val="002F5CFE"/>
    <w:rsid w:val="002F5D62"/>
    <w:rsid w:val="002F6064"/>
    <w:rsid w:val="002F6154"/>
    <w:rsid w:val="002F61A8"/>
    <w:rsid w:val="002F6242"/>
    <w:rsid w:val="002F62A7"/>
    <w:rsid w:val="002F62C5"/>
    <w:rsid w:val="002F63E5"/>
    <w:rsid w:val="002F6550"/>
    <w:rsid w:val="002F6623"/>
    <w:rsid w:val="002F663F"/>
    <w:rsid w:val="002F66E1"/>
    <w:rsid w:val="002F67DD"/>
    <w:rsid w:val="002F6945"/>
    <w:rsid w:val="002F698B"/>
    <w:rsid w:val="002F6AC4"/>
    <w:rsid w:val="002F6B09"/>
    <w:rsid w:val="002F6C71"/>
    <w:rsid w:val="002F6D1F"/>
    <w:rsid w:val="002F6D3A"/>
    <w:rsid w:val="002F6DA4"/>
    <w:rsid w:val="002F6FD0"/>
    <w:rsid w:val="002F6FD5"/>
    <w:rsid w:val="002F6FD9"/>
    <w:rsid w:val="002F7227"/>
    <w:rsid w:val="002F7248"/>
    <w:rsid w:val="002F7484"/>
    <w:rsid w:val="002F75C6"/>
    <w:rsid w:val="002F7635"/>
    <w:rsid w:val="002F7640"/>
    <w:rsid w:val="002F7658"/>
    <w:rsid w:val="002F77C6"/>
    <w:rsid w:val="002F7923"/>
    <w:rsid w:val="002F7A03"/>
    <w:rsid w:val="002F7A43"/>
    <w:rsid w:val="002F7B4B"/>
    <w:rsid w:val="002F7F23"/>
    <w:rsid w:val="00300134"/>
    <w:rsid w:val="0030039A"/>
    <w:rsid w:val="0030044B"/>
    <w:rsid w:val="00300464"/>
    <w:rsid w:val="0030066D"/>
    <w:rsid w:val="00300755"/>
    <w:rsid w:val="00300760"/>
    <w:rsid w:val="0030080F"/>
    <w:rsid w:val="003008CD"/>
    <w:rsid w:val="00300B28"/>
    <w:rsid w:val="00300B75"/>
    <w:rsid w:val="00300C11"/>
    <w:rsid w:val="00300C1B"/>
    <w:rsid w:val="00300CAD"/>
    <w:rsid w:val="00300CE5"/>
    <w:rsid w:val="00300CF6"/>
    <w:rsid w:val="00300DB9"/>
    <w:rsid w:val="00300FB2"/>
    <w:rsid w:val="0030104B"/>
    <w:rsid w:val="003011C1"/>
    <w:rsid w:val="003013AD"/>
    <w:rsid w:val="00301401"/>
    <w:rsid w:val="0030147E"/>
    <w:rsid w:val="003014CA"/>
    <w:rsid w:val="0030155F"/>
    <w:rsid w:val="003016A5"/>
    <w:rsid w:val="00301793"/>
    <w:rsid w:val="003019B1"/>
    <w:rsid w:val="00301A84"/>
    <w:rsid w:val="00301AF0"/>
    <w:rsid w:val="00301B5B"/>
    <w:rsid w:val="00301B9F"/>
    <w:rsid w:val="00301C24"/>
    <w:rsid w:val="00301CF0"/>
    <w:rsid w:val="00301D74"/>
    <w:rsid w:val="00301E6B"/>
    <w:rsid w:val="00301F60"/>
    <w:rsid w:val="0030201F"/>
    <w:rsid w:val="0030206F"/>
    <w:rsid w:val="0030221B"/>
    <w:rsid w:val="00302335"/>
    <w:rsid w:val="003026F4"/>
    <w:rsid w:val="003027DF"/>
    <w:rsid w:val="00302807"/>
    <w:rsid w:val="003028F4"/>
    <w:rsid w:val="003029FA"/>
    <w:rsid w:val="00302AAF"/>
    <w:rsid w:val="00302AC0"/>
    <w:rsid w:val="00302AE2"/>
    <w:rsid w:val="00302B08"/>
    <w:rsid w:val="00302CF4"/>
    <w:rsid w:val="00302D94"/>
    <w:rsid w:val="00302F91"/>
    <w:rsid w:val="00302FB5"/>
    <w:rsid w:val="003033DE"/>
    <w:rsid w:val="00303955"/>
    <w:rsid w:val="003039E4"/>
    <w:rsid w:val="00303A27"/>
    <w:rsid w:val="00303A7B"/>
    <w:rsid w:val="00303BE9"/>
    <w:rsid w:val="00303EDB"/>
    <w:rsid w:val="00303F18"/>
    <w:rsid w:val="00303F4D"/>
    <w:rsid w:val="003041DE"/>
    <w:rsid w:val="003042C1"/>
    <w:rsid w:val="00304718"/>
    <w:rsid w:val="00304958"/>
    <w:rsid w:val="00304AC9"/>
    <w:rsid w:val="00304D43"/>
    <w:rsid w:val="00304EB4"/>
    <w:rsid w:val="00304EBE"/>
    <w:rsid w:val="00304F53"/>
    <w:rsid w:val="00304FB4"/>
    <w:rsid w:val="003054A2"/>
    <w:rsid w:val="00305577"/>
    <w:rsid w:val="00305600"/>
    <w:rsid w:val="003056A6"/>
    <w:rsid w:val="0030571C"/>
    <w:rsid w:val="0030573E"/>
    <w:rsid w:val="003058E0"/>
    <w:rsid w:val="00305926"/>
    <w:rsid w:val="00305B9E"/>
    <w:rsid w:val="00305C95"/>
    <w:rsid w:val="00305CA0"/>
    <w:rsid w:val="00305DD4"/>
    <w:rsid w:val="00305E0B"/>
    <w:rsid w:val="00305F51"/>
    <w:rsid w:val="00305F84"/>
    <w:rsid w:val="00305F9A"/>
    <w:rsid w:val="00306244"/>
    <w:rsid w:val="00306478"/>
    <w:rsid w:val="003065F6"/>
    <w:rsid w:val="003066B2"/>
    <w:rsid w:val="003066BA"/>
    <w:rsid w:val="00306803"/>
    <w:rsid w:val="0030681D"/>
    <w:rsid w:val="003069C8"/>
    <w:rsid w:val="003069E4"/>
    <w:rsid w:val="00306B62"/>
    <w:rsid w:val="00306C4C"/>
    <w:rsid w:val="00306CCD"/>
    <w:rsid w:val="00306F5B"/>
    <w:rsid w:val="0030710B"/>
    <w:rsid w:val="0030717B"/>
    <w:rsid w:val="003071A5"/>
    <w:rsid w:val="003071ED"/>
    <w:rsid w:val="003072A0"/>
    <w:rsid w:val="003072A5"/>
    <w:rsid w:val="0030731B"/>
    <w:rsid w:val="00307338"/>
    <w:rsid w:val="0030734F"/>
    <w:rsid w:val="003073AC"/>
    <w:rsid w:val="003075B6"/>
    <w:rsid w:val="003075B9"/>
    <w:rsid w:val="0030767F"/>
    <w:rsid w:val="0030769C"/>
    <w:rsid w:val="003076B4"/>
    <w:rsid w:val="0030770F"/>
    <w:rsid w:val="00307875"/>
    <w:rsid w:val="003079BB"/>
    <w:rsid w:val="00307BA2"/>
    <w:rsid w:val="00307D28"/>
    <w:rsid w:val="00307EC7"/>
    <w:rsid w:val="00307EF1"/>
    <w:rsid w:val="00307FC6"/>
    <w:rsid w:val="00307FCB"/>
    <w:rsid w:val="00310158"/>
    <w:rsid w:val="0031015B"/>
    <w:rsid w:val="00310188"/>
    <w:rsid w:val="00310197"/>
    <w:rsid w:val="003101DC"/>
    <w:rsid w:val="003103F6"/>
    <w:rsid w:val="00310585"/>
    <w:rsid w:val="00310644"/>
    <w:rsid w:val="0031075C"/>
    <w:rsid w:val="00310A13"/>
    <w:rsid w:val="00310B1B"/>
    <w:rsid w:val="00310DAB"/>
    <w:rsid w:val="00310EA0"/>
    <w:rsid w:val="00310F33"/>
    <w:rsid w:val="00311081"/>
    <w:rsid w:val="00311138"/>
    <w:rsid w:val="003111B4"/>
    <w:rsid w:val="003112A4"/>
    <w:rsid w:val="00311477"/>
    <w:rsid w:val="00311523"/>
    <w:rsid w:val="00311622"/>
    <w:rsid w:val="003116E1"/>
    <w:rsid w:val="003118B6"/>
    <w:rsid w:val="003118F5"/>
    <w:rsid w:val="00311BA7"/>
    <w:rsid w:val="00311BEF"/>
    <w:rsid w:val="00311E30"/>
    <w:rsid w:val="00311E50"/>
    <w:rsid w:val="00311F18"/>
    <w:rsid w:val="00312318"/>
    <w:rsid w:val="0031236B"/>
    <w:rsid w:val="00312374"/>
    <w:rsid w:val="0031263D"/>
    <w:rsid w:val="003126A6"/>
    <w:rsid w:val="0031293B"/>
    <w:rsid w:val="00312C8E"/>
    <w:rsid w:val="00312C93"/>
    <w:rsid w:val="00312F49"/>
    <w:rsid w:val="00312F75"/>
    <w:rsid w:val="00313042"/>
    <w:rsid w:val="00313064"/>
    <w:rsid w:val="00313071"/>
    <w:rsid w:val="00313111"/>
    <w:rsid w:val="0031321B"/>
    <w:rsid w:val="00313296"/>
    <w:rsid w:val="0031335F"/>
    <w:rsid w:val="0031342C"/>
    <w:rsid w:val="00313449"/>
    <w:rsid w:val="003134FA"/>
    <w:rsid w:val="00313777"/>
    <w:rsid w:val="003137B8"/>
    <w:rsid w:val="003139C8"/>
    <w:rsid w:val="00313A21"/>
    <w:rsid w:val="00313AA3"/>
    <w:rsid w:val="00313BF3"/>
    <w:rsid w:val="00313C11"/>
    <w:rsid w:val="00313D53"/>
    <w:rsid w:val="00313EF0"/>
    <w:rsid w:val="00313F09"/>
    <w:rsid w:val="00314154"/>
    <w:rsid w:val="003141E0"/>
    <w:rsid w:val="0031438C"/>
    <w:rsid w:val="00314504"/>
    <w:rsid w:val="00314517"/>
    <w:rsid w:val="00314685"/>
    <w:rsid w:val="00314730"/>
    <w:rsid w:val="00314806"/>
    <w:rsid w:val="003149D8"/>
    <w:rsid w:val="00314B12"/>
    <w:rsid w:val="00314B80"/>
    <w:rsid w:val="00314B94"/>
    <w:rsid w:val="00314CA5"/>
    <w:rsid w:val="00314E0B"/>
    <w:rsid w:val="0031508F"/>
    <w:rsid w:val="0031513B"/>
    <w:rsid w:val="003151FC"/>
    <w:rsid w:val="0031527D"/>
    <w:rsid w:val="0031528D"/>
    <w:rsid w:val="00315372"/>
    <w:rsid w:val="00315421"/>
    <w:rsid w:val="00315436"/>
    <w:rsid w:val="00315437"/>
    <w:rsid w:val="003154D9"/>
    <w:rsid w:val="0031555E"/>
    <w:rsid w:val="0031558D"/>
    <w:rsid w:val="00315796"/>
    <w:rsid w:val="003159F6"/>
    <w:rsid w:val="00315BDB"/>
    <w:rsid w:val="00315C1D"/>
    <w:rsid w:val="00315D66"/>
    <w:rsid w:val="00315E30"/>
    <w:rsid w:val="00315EDF"/>
    <w:rsid w:val="00315EEF"/>
    <w:rsid w:val="00315F0B"/>
    <w:rsid w:val="00315FE9"/>
    <w:rsid w:val="003160D9"/>
    <w:rsid w:val="0031639A"/>
    <w:rsid w:val="003163B4"/>
    <w:rsid w:val="00316492"/>
    <w:rsid w:val="00316592"/>
    <w:rsid w:val="003166A9"/>
    <w:rsid w:val="00316AA7"/>
    <w:rsid w:val="00316B25"/>
    <w:rsid w:val="00316C61"/>
    <w:rsid w:val="00316CFF"/>
    <w:rsid w:val="00316D45"/>
    <w:rsid w:val="00316DAE"/>
    <w:rsid w:val="00316DCB"/>
    <w:rsid w:val="00316EF5"/>
    <w:rsid w:val="00316EFE"/>
    <w:rsid w:val="0031712D"/>
    <w:rsid w:val="00317186"/>
    <w:rsid w:val="003171CC"/>
    <w:rsid w:val="003173DE"/>
    <w:rsid w:val="003173FF"/>
    <w:rsid w:val="00317531"/>
    <w:rsid w:val="00317710"/>
    <w:rsid w:val="00317721"/>
    <w:rsid w:val="00317724"/>
    <w:rsid w:val="003177FB"/>
    <w:rsid w:val="00317816"/>
    <w:rsid w:val="003178F4"/>
    <w:rsid w:val="00317946"/>
    <w:rsid w:val="00317F95"/>
    <w:rsid w:val="00320096"/>
    <w:rsid w:val="003200FB"/>
    <w:rsid w:val="00320349"/>
    <w:rsid w:val="00320453"/>
    <w:rsid w:val="003204CE"/>
    <w:rsid w:val="0032050C"/>
    <w:rsid w:val="0032052E"/>
    <w:rsid w:val="0032072F"/>
    <w:rsid w:val="003207F6"/>
    <w:rsid w:val="00320A01"/>
    <w:rsid w:val="00320B6D"/>
    <w:rsid w:val="00320E17"/>
    <w:rsid w:val="00320F18"/>
    <w:rsid w:val="00320FBF"/>
    <w:rsid w:val="003210BF"/>
    <w:rsid w:val="00321101"/>
    <w:rsid w:val="00321252"/>
    <w:rsid w:val="003212B7"/>
    <w:rsid w:val="00321310"/>
    <w:rsid w:val="00321438"/>
    <w:rsid w:val="003214B4"/>
    <w:rsid w:val="00321520"/>
    <w:rsid w:val="003217BF"/>
    <w:rsid w:val="0032184A"/>
    <w:rsid w:val="0032193E"/>
    <w:rsid w:val="00321A40"/>
    <w:rsid w:val="00321A90"/>
    <w:rsid w:val="00321C77"/>
    <w:rsid w:val="00321D2C"/>
    <w:rsid w:val="00321EC7"/>
    <w:rsid w:val="00321EEB"/>
    <w:rsid w:val="003221E5"/>
    <w:rsid w:val="0032231B"/>
    <w:rsid w:val="003223CD"/>
    <w:rsid w:val="003223E0"/>
    <w:rsid w:val="003224E9"/>
    <w:rsid w:val="0032254C"/>
    <w:rsid w:val="003226E3"/>
    <w:rsid w:val="003226F6"/>
    <w:rsid w:val="0032286B"/>
    <w:rsid w:val="00322876"/>
    <w:rsid w:val="00322933"/>
    <w:rsid w:val="0032296B"/>
    <w:rsid w:val="003229B2"/>
    <w:rsid w:val="003229F9"/>
    <w:rsid w:val="00322B98"/>
    <w:rsid w:val="00322BFF"/>
    <w:rsid w:val="00322D52"/>
    <w:rsid w:val="00322D63"/>
    <w:rsid w:val="00322DA4"/>
    <w:rsid w:val="00322E70"/>
    <w:rsid w:val="00323234"/>
    <w:rsid w:val="0032329A"/>
    <w:rsid w:val="003232AF"/>
    <w:rsid w:val="00323377"/>
    <w:rsid w:val="00323570"/>
    <w:rsid w:val="0032365B"/>
    <w:rsid w:val="003237EE"/>
    <w:rsid w:val="00323808"/>
    <w:rsid w:val="003238B2"/>
    <w:rsid w:val="00323908"/>
    <w:rsid w:val="003239BB"/>
    <w:rsid w:val="00323AFA"/>
    <w:rsid w:val="00323B00"/>
    <w:rsid w:val="00323C17"/>
    <w:rsid w:val="00323EA3"/>
    <w:rsid w:val="00323EED"/>
    <w:rsid w:val="0032409D"/>
    <w:rsid w:val="003242CE"/>
    <w:rsid w:val="00324604"/>
    <w:rsid w:val="003247DB"/>
    <w:rsid w:val="00324841"/>
    <w:rsid w:val="00324CD3"/>
    <w:rsid w:val="00324CF3"/>
    <w:rsid w:val="00324D4B"/>
    <w:rsid w:val="00324DAD"/>
    <w:rsid w:val="00324DE2"/>
    <w:rsid w:val="003250AF"/>
    <w:rsid w:val="00325209"/>
    <w:rsid w:val="00325305"/>
    <w:rsid w:val="00325635"/>
    <w:rsid w:val="00325B90"/>
    <w:rsid w:val="00325FAB"/>
    <w:rsid w:val="00326200"/>
    <w:rsid w:val="00326221"/>
    <w:rsid w:val="00326261"/>
    <w:rsid w:val="00326340"/>
    <w:rsid w:val="00326356"/>
    <w:rsid w:val="00326359"/>
    <w:rsid w:val="003263C5"/>
    <w:rsid w:val="00326411"/>
    <w:rsid w:val="00326561"/>
    <w:rsid w:val="0032686C"/>
    <w:rsid w:val="003268CA"/>
    <w:rsid w:val="00326D00"/>
    <w:rsid w:val="00326EF9"/>
    <w:rsid w:val="00326F5C"/>
    <w:rsid w:val="00326F8F"/>
    <w:rsid w:val="00327108"/>
    <w:rsid w:val="0032731A"/>
    <w:rsid w:val="00327499"/>
    <w:rsid w:val="0032752D"/>
    <w:rsid w:val="00327825"/>
    <w:rsid w:val="00327A3C"/>
    <w:rsid w:val="00327AE0"/>
    <w:rsid w:val="00327BAA"/>
    <w:rsid w:val="00327BFD"/>
    <w:rsid w:val="00327D03"/>
    <w:rsid w:val="00327DC6"/>
    <w:rsid w:val="00327DEA"/>
    <w:rsid w:val="00327EFC"/>
    <w:rsid w:val="00327F1B"/>
    <w:rsid w:val="00327F36"/>
    <w:rsid w:val="00327F50"/>
    <w:rsid w:val="00327FB4"/>
    <w:rsid w:val="003300A4"/>
    <w:rsid w:val="00330223"/>
    <w:rsid w:val="003302CE"/>
    <w:rsid w:val="00330325"/>
    <w:rsid w:val="00330336"/>
    <w:rsid w:val="0033044B"/>
    <w:rsid w:val="00330584"/>
    <w:rsid w:val="003305B2"/>
    <w:rsid w:val="00330956"/>
    <w:rsid w:val="00330A0E"/>
    <w:rsid w:val="00330AD9"/>
    <w:rsid w:val="00330B67"/>
    <w:rsid w:val="00330D7E"/>
    <w:rsid w:val="00330E8A"/>
    <w:rsid w:val="0033115F"/>
    <w:rsid w:val="003311D8"/>
    <w:rsid w:val="00331303"/>
    <w:rsid w:val="0033153A"/>
    <w:rsid w:val="00331625"/>
    <w:rsid w:val="00331707"/>
    <w:rsid w:val="00331ACA"/>
    <w:rsid w:val="00331B6C"/>
    <w:rsid w:val="00331CC4"/>
    <w:rsid w:val="00331D71"/>
    <w:rsid w:val="00331E9A"/>
    <w:rsid w:val="00331ED3"/>
    <w:rsid w:val="00331EFF"/>
    <w:rsid w:val="00332063"/>
    <w:rsid w:val="0033207F"/>
    <w:rsid w:val="0033223D"/>
    <w:rsid w:val="00332346"/>
    <w:rsid w:val="003323C6"/>
    <w:rsid w:val="0033266F"/>
    <w:rsid w:val="003326BC"/>
    <w:rsid w:val="003326D2"/>
    <w:rsid w:val="003328F5"/>
    <w:rsid w:val="0033294B"/>
    <w:rsid w:val="003329EA"/>
    <w:rsid w:val="00332A93"/>
    <w:rsid w:val="00332AB5"/>
    <w:rsid w:val="00332ABE"/>
    <w:rsid w:val="00332B9C"/>
    <w:rsid w:val="00332BB6"/>
    <w:rsid w:val="00332CC7"/>
    <w:rsid w:val="00332E0C"/>
    <w:rsid w:val="00332F64"/>
    <w:rsid w:val="00333287"/>
    <w:rsid w:val="0033334E"/>
    <w:rsid w:val="0033339C"/>
    <w:rsid w:val="00333580"/>
    <w:rsid w:val="0033371F"/>
    <w:rsid w:val="0033375C"/>
    <w:rsid w:val="003338BD"/>
    <w:rsid w:val="0033391D"/>
    <w:rsid w:val="00333926"/>
    <w:rsid w:val="0033398A"/>
    <w:rsid w:val="00334111"/>
    <w:rsid w:val="00334166"/>
    <w:rsid w:val="0033418D"/>
    <w:rsid w:val="00334212"/>
    <w:rsid w:val="0033425E"/>
    <w:rsid w:val="00334740"/>
    <w:rsid w:val="003348AC"/>
    <w:rsid w:val="003349A8"/>
    <w:rsid w:val="00334A17"/>
    <w:rsid w:val="00334ADF"/>
    <w:rsid w:val="00334AE1"/>
    <w:rsid w:val="00334E26"/>
    <w:rsid w:val="00334E32"/>
    <w:rsid w:val="00334E61"/>
    <w:rsid w:val="00334FC1"/>
    <w:rsid w:val="00334FC6"/>
    <w:rsid w:val="003351D2"/>
    <w:rsid w:val="00335296"/>
    <w:rsid w:val="00335381"/>
    <w:rsid w:val="0033538E"/>
    <w:rsid w:val="00335447"/>
    <w:rsid w:val="00335513"/>
    <w:rsid w:val="003355D6"/>
    <w:rsid w:val="003356C5"/>
    <w:rsid w:val="003357FA"/>
    <w:rsid w:val="00335936"/>
    <w:rsid w:val="0033595D"/>
    <w:rsid w:val="00335E3F"/>
    <w:rsid w:val="00335FE7"/>
    <w:rsid w:val="00335FEC"/>
    <w:rsid w:val="003361A4"/>
    <w:rsid w:val="00336278"/>
    <w:rsid w:val="003362F2"/>
    <w:rsid w:val="0033631A"/>
    <w:rsid w:val="00336568"/>
    <w:rsid w:val="00336727"/>
    <w:rsid w:val="003367DC"/>
    <w:rsid w:val="00336A05"/>
    <w:rsid w:val="00336C15"/>
    <w:rsid w:val="00336C2A"/>
    <w:rsid w:val="00336C6A"/>
    <w:rsid w:val="00336C6C"/>
    <w:rsid w:val="00336E38"/>
    <w:rsid w:val="00336F53"/>
    <w:rsid w:val="00336FA4"/>
    <w:rsid w:val="00337098"/>
    <w:rsid w:val="003370D1"/>
    <w:rsid w:val="00337170"/>
    <w:rsid w:val="00337278"/>
    <w:rsid w:val="003372B6"/>
    <w:rsid w:val="003372BE"/>
    <w:rsid w:val="003373B1"/>
    <w:rsid w:val="00337491"/>
    <w:rsid w:val="00337510"/>
    <w:rsid w:val="00337568"/>
    <w:rsid w:val="003375B2"/>
    <w:rsid w:val="00337691"/>
    <w:rsid w:val="00337729"/>
    <w:rsid w:val="0033775D"/>
    <w:rsid w:val="00337790"/>
    <w:rsid w:val="00337834"/>
    <w:rsid w:val="00337871"/>
    <w:rsid w:val="00337A3C"/>
    <w:rsid w:val="00337B9F"/>
    <w:rsid w:val="00337BB8"/>
    <w:rsid w:val="00337E0F"/>
    <w:rsid w:val="00337E3C"/>
    <w:rsid w:val="00340063"/>
    <w:rsid w:val="00340266"/>
    <w:rsid w:val="003402E2"/>
    <w:rsid w:val="00340440"/>
    <w:rsid w:val="003405CD"/>
    <w:rsid w:val="00340642"/>
    <w:rsid w:val="003406FC"/>
    <w:rsid w:val="00340884"/>
    <w:rsid w:val="00340902"/>
    <w:rsid w:val="0034097B"/>
    <w:rsid w:val="00340EC4"/>
    <w:rsid w:val="00340FD9"/>
    <w:rsid w:val="00340FF4"/>
    <w:rsid w:val="00341039"/>
    <w:rsid w:val="0034109B"/>
    <w:rsid w:val="003410DC"/>
    <w:rsid w:val="0034126A"/>
    <w:rsid w:val="003412DA"/>
    <w:rsid w:val="003415B9"/>
    <w:rsid w:val="00341683"/>
    <w:rsid w:val="003416C8"/>
    <w:rsid w:val="0034172F"/>
    <w:rsid w:val="003418E8"/>
    <w:rsid w:val="00341902"/>
    <w:rsid w:val="00341AA9"/>
    <w:rsid w:val="00341B28"/>
    <w:rsid w:val="00341BA3"/>
    <w:rsid w:val="00341BDC"/>
    <w:rsid w:val="00341CA9"/>
    <w:rsid w:val="00341D22"/>
    <w:rsid w:val="00341E8B"/>
    <w:rsid w:val="00341EC2"/>
    <w:rsid w:val="00341F40"/>
    <w:rsid w:val="00341F8C"/>
    <w:rsid w:val="0034202F"/>
    <w:rsid w:val="003420E3"/>
    <w:rsid w:val="003421AB"/>
    <w:rsid w:val="003421B2"/>
    <w:rsid w:val="003421DD"/>
    <w:rsid w:val="00342201"/>
    <w:rsid w:val="003422D5"/>
    <w:rsid w:val="00342301"/>
    <w:rsid w:val="0034245E"/>
    <w:rsid w:val="003425C9"/>
    <w:rsid w:val="003425D0"/>
    <w:rsid w:val="0034275C"/>
    <w:rsid w:val="00342770"/>
    <w:rsid w:val="003427B9"/>
    <w:rsid w:val="003428D0"/>
    <w:rsid w:val="00342985"/>
    <w:rsid w:val="00342A33"/>
    <w:rsid w:val="00342B04"/>
    <w:rsid w:val="00342B25"/>
    <w:rsid w:val="00342C2D"/>
    <w:rsid w:val="00342CB7"/>
    <w:rsid w:val="00342D5C"/>
    <w:rsid w:val="00342DA3"/>
    <w:rsid w:val="00342DFE"/>
    <w:rsid w:val="00342E05"/>
    <w:rsid w:val="00342E8F"/>
    <w:rsid w:val="00343257"/>
    <w:rsid w:val="003432A3"/>
    <w:rsid w:val="00343482"/>
    <w:rsid w:val="0034363D"/>
    <w:rsid w:val="00343717"/>
    <w:rsid w:val="003437DA"/>
    <w:rsid w:val="0034396F"/>
    <w:rsid w:val="003439E7"/>
    <w:rsid w:val="00343A1F"/>
    <w:rsid w:val="00343B4C"/>
    <w:rsid w:val="00343B6A"/>
    <w:rsid w:val="00343FDD"/>
    <w:rsid w:val="00344051"/>
    <w:rsid w:val="003442FC"/>
    <w:rsid w:val="00344343"/>
    <w:rsid w:val="00344364"/>
    <w:rsid w:val="003443A1"/>
    <w:rsid w:val="00344718"/>
    <w:rsid w:val="003447C3"/>
    <w:rsid w:val="00344815"/>
    <w:rsid w:val="0034494F"/>
    <w:rsid w:val="003449E4"/>
    <w:rsid w:val="00344B88"/>
    <w:rsid w:val="00344B89"/>
    <w:rsid w:val="00344C22"/>
    <w:rsid w:val="00344C3B"/>
    <w:rsid w:val="00344D96"/>
    <w:rsid w:val="00344E37"/>
    <w:rsid w:val="00344EEA"/>
    <w:rsid w:val="00344FCA"/>
    <w:rsid w:val="00345060"/>
    <w:rsid w:val="003450AD"/>
    <w:rsid w:val="003450CE"/>
    <w:rsid w:val="00345198"/>
    <w:rsid w:val="003452CB"/>
    <w:rsid w:val="00345391"/>
    <w:rsid w:val="003455D9"/>
    <w:rsid w:val="00345636"/>
    <w:rsid w:val="00345779"/>
    <w:rsid w:val="00345796"/>
    <w:rsid w:val="0034585F"/>
    <w:rsid w:val="003458D7"/>
    <w:rsid w:val="003458F8"/>
    <w:rsid w:val="00345975"/>
    <w:rsid w:val="00345A54"/>
    <w:rsid w:val="00345BEE"/>
    <w:rsid w:val="00345CB6"/>
    <w:rsid w:val="00345D96"/>
    <w:rsid w:val="00345E86"/>
    <w:rsid w:val="00345F96"/>
    <w:rsid w:val="00345FC4"/>
    <w:rsid w:val="003462E3"/>
    <w:rsid w:val="00346525"/>
    <w:rsid w:val="0034664A"/>
    <w:rsid w:val="0034676A"/>
    <w:rsid w:val="0034679C"/>
    <w:rsid w:val="00346880"/>
    <w:rsid w:val="003468AD"/>
    <w:rsid w:val="00346A3C"/>
    <w:rsid w:val="00346B3B"/>
    <w:rsid w:val="00346BEF"/>
    <w:rsid w:val="00346C41"/>
    <w:rsid w:val="00346DD2"/>
    <w:rsid w:val="00346DF0"/>
    <w:rsid w:val="00346E4C"/>
    <w:rsid w:val="00346E78"/>
    <w:rsid w:val="00346E9A"/>
    <w:rsid w:val="0034707E"/>
    <w:rsid w:val="00347149"/>
    <w:rsid w:val="00347224"/>
    <w:rsid w:val="00347362"/>
    <w:rsid w:val="00347615"/>
    <w:rsid w:val="0034764D"/>
    <w:rsid w:val="003476B2"/>
    <w:rsid w:val="003476F1"/>
    <w:rsid w:val="00347773"/>
    <w:rsid w:val="0034796B"/>
    <w:rsid w:val="0034797C"/>
    <w:rsid w:val="00347A89"/>
    <w:rsid w:val="00347B1D"/>
    <w:rsid w:val="00347B22"/>
    <w:rsid w:val="00347B7B"/>
    <w:rsid w:val="00347BF1"/>
    <w:rsid w:val="00347F32"/>
    <w:rsid w:val="00347F74"/>
    <w:rsid w:val="003500BC"/>
    <w:rsid w:val="00350258"/>
    <w:rsid w:val="003503B2"/>
    <w:rsid w:val="00350608"/>
    <w:rsid w:val="0035064B"/>
    <w:rsid w:val="00350784"/>
    <w:rsid w:val="003507AA"/>
    <w:rsid w:val="00350830"/>
    <w:rsid w:val="00350CCA"/>
    <w:rsid w:val="00351071"/>
    <w:rsid w:val="003510BB"/>
    <w:rsid w:val="003510EA"/>
    <w:rsid w:val="00351368"/>
    <w:rsid w:val="003514C1"/>
    <w:rsid w:val="0035152E"/>
    <w:rsid w:val="00351622"/>
    <w:rsid w:val="003516D6"/>
    <w:rsid w:val="00351717"/>
    <w:rsid w:val="00351723"/>
    <w:rsid w:val="00351793"/>
    <w:rsid w:val="003517F0"/>
    <w:rsid w:val="00351C46"/>
    <w:rsid w:val="00351C81"/>
    <w:rsid w:val="00351EFB"/>
    <w:rsid w:val="00352089"/>
    <w:rsid w:val="0035212B"/>
    <w:rsid w:val="00352147"/>
    <w:rsid w:val="0035215F"/>
    <w:rsid w:val="00352176"/>
    <w:rsid w:val="003521F4"/>
    <w:rsid w:val="003522BE"/>
    <w:rsid w:val="00352305"/>
    <w:rsid w:val="0035236B"/>
    <w:rsid w:val="0035243A"/>
    <w:rsid w:val="003524EE"/>
    <w:rsid w:val="00352F4B"/>
    <w:rsid w:val="00352FCE"/>
    <w:rsid w:val="00352FF2"/>
    <w:rsid w:val="0035311D"/>
    <w:rsid w:val="003533AE"/>
    <w:rsid w:val="00353755"/>
    <w:rsid w:val="003537C0"/>
    <w:rsid w:val="003538B7"/>
    <w:rsid w:val="00353913"/>
    <w:rsid w:val="00353B38"/>
    <w:rsid w:val="00353FDF"/>
    <w:rsid w:val="003540BF"/>
    <w:rsid w:val="0035427E"/>
    <w:rsid w:val="00354376"/>
    <w:rsid w:val="003544CA"/>
    <w:rsid w:val="00354551"/>
    <w:rsid w:val="00354582"/>
    <w:rsid w:val="003545E3"/>
    <w:rsid w:val="00354625"/>
    <w:rsid w:val="00354857"/>
    <w:rsid w:val="00354882"/>
    <w:rsid w:val="0035491A"/>
    <w:rsid w:val="003549EC"/>
    <w:rsid w:val="00354C14"/>
    <w:rsid w:val="00354C67"/>
    <w:rsid w:val="00354D66"/>
    <w:rsid w:val="00354DA0"/>
    <w:rsid w:val="00354E75"/>
    <w:rsid w:val="00354EE1"/>
    <w:rsid w:val="00354FF6"/>
    <w:rsid w:val="00355095"/>
    <w:rsid w:val="003550D9"/>
    <w:rsid w:val="00355112"/>
    <w:rsid w:val="0035514D"/>
    <w:rsid w:val="0035523B"/>
    <w:rsid w:val="003552E7"/>
    <w:rsid w:val="003552FF"/>
    <w:rsid w:val="003556ED"/>
    <w:rsid w:val="00355716"/>
    <w:rsid w:val="00355854"/>
    <w:rsid w:val="00355959"/>
    <w:rsid w:val="00355A73"/>
    <w:rsid w:val="00355BD0"/>
    <w:rsid w:val="00355C27"/>
    <w:rsid w:val="00355D98"/>
    <w:rsid w:val="00355FB9"/>
    <w:rsid w:val="00356010"/>
    <w:rsid w:val="00356037"/>
    <w:rsid w:val="00356126"/>
    <w:rsid w:val="003562EE"/>
    <w:rsid w:val="00356352"/>
    <w:rsid w:val="00356475"/>
    <w:rsid w:val="00356547"/>
    <w:rsid w:val="00356798"/>
    <w:rsid w:val="00356B37"/>
    <w:rsid w:val="00356CCC"/>
    <w:rsid w:val="00356CF7"/>
    <w:rsid w:val="00356D60"/>
    <w:rsid w:val="00356D9D"/>
    <w:rsid w:val="00356EA9"/>
    <w:rsid w:val="00356FBC"/>
    <w:rsid w:val="00357018"/>
    <w:rsid w:val="00357281"/>
    <w:rsid w:val="00357285"/>
    <w:rsid w:val="003572B5"/>
    <w:rsid w:val="003577C5"/>
    <w:rsid w:val="0035793B"/>
    <w:rsid w:val="003579A1"/>
    <w:rsid w:val="00357B8A"/>
    <w:rsid w:val="00357C62"/>
    <w:rsid w:val="00357CCB"/>
    <w:rsid w:val="00357D18"/>
    <w:rsid w:val="00357D8C"/>
    <w:rsid w:val="00357DFC"/>
    <w:rsid w:val="00357E5A"/>
    <w:rsid w:val="00357EC8"/>
    <w:rsid w:val="00357F31"/>
    <w:rsid w:val="0036051A"/>
    <w:rsid w:val="003607D9"/>
    <w:rsid w:val="003608E9"/>
    <w:rsid w:val="00360954"/>
    <w:rsid w:val="00360AE8"/>
    <w:rsid w:val="00360CC8"/>
    <w:rsid w:val="00360D8E"/>
    <w:rsid w:val="00360E5B"/>
    <w:rsid w:val="00360E98"/>
    <w:rsid w:val="00360EA7"/>
    <w:rsid w:val="003611DB"/>
    <w:rsid w:val="00361242"/>
    <w:rsid w:val="003612AF"/>
    <w:rsid w:val="003613AB"/>
    <w:rsid w:val="003613BA"/>
    <w:rsid w:val="003613D9"/>
    <w:rsid w:val="00361400"/>
    <w:rsid w:val="00361429"/>
    <w:rsid w:val="003616DC"/>
    <w:rsid w:val="00361776"/>
    <w:rsid w:val="00361A64"/>
    <w:rsid w:val="00361B59"/>
    <w:rsid w:val="00361C95"/>
    <w:rsid w:val="00361CC1"/>
    <w:rsid w:val="00361F55"/>
    <w:rsid w:val="003620D5"/>
    <w:rsid w:val="0036216B"/>
    <w:rsid w:val="0036218E"/>
    <w:rsid w:val="00362347"/>
    <w:rsid w:val="003623B3"/>
    <w:rsid w:val="00362435"/>
    <w:rsid w:val="0036250A"/>
    <w:rsid w:val="00362571"/>
    <w:rsid w:val="0036259D"/>
    <w:rsid w:val="00362639"/>
    <w:rsid w:val="0036298E"/>
    <w:rsid w:val="00362B0E"/>
    <w:rsid w:val="00362B93"/>
    <w:rsid w:val="00362C99"/>
    <w:rsid w:val="00362C9D"/>
    <w:rsid w:val="00362D69"/>
    <w:rsid w:val="00362D79"/>
    <w:rsid w:val="00362E15"/>
    <w:rsid w:val="00362F07"/>
    <w:rsid w:val="00362F79"/>
    <w:rsid w:val="00363065"/>
    <w:rsid w:val="00363274"/>
    <w:rsid w:val="0036328C"/>
    <w:rsid w:val="00363369"/>
    <w:rsid w:val="003634D2"/>
    <w:rsid w:val="003634F5"/>
    <w:rsid w:val="0036351B"/>
    <w:rsid w:val="0036358D"/>
    <w:rsid w:val="003635BD"/>
    <w:rsid w:val="0036388D"/>
    <w:rsid w:val="003639BA"/>
    <w:rsid w:val="00363BBD"/>
    <w:rsid w:val="00363E7E"/>
    <w:rsid w:val="00363F12"/>
    <w:rsid w:val="0036400A"/>
    <w:rsid w:val="00364108"/>
    <w:rsid w:val="0036418E"/>
    <w:rsid w:val="0036420F"/>
    <w:rsid w:val="00364284"/>
    <w:rsid w:val="0036428A"/>
    <w:rsid w:val="00364407"/>
    <w:rsid w:val="003645EA"/>
    <w:rsid w:val="00364685"/>
    <w:rsid w:val="0036469A"/>
    <w:rsid w:val="00364781"/>
    <w:rsid w:val="00364B66"/>
    <w:rsid w:val="00364B7E"/>
    <w:rsid w:val="00364C4A"/>
    <w:rsid w:val="00364D05"/>
    <w:rsid w:val="00364D4E"/>
    <w:rsid w:val="00364F37"/>
    <w:rsid w:val="00364FEB"/>
    <w:rsid w:val="0036523A"/>
    <w:rsid w:val="0036524B"/>
    <w:rsid w:val="003653F6"/>
    <w:rsid w:val="003656AD"/>
    <w:rsid w:val="00365863"/>
    <w:rsid w:val="00365879"/>
    <w:rsid w:val="00365903"/>
    <w:rsid w:val="00365929"/>
    <w:rsid w:val="0036598D"/>
    <w:rsid w:val="00365A65"/>
    <w:rsid w:val="00365A9B"/>
    <w:rsid w:val="00365A9E"/>
    <w:rsid w:val="00365AD8"/>
    <w:rsid w:val="00365B20"/>
    <w:rsid w:val="00365B38"/>
    <w:rsid w:val="00365B7B"/>
    <w:rsid w:val="00365BBB"/>
    <w:rsid w:val="00365BEC"/>
    <w:rsid w:val="00365C1B"/>
    <w:rsid w:val="00365CAB"/>
    <w:rsid w:val="00365DE6"/>
    <w:rsid w:val="00365ECB"/>
    <w:rsid w:val="00365FEE"/>
    <w:rsid w:val="00366064"/>
    <w:rsid w:val="00366074"/>
    <w:rsid w:val="00366139"/>
    <w:rsid w:val="0036629A"/>
    <w:rsid w:val="003663EE"/>
    <w:rsid w:val="00366502"/>
    <w:rsid w:val="00366511"/>
    <w:rsid w:val="003665FA"/>
    <w:rsid w:val="00366680"/>
    <w:rsid w:val="0036682F"/>
    <w:rsid w:val="003668F3"/>
    <w:rsid w:val="003669D1"/>
    <w:rsid w:val="00366A35"/>
    <w:rsid w:val="00366A94"/>
    <w:rsid w:val="00366B42"/>
    <w:rsid w:val="00366BEE"/>
    <w:rsid w:val="00366D17"/>
    <w:rsid w:val="00366D2A"/>
    <w:rsid w:val="00366E31"/>
    <w:rsid w:val="0036732F"/>
    <w:rsid w:val="003674C6"/>
    <w:rsid w:val="003675BD"/>
    <w:rsid w:val="003675D7"/>
    <w:rsid w:val="00367624"/>
    <w:rsid w:val="00367661"/>
    <w:rsid w:val="003678DA"/>
    <w:rsid w:val="003679C4"/>
    <w:rsid w:val="003679C6"/>
    <w:rsid w:val="003679D9"/>
    <w:rsid w:val="00367BBA"/>
    <w:rsid w:val="00367E11"/>
    <w:rsid w:val="00370062"/>
    <w:rsid w:val="0037016F"/>
    <w:rsid w:val="00370289"/>
    <w:rsid w:val="0037028F"/>
    <w:rsid w:val="0037033A"/>
    <w:rsid w:val="0037033C"/>
    <w:rsid w:val="003703F3"/>
    <w:rsid w:val="003704AC"/>
    <w:rsid w:val="003704AD"/>
    <w:rsid w:val="003705A3"/>
    <w:rsid w:val="00370800"/>
    <w:rsid w:val="00370874"/>
    <w:rsid w:val="00370921"/>
    <w:rsid w:val="00370A21"/>
    <w:rsid w:val="00370B90"/>
    <w:rsid w:val="00370DC7"/>
    <w:rsid w:val="00370E55"/>
    <w:rsid w:val="00370E7F"/>
    <w:rsid w:val="00370FCF"/>
    <w:rsid w:val="0037106E"/>
    <w:rsid w:val="003710AC"/>
    <w:rsid w:val="003711A4"/>
    <w:rsid w:val="003713F5"/>
    <w:rsid w:val="00371485"/>
    <w:rsid w:val="0037149B"/>
    <w:rsid w:val="003714D9"/>
    <w:rsid w:val="003715EB"/>
    <w:rsid w:val="003716F0"/>
    <w:rsid w:val="00371822"/>
    <w:rsid w:val="0037190E"/>
    <w:rsid w:val="00371A72"/>
    <w:rsid w:val="00371B25"/>
    <w:rsid w:val="00371B53"/>
    <w:rsid w:val="00371B5F"/>
    <w:rsid w:val="00371D9A"/>
    <w:rsid w:val="00371F4A"/>
    <w:rsid w:val="0037215C"/>
    <w:rsid w:val="003721BD"/>
    <w:rsid w:val="00372333"/>
    <w:rsid w:val="0037233A"/>
    <w:rsid w:val="003724D3"/>
    <w:rsid w:val="003728FB"/>
    <w:rsid w:val="00372920"/>
    <w:rsid w:val="00372A58"/>
    <w:rsid w:val="00372ABE"/>
    <w:rsid w:val="00372D75"/>
    <w:rsid w:val="00372DBC"/>
    <w:rsid w:val="00372F2F"/>
    <w:rsid w:val="00373064"/>
    <w:rsid w:val="0037313B"/>
    <w:rsid w:val="00373339"/>
    <w:rsid w:val="0037333D"/>
    <w:rsid w:val="00373415"/>
    <w:rsid w:val="00373472"/>
    <w:rsid w:val="0037350B"/>
    <w:rsid w:val="003737F8"/>
    <w:rsid w:val="0037383A"/>
    <w:rsid w:val="003738F6"/>
    <w:rsid w:val="0037398D"/>
    <w:rsid w:val="00373ADF"/>
    <w:rsid w:val="00373BAB"/>
    <w:rsid w:val="00373CAA"/>
    <w:rsid w:val="00373D20"/>
    <w:rsid w:val="00373D25"/>
    <w:rsid w:val="00373F24"/>
    <w:rsid w:val="003741DC"/>
    <w:rsid w:val="00374487"/>
    <w:rsid w:val="0037458A"/>
    <w:rsid w:val="003745F5"/>
    <w:rsid w:val="0037479C"/>
    <w:rsid w:val="003747EC"/>
    <w:rsid w:val="00374866"/>
    <w:rsid w:val="003748F3"/>
    <w:rsid w:val="0037492C"/>
    <w:rsid w:val="0037495F"/>
    <w:rsid w:val="00374969"/>
    <w:rsid w:val="003749A3"/>
    <w:rsid w:val="00374A5F"/>
    <w:rsid w:val="00374ABA"/>
    <w:rsid w:val="00374D2D"/>
    <w:rsid w:val="00374D33"/>
    <w:rsid w:val="00374DB9"/>
    <w:rsid w:val="00374E77"/>
    <w:rsid w:val="00374EE5"/>
    <w:rsid w:val="00374F76"/>
    <w:rsid w:val="00374F9B"/>
    <w:rsid w:val="0037504C"/>
    <w:rsid w:val="00375106"/>
    <w:rsid w:val="00375122"/>
    <w:rsid w:val="003752CE"/>
    <w:rsid w:val="00375331"/>
    <w:rsid w:val="00375346"/>
    <w:rsid w:val="003753CD"/>
    <w:rsid w:val="003754E5"/>
    <w:rsid w:val="00375531"/>
    <w:rsid w:val="0037564E"/>
    <w:rsid w:val="00375882"/>
    <w:rsid w:val="00375A21"/>
    <w:rsid w:val="00375AFD"/>
    <w:rsid w:val="00375B5F"/>
    <w:rsid w:val="00375B7C"/>
    <w:rsid w:val="00375B96"/>
    <w:rsid w:val="00375C31"/>
    <w:rsid w:val="00375F4A"/>
    <w:rsid w:val="00375FB1"/>
    <w:rsid w:val="0037600B"/>
    <w:rsid w:val="0037616D"/>
    <w:rsid w:val="0037619B"/>
    <w:rsid w:val="003762D7"/>
    <w:rsid w:val="003762F4"/>
    <w:rsid w:val="003763B4"/>
    <w:rsid w:val="00376577"/>
    <w:rsid w:val="00376606"/>
    <w:rsid w:val="0037668C"/>
    <w:rsid w:val="003767B6"/>
    <w:rsid w:val="003767E5"/>
    <w:rsid w:val="003768E7"/>
    <w:rsid w:val="00376970"/>
    <w:rsid w:val="003769C0"/>
    <w:rsid w:val="00376A97"/>
    <w:rsid w:val="00376AC1"/>
    <w:rsid w:val="00376AFD"/>
    <w:rsid w:val="00376B5F"/>
    <w:rsid w:val="00376E22"/>
    <w:rsid w:val="00376FB0"/>
    <w:rsid w:val="00377044"/>
    <w:rsid w:val="003770CF"/>
    <w:rsid w:val="0037710A"/>
    <w:rsid w:val="003773A8"/>
    <w:rsid w:val="003774DE"/>
    <w:rsid w:val="003777D9"/>
    <w:rsid w:val="0037787E"/>
    <w:rsid w:val="00377991"/>
    <w:rsid w:val="003779B0"/>
    <w:rsid w:val="003779E4"/>
    <w:rsid w:val="00377A35"/>
    <w:rsid w:val="00377A5B"/>
    <w:rsid w:val="00377B26"/>
    <w:rsid w:val="00377B8F"/>
    <w:rsid w:val="00377BEF"/>
    <w:rsid w:val="00377D23"/>
    <w:rsid w:val="00377D9F"/>
    <w:rsid w:val="00377E6B"/>
    <w:rsid w:val="00377E70"/>
    <w:rsid w:val="00377E88"/>
    <w:rsid w:val="00377EA8"/>
    <w:rsid w:val="00377EFE"/>
    <w:rsid w:val="00377F1A"/>
    <w:rsid w:val="00377F28"/>
    <w:rsid w:val="00377F88"/>
    <w:rsid w:val="00380083"/>
    <w:rsid w:val="00380208"/>
    <w:rsid w:val="00380234"/>
    <w:rsid w:val="0038031E"/>
    <w:rsid w:val="003803A9"/>
    <w:rsid w:val="003803E5"/>
    <w:rsid w:val="003804D4"/>
    <w:rsid w:val="0038073D"/>
    <w:rsid w:val="0038088A"/>
    <w:rsid w:val="003809EB"/>
    <w:rsid w:val="00380A03"/>
    <w:rsid w:val="00380B37"/>
    <w:rsid w:val="00380B71"/>
    <w:rsid w:val="00380C4F"/>
    <w:rsid w:val="00380C5E"/>
    <w:rsid w:val="00380CEA"/>
    <w:rsid w:val="00380DF3"/>
    <w:rsid w:val="00380E92"/>
    <w:rsid w:val="00380F62"/>
    <w:rsid w:val="00381077"/>
    <w:rsid w:val="00381152"/>
    <w:rsid w:val="0038122F"/>
    <w:rsid w:val="0038127D"/>
    <w:rsid w:val="003812A4"/>
    <w:rsid w:val="00381416"/>
    <w:rsid w:val="00381467"/>
    <w:rsid w:val="00381648"/>
    <w:rsid w:val="00381685"/>
    <w:rsid w:val="0038173D"/>
    <w:rsid w:val="00381A95"/>
    <w:rsid w:val="00381B12"/>
    <w:rsid w:val="00381BA3"/>
    <w:rsid w:val="00381DB5"/>
    <w:rsid w:val="00381F0B"/>
    <w:rsid w:val="00382250"/>
    <w:rsid w:val="003822B5"/>
    <w:rsid w:val="0038239B"/>
    <w:rsid w:val="003823BB"/>
    <w:rsid w:val="00382465"/>
    <w:rsid w:val="003824C8"/>
    <w:rsid w:val="003824E0"/>
    <w:rsid w:val="0038255F"/>
    <w:rsid w:val="003825B3"/>
    <w:rsid w:val="0038275A"/>
    <w:rsid w:val="0038284C"/>
    <w:rsid w:val="003828BE"/>
    <w:rsid w:val="00382D91"/>
    <w:rsid w:val="00382E81"/>
    <w:rsid w:val="00382F4C"/>
    <w:rsid w:val="00382FC1"/>
    <w:rsid w:val="00383077"/>
    <w:rsid w:val="003830E9"/>
    <w:rsid w:val="0038328B"/>
    <w:rsid w:val="00383398"/>
    <w:rsid w:val="00383619"/>
    <w:rsid w:val="0038384D"/>
    <w:rsid w:val="003839D4"/>
    <w:rsid w:val="00383D12"/>
    <w:rsid w:val="00383D73"/>
    <w:rsid w:val="00383DAE"/>
    <w:rsid w:val="003840D7"/>
    <w:rsid w:val="0038412B"/>
    <w:rsid w:val="00384149"/>
    <w:rsid w:val="0038417B"/>
    <w:rsid w:val="0038419C"/>
    <w:rsid w:val="0038424A"/>
    <w:rsid w:val="003842C2"/>
    <w:rsid w:val="00384374"/>
    <w:rsid w:val="00384586"/>
    <w:rsid w:val="003845CD"/>
    <w:rsid w:val="00384657"/>
    <w:rsid w:val="00384670"/>
    <w:rsid w:val="003848B1"/>
    <w:rsid w:val="00384A86"/>
    <w:rsid w:val="00384F7A"/>
    <w:rsid w:val="0038506E"/>
    <w:rsid w:val="00385099"/>
    <w:rsid w:val="003850C2"/>
    <w:rsid w:val="003851C1"/>
    <w:rsid w:val="00385219"/>
    <w:rsid w:val="003852F5"/>
    <w:rsid w:val="003853FC"/>
    <w:rsid w:val="00385462"/>
    <w:rsid w:val="0038557E"/>
    <w:rsid w:val="003855F8"/>
    <w:rsid w:val="003856B7"/>
    <w:rsid w:val="0038578F"/>
    <w:rsid w:val="003858D6"/>
    <w:rsid w:val="0038593B"/>
    <w:rsid w:val="003859B3"/>
    <w:rsid w:val="00385C5F"/>
    <w:rsid w:val="00385D18"/>
    <w:rsid w:val="00385DCA"/>
    <w:rsid w:val="00385DFC"/>
    <w:rsid w:val="00385E49"/>
    <w:rsid w:val="00385E81"/>
    <w:rsid w:val="00385F50"/>
    <w:rsid w:val="00385F7E"/>
    <w:rsid w:val="00385FD8"/>
    <w:rsid w:val="00386057"/>
    <w:rsid w:val="0038609B"/>
    <w:rsid w:val="0038609F"/>
    <w:rsid w:val="003863E3"/>
    <w:rsid w:val="003864AF"/>
    <w:rsid w:val="0038652C"/>
    <w:rsid w:val="003866CB"/>
    <w:rsid w:val="00386966"/>
    <w:rsid w:val="00386990"/>
    <w:rsid w:val="00386A33"/>
    <w:rsid w:val="00386A62"/>
    <w:rsid w:val="00386BC9"/>
    <w:rsid w:val="00386BD0"/>
    <w:rsid w:val="00386D25"/>
    <w:rsid w:val="00386FE3"/>
    <w:rsid w:val="00386FF2"/>
    <w:rsid w:val="00387024"/>
    <w:rsid w:val="00387499"/>
    <w:rsid w:val="003874A4"/>
    <w:rsid w:val="00387515"/>
    <w:rsid w:val="00387596"/>
    <w:rsid w:val="003878E3"/>
    <w:rsid w:val="00387AA8"/>
    <w:rsid w:val="00387ADB"/>
    <w:rsid w:val="00387C13"/>
    <w:rsid w:val="00387CDA"/>
    <w:rsid w:val="00387D7F"/>
    <w:rsid w:val="003900FD"/>
    <w:rsid w:val="003902AE"/>
    <w:rsid w:val="00390474"/>
    <w:rsid w:val="003904BF"/>
    <w:rsid w:val="003904F3"/>
    <w:rsid w:val="0039055E"/>
    <w:rsid w:val="0039057A"/>
    <w:rsid w:val="00390707"/>
    <w:rsid w:val="003907EE"/>
    <w:rsid w:val="00390836"/>
    <w:rsid w:val="00390901"/>
    <w:rsid w:val="00390911"/>
    <w:rsid w:val="00390A4A"/>
    <w:rsid w:val="00390A85"/>
    <w:rsid w:val="00390ABE"/>
    <w:rsid w:val="00390ACC"/>
    <w:rsid w:val="00390B76"/>
    <w:rsid w:val="00390B8C"/>
    <w:rsid w:val="00390CA3"/>
    <w:rsid w:val="00390CF8"/>
    <w:rsid w:val="00390D01"/>
    <w:rsid w:val="00390E39"/>
    <w:rsid w:val="00390F26"/>
    <w:rsid w:val="0039132D"/>
    <w:rsid w:val="00391411"/>
    <w:rsid w:val="003916AB"/>
    <w:rsid w:val="003916B7"/>
    <w:rsid w:val="00391774"/>
    <w:rsid w:val="003918B7"/>
    <w:rsid w:val="003918E1"/>
    <w:rsid w:val="0039193F"/>
    <w:rsid w:val="00391949"/>
    <w:rsid w:val="003919A6"/>
    <w:rsid w:val="00391A1F"/>
    <w:rsid w:val="00391CBB"/>
    <w:rsid w:val="00391D2D"/>
    <w:rsid w:val="00391D35"/>
    <w:rsid w:val="00391D58"/>
    <w:rsid w:val="00391E85"/>
    <w:rsid w:val="00391F42"/>
    <w:rsid w:val="00391FEC"/>
    <w:rsid w:val="00392142"/>
    <w:rsid w:val="00392246"/>
    <w:rsid w:val="003922B9"/>
    <w:rsid w:val="003922DA"/>
    <w:rsid w:val="00392529"/>
    <w:rsid w:val="0039255F"/>
    <w:rsid w:val="0039279E"/>
    <w:rsid w:val="003927B3"/>
    <w:rsid w:val="003927D0"/>
    <w:rsid w:val="00392880"/>
    <w:rsid w:val="003929FD"/>
    <w:rsid w:val="00392A4F"/>
    <w:rsid w:val="00392B35"/>
    <w:rsid w:val="00392B8C"/>
    <w:rsid w:val="00392BB5"/>
    <w:rsid w:val="00392BDF"/>
    <w:rsid w:val="00392C9F"/>
    <w:rsid w:val="00392DCE"/>
    <w:rsid w:val="00392DE4"/>
    <w:rsid w:val="00392F1C"/>
    <w:rsid w:val="00392FBF"/>
    <w:rsid w:val="0039300A"/>
    <w:rsid w:val="003931EF"/>
    <w:rsid w:val="00393465"/>
    <w:rsid w:val="003934E9"/>
    <w:rsid w:val="0039360F"/>
    <w:rsid w:val="00393682"/>
    <w:rsid w:val="0039373E"/>
    <w:rsid w:val="0039378C"/>
    <w:rsid w:val="0039393B"/>
    <w:rsid w:val="003939E0"/>
    <w:rsid w:val="00393A20"/>
    <w:rsid w:val="00393D01"/>
    <w:rsid w:val="00393EEB"/>
    <w:rsid w:val="00393FB9"/>
    <w:rsid w:val="003940AB"/>
    <w:rsid w:val="0039412D"/>
    <w:rsid w:val="00394159"/>
    <w:rsid w:val="003941B2"/>
    <w:rsid w:val="003942DB"/>
    <w:rsid w:val="003944C2"/>
    <w:rsid w:val="003945FD"/>
    <w:rsid w:val="00394667"/>
    <w:rsid w:val="00394669"/>
    <w:rsid w:val="003946BD"/>
    <w:rsid w:val="00394C95"/>
    <w:rsid w:val="00394C9D"/>
    <w:rsid w:val="00394DB9"/>
    <w:rsid w:val="00394E27"/>
    <w:rsid w:val="00394E31"/>
    <w:rsid w:val="00394F7A"/>
    <w:rsid w:val="00394F80"/>
    <w:rsid w:val="0039506D"/>
    <w:rsid w:val="0039534A"/>
    <w:rsid w:val="0039542F"/>
    <w:rsid w:val="00395443"/>
    <w:rsid w:val="003954FC"/>
    <w:rsid w:val="0039580A"/>
    <w:rsid w:val="0039599A"/>
    <w:rsid w:val="00395C29"/>
    <w:rsid w:val="00395C32"/>
    <w:rsid w:val="00395C44"/>
    <w:rsid w:val="00395E85"/>
    <w:rsid w:val="00395EC5"/>
    <w:rsid w:val="00395F45"/>
    <w:rsid w:val="0039608A"/>
    <w:rsid w:val="00396097"/>
    <w:rsid w:val="003960C3"/>
    <w:rsid w:val="0039620C"/>
    <w:rsid w:val="0039620F"/>
    <w:rsid w:val="0039624E"/>
    <w:rsid w:val="003962C7"/>
    <w:rsid w:val="00396315"/>
    <w:rsid w:val="003963B0"/>
    <w:rsid w:val="003964A4"/>
    <w:rsid w:val="0039662C"/>
    <w:rsid w:val="0039680C"/>
    <w:rsid w:val="0039689F"/>
    <w:rsid w:val="003968DD"/>
    <w:rsid w:val="00396921"/>
    <w:rsid w:val="003969E4"/>
    <w:rsid w:val="00396A1D"/>
    <w:rsid w:val="00396B4A"/>
    <w:rsid w:val="00396B5B"/>
    <w:rsid w:val="00396C81"/>
    <w:rsid w:val="00396CFA"/>
    <w:rsid w:val="00396D89"/>
    <w:rsid w:val="00396DC4"/>
    <w:rsid w:val="00396EA2"/>
    <w:rsid w:val="00396FF1"/>
    <w:rsid w:val="00397020"/>
    <w:rsid w:val="0039704D"/>
    <w:rsid w:val="003970F4"/>
    <w:rsid w:val="00397138"/>
    <w:rsid w:val="0039721C"/>
    <w:rsid w:val="00397562"/>
    <w:rsid w:val="00397613"/>
    <w:rsid w:val="0039762F"/>
    <w:rsid w:val="003977E3"/>
    <w:rsid w:val="003977E4"/>
    <w:rsid w:val="00397817"/>
    <w:rsid w:val="0039795D"/>
    <w:rsid w:val="00397BBE"/>
    <w:rsid w:val="00397DDF"/>
    <w:rsid w:val="003A002F"/>
    <w:rsid w:val="003A0159"/>
    <w:rsid w:val="003A01DC"/>
    <w:rsid w:val="003A031A"/>
    <w:rsid w:val="003A03D2"/>
    <w:rsid w:val="003A0560"/>
    <w:rsid w:val="003A05BC"/>
    <w:rsid w:val="003A06E2"/>
    <w:rsid w:val="003A06E4"/>
    <w:rsid w:val="003A077C"/>
    <w:rsid w:val="003A081E"/>
    <w:rsid w:val="003A092D"/>
    <w:rsid w:val="003A09B8"/>
    <w:rsid w:val="003A0CFC"/>
    <w:rsid w:val="003A0EFC"/>
    <w:rsid w:val="003A0FA8"/>
    <w:rsid w:val="003A10FE"/>
    <w:rsid w:val="003A11FA"/>
    <w:rsid w:val="003A120B"/>
    <w:rsid w:val="003A12CE"/>
    <w:rsid w:val="003A1344"/>
    <w:rsid w:val="003A17AE"/>
    <w:rsid w:val="003A1B2C"/>
    <w:rsid w:val="003A1DDF"/>
    <w:rsid w:val="003A1E48"/>
    <w:rsid w:val="003A1EC8"/>
    <w:rsid w:val="003A1EEB"/>
    <w:rsid w:val="003A1EFD"/>
    <w:rsid w:val="003A2149"/>
    <w:rsid w:val="003A21F7"/>
    <w:rsid w:val="003A233C"/>
    <w:rsid w:val="003A2384"/>
    <w:rsid w:val="003A23AF"/>
    <w:rsid w:val="003A240A"/>
    <w:rsid w:val="003A256A"/>
    <w:rsid w:val="003A258F"/>
    <w:rsid w:val="003A268C"/>
    <w:rsid w:val="003A291C"/>
    <w:rsid w:val="003A2946"/>
    <w:rsid w:val="003A2979"/>
    <w:rsid w:val="003A29C8"/>
    <w:rsid w:val="003A2A15"/>
    <w:rsid w:val="003A2B3B"/>
    <w:rsid w:val="003A2BB5"/>
    <w:rsid w:val="003A2D02"/>
    <w:rsid w:val="003A2DD9"/>
    <w:rsid w:val="003A3011"/>
    <w:rsid w:val="003A3059"/>
    <w:rsid w:val="003A32AB"/>
    <w:rsid w:val="003A3471"/>
    <w:rsid w:val="003A3530"/>
    <w:rsid w:val="003A36FE"/>
    <w:rsid w:val="003A38F3"/>
    <w:rsid w:val="003A3919"/>
    <w:rsid w:val="003A3A10"/>
    <w:rsid w:val="003A3A28"/>
    <w:rsid w:val="003A3A47"/>
    <w:rsid w:val="003A3B89"/>
    <w:rsid w:val="003A3C95"/>
    <w:rsid w:val="003A3CD3"/>
    <w:rsid w:val="003A3E91"/>
    <w:rsid w:val="003A408A"/>
    <w:rsid w:val="003A41FC"/>
    <w:rsid w:val="003A4399"/>
    <w:rsid w:val="003A4478"/>
    <w:rsid w:val="003A4874"/>
    <w:rsid w:val="003A48E6"/>
    <w:rsid w:val="003A497C"/>
    <w:rsid w:val="003A498C"/>
    <w:rsid w:val="003A4ACF"/>
    <w:rsid w:val="003A4C8D"/>
    <w:rsid w:val="003A4D1B"/>
    <w:rsid w:val="003A4F45"/>
    <w:rsid w:val="003A5002"/>
    <w:rsid w:val="003A51D4"/>
    <w:rsid w:val="003A5222"/>
    <w:rsid w:val="003A5283"/>
    <w:rsid w:val="003A5306"/>
    <w:rsid w:val="003A549D"/>
    <w:rsid w:val="003A56C1"/>
    <w:rsid w:val="003A5813"/>
    <w:rsid w:val="003A588A"/>
    <w:rsid w:val="003A588F"/>
    <w:rsid w:val="003A59DF"/>
    <w:rsid w:val="003A59FD"/>
    <w:rsid w:val="003A5CB9"/>
    <w:rsid w:val="003A5CDC"/>
    <w:rsid w:val="003A5DDC"/>
    <w:rsid w:val="003A5E8B"/>
    <w:rsid w:val="003A6094"/>
    <w:rsid w:val="003A633B"/>
    <w:rsid w:val="003A63B4"/>
    <w:rsid w:val="003A6514"/>
    <w:rsid w:val="003A6B96"/>
    <w:rsid w:val="003A6B97"/>
    <w:rsid w:val="003A6C68"/>
    <w:rsid w:val="003A6CA2"/>
    <w:rsid w:val="003A6D0A"/>
    <w:rsid w:val="003A6DC2"/>
    <w:rsid w:val="003A6F13"/>
    <w:rsid w:val="003A6F43"/>
    <w:rsid w:val="003A7019"/>
    <w:rsid w:val="003A71DF"/>
    <w:rsid w:val="003A7270"/>
    <w:rsid w:val="003A74AE"/>
    <w:rsid w:val="003A770A"/>
    <w:rsid w:val="003A796F"/>
    <w:rsid w:val="003A7989"/>
    <w:rsid w:val="003A7A59"/>
    <w:rsid w:val="003A7B0F"/>
    <w:rsid w:val="003A7B19"/>
    <w:rsid w:val="003A7B1C"/>
    <w:rsid w:val="003A7D0F"/>
    <w:rsid w:val="003A7D85"/>
    <w:rsid w:val="003A7E3E"/>
    <w:rsid w:val="003A7E47"/>
    <w:rsid w:val="003A7FCE"/>
    <w:rsid w:val="003A7FD9"/>
    <w:rsid w:val="003B0031"/>
    <w:rsid w:val="003B010A"/>
    <w:rsid w:val="003B02CE"/>
    <w:rsid w:val="003B0357"/>
    <w:rsid w:val="003B0493"/>
    <w:rsid w:val="003B0993"/>
    <w:rsid w:val="003B09FB"/>
    <w:rsid w:val="003B0A96"/>
    <w:rsid w:val="003B0C3A"/>
    <w:rsid w:val="003B0EBC"/>
    <w:rsid w:val="003B0F10"/>
    <w:rsid w:val="003B10B2"/>
    <w:rsid w:val="003B1136"/>
    <w:rsid w:val="003B1174"/>
    <w:rsid w:val="003B11C4"/>
    <w:rsid w:val="003B128E"/>
    <w:rsid w:val="003B16BB"/>
    <w:rsid w:val="003B1838"/>
    <w:rsid w:val="003B18D4"/>
    <w:rsid w:val="003B190D"/>
    <w:rsid w:val="003B19D0"/>
    <w:rsid w:val="003B19EE"/>
    <w:rsid w:val="003B1DEA"/>
    <w:rsid w:val="003B1E90"/>
    <w:rsid w:val="003B1E9C"/>
    <w:rsid w:val="003B204A"/>
    <w:rsid w:val="003B20C7"/>
    <w:rsid w:val="003B2147"/>
    <w:rsid w:val="003B2193"/>
    <w:rsid w:val="003B23FA"/>
    <w:rsid w:val="003B2441"/>
    <w:rsid w:val="003B2454"/>
    <w:rsid w:val="003B249D"/>
    <w:rsid w:val="003B24E6"/>
    <w:rsid w:val="003B26CA"/>
    <w:rsid w:val="003B286B"/>
    <w:rsid w:val="003B28F8"/>
    <w:rsid w:val="003B2B1D"/>
    <w:rsid w:val="003B2B9A"/>
    <w:rsid w:val="003B2C22"/>
    <w:rsid w:val="003B2C69"/>
    <w:rsid w:val="003B2DF5"/>
    <w:rsid w:val="003B2E0F"/>
    <w:rsid w:val="003B2F15"/>
    <w:rsid w:val="003B2FBE"/>
    <w:rsid w:val="003B30D7"/>
    <w:rsid w:val="003B3149"/>
    <w:rsid w:val="003B3211"/>
    <w:rsid w:val="003B33D0"/>
    <w:rsid w:val="003B33E2"/>
    <w:rsid w:val="003B3409"/>
    <w:rsid w:val="003B351E"/>
    <w:rsid w:val="003B3523"/>
    <w:rsid w:val="003B35C8"/>
    <w:rsid w:val="003B3718"/>
    <w:rsid w:val="003B38D4"/>
    <w:rsid w:val="003B3A40"/>
    <w:rsid w:val="003B3A7C"/>
    <w:rsid w:val="003B3B2B"/>
    <w:rsid w:val="003B3B71"/>
    <w:rsid w:val="003B3CC8"/>
    <w:rsid w:val="003B3CDB"/>
    <w:rsid w:val="003B3E01"/>
    <w:rsid w:val="003B3FC6"/>
    <w:rsid w:val="003B41F0"/>
    <w:rsid w:val="003B4237"/>
    <w:rsid w:val="003B4364"/>
    <w:rsid w:val="003B45BB"/>
    <w:rsid w:val="003B46B6"/>
    <w:rsid w:val="003B480F"/>
    <w:rsid w:val="003B4A13"/>
    <w:rsid w:val="003B4C72"/>
    <w:rsid w:val="003B4D01"/>
    <w:rsid w:val="003B4ED2"/>
    <w:rsid w:val="003B4F3C"/>
    <w:rsid w:val="003B5088"/>
    <w:rsid w:val="003B51A0"/>
    <w:rsid w:val="003B539B"/>
    <w:rsid w:val="003B53AC"/>
    <w:rsid w:val="003B543B"/>
    <w:rsid w:val="003B54DE"/>
    <w:rsid w:val="003B54E8"/>
    <w:rsid w:val="003B563C"/>
    <w:rsid w:val="003B568D"/>
    <w:rsid w:val="003B5823"/>
    <w:rsid w:val="003B5854"/>
    <w:rsid w:val="003B5894"/>
    <w:rsid w:val="003B58BF"/>
    <w:rsid w:val="003B58E0"/>
    <w:rsid w:val="003B598E"/>
    <w:rsid w:val="003B59E6"/>
    <w:rsid w:val="003B5A6A"/>
    <w:rsid w:val="003B5AB2"/>
    <w:rsid w:val="003B5B3A"/>
    <w:rsid w:val="003B5BC0"/>
    <w:rsid w:val="003B5C6D"/>
    <w:rsid w:val="003B5D19"/>
    <w:rsid w:val="003B5DCF"/>
    <w:rsid w:val="003B5EC4"/>
    <w:rsid w:val="003B5F32"/>
    <w:rsid w:val="003B5F9A"/>
    <w:rsid w:val="003B6000"/>
    <w:rsid w:val="003B61A7"/>
    <w:rsid w:val="003B6313"/>
    <w:rsid w:val="003B64DB"/>
    <w:rsid w:val="003B64F8"/>
    <w:rsid w:val="003B661E"/>
    <w:rsid w:val="003B663D"/>
    <w:rsid w:val="003B67ED"/>
    <w:rsid w:val="003B680F"/>
    <w:rsid w:val="003B68D2"/>
    <w:rsid w:val="003B6A03"/>
    <w:rsid w:val="003B6A1E"/>
    <w:rsid w:val="003B6A3D"/>
    <w:rsid w:val="003B6AF1"/>
    <w:rsid w:val="003B6B93"/>
    <w:rsid w:val="003B6BAA"/>
    <w:rsid w:val="003B6DDD"/>
    <w:rsid w:val="003B6E4F"/>
    <w:rsid w:val="003B6E6D"/>
    <w:rsid w:val="003B7151"/>
    <w:rsid w:val="003B71E0"/>
    <w:rsid w:val="003B724A"/>
    <w:rsid w:val="003B7291"/>
    <w:rsid w:val="003B74C3"/>
    <w:rsid w:val="003B74D3"/>
    <w:rsid w:val="003B7505"/>
    <w:rsid w:val="003B754D"/>
    <w:rsid w:val="003B7573"/>
    <w:rsid w:val="003B7586"/>
    <w:rsid w:val="003B76BA"/>
    <w:rsid w:val="003B7769"/>
    <w:rsid w:val="003B7847"/>
    <w:rsid w:val="003B7A16"/>
    <w:rsid w:val="003B7B37"/>
    <w:rsid w:val="003B7C7E"/>
    <w:rsid w:val="003B7D12"/>
    <w:rsid w:val="003B7D4A"/>
    <w:rsid w:val="003B7F2B"/>
    <w:rsid w:val="003C010A"/>
    <w:rsid w:val="003C01D0"/>
    <w:rsid w:val="003C0249"/>
    <w:rsid w:val="003C0483"/>
    <w:rsid w:val="003C058E"/>
    <w:rsid w:val="003C05EC"/>
    <w:rsid w:val="003C0639"/>
    <w:rsid w:val="003C070A"/>
    <w:rsid w:val="003C088A"/>
    <w:rsid w:val="003C0965"/>
    <w:rsid w:val="003C097E"/>
    <w:rsid w:val="003C0B58"/>
    <w:rsid w:val="003C0BAA"/>
    <w:rsid w:val="003C0CD3"/>
    <w:rsid w:val="003C0DE6"/>
    <w:rsid w:val="003C1182"/>
    <w:rsid w:val="003C12EA"/>
    <w:rsid w:val="003C1338"/>
    <w:rsid w:val="003C14D3"/>
    <w:rsid w:val="003C1571"/>
    <w:rsid w:val="003C168B"/>
    <w:rsid w:val="003C1719"/>
    <w:rsid w:val="003C1746"/>
    <w:rsid w:val="003C1C91"/>
    <w:rsid w:val="003C1D56"/>
    <w:rsid w:val="003C200D"/>
    <w:rsid w:val="003C21D7"/>
    <w:rsid w:val="003C2347"/>
    <w:rsid w:val="003C23F1"/>
    <w:rsid w:val="003C2570"/>
    <w:rsid w:val="003C260F"/>
    <w:rsid w:val="003C26CC"/>
    <w:rsid w:val="003C2785"/>
    <w:rsid w:val="003C2E5C"/>
    <w:rsid w:val="003C2EAB"/>
    <w:rsid w:val="003C2FF2"/>
    <w:rsid w:val="003C3080"/>
    <w:rsid w:val="003C313F"/>
    <w:rsid w:val="003C316D"/>
    <w:rsid w:val="003C3181"/>
    <w:rsid w:val="003C32C0"/>
    <w:rsid w:val="003C332D"/>
    <w:rsid w:val="003C3455"/>
    <w:rsid w:val="003C36AE"/>
    <w:rsid w:val="003C37BA"/>
    <w:rsid w:val="003C3AE7"/>
    <w:rsid w:val="003C3B54"/>
    <w:rsid w:val="003C3BFB"/>
    <w:rsid w:val="003C40BE"/>
    <w:rsid w:val="003C40E3"/>
    <w:rsid w:val="003C41AB"/>
    <w:rsid w:val="003C42E1"/>
    <w:rsid w:val="003C42EA"/>
    <w:rsid w:val="003C43BA"/>
    <w:rsid w:val="003C43DE"/>
    <w:rsid w:val="003C45CD"/>
    <w:rsid w:val="003C4703"/>
    <w:rsid w:val="003C47CB"/>
    <w:rsid w:val="003C4BB4"/>
    <w:rsid w:val="003C4C69"/>
    <w:rsid w:val="003C4D84"/>
    <w:rsid w:val="003C4E84"/>
    <w:rsid w:val="003C4E8F"/>
    <w:rsid w:val="003C4E98"/>
    <w:rsid w:val="003C4EE1"/>
    <w:rsid w:val="003C501E"/>
    <w:rsid w:val="003C50C4"/>
    <w:rsid w:val="003C515B"/>
    <w:rsid w:val="003C536E"/>
    <w:rsid w:val="003C5478"/>
    <w:rsid w:val="003C54E1"/>
    <w:rsid w:val="003C5553"/>
    <w:rsid w:val="003C575B"/>
    <w:rsid w:val="003C5997"/>
    <w:rsid w:val="003C59A2"/>
    <w:rsid w:val="003C59DD"/>
    <w:rsid w:val="003C5A6C"/>
    <w:rsid w:val="003C5A7B"/>
    <w:rsid w:val="003C5A87"/>
    <w:rsid w:val="003C5B5A"/>
    <w:rsid w:val="003C5C1E"/>
    <w:rsid w:val="003C5C34"/>
    <w:rsid w:val="003C5C7F"/>
    <w:rsid w:val="003C5D09"/>
    <w:rsid w:val="003C5D0E"/>
    <w:rsid w:val="003C5D1C"/>
    <w:rsid w:val="003C5D92"/>
    <w:rsid w:val="003C5F97"/>
    <w:rsid w:val="003C5FE3"/>
    <w:rsid w:val="003C5FF2"/>
    <w:rsid w:val="003C600F"/>
    <w:rsid w:val="003C607D"/>
    <w:rsid w:val="003C60A0"/>
    <w:rsid w:val="003C60DD"/>
    <w:rsid w:val="003C615B"/>
    <w:rsid w:val="003C617F"/>
    <w:rsid w:val="003C6281"/>
    <w:rsid w:val="003C632C"/>
    <w:rsid w:val="003C6371"/>
    <w:rsid w:val="003C64BC"/>
    <w:rsid w:val="003C6528"/>
    <w:rsid w:val="003C65E8"/>
    <w:rsid w:val="003C6625"/>
    <w:rsid w:val="003C6661"/>
    <w:rsid w:val="003C6668"/>
    <w:rsid w:val="003C67EA"/>
    <w:rsid w:val="003C67F0"/>
    <w:rsid w:val="003C6849"/>
    <w:rsid w:val="003C6A63"/>
    <w:rsid w:val="003C6A99"/>
    <w:rsid w:val="003C7095"/>
    <w:rsid w:val="003C70CE"/>
    <w:rsid w:val="003C7120"/>
    <w:rsid w:val="003C7319"/>
    <w:rsid w:val="003C736A"/>
    <w:rsid w:val="003C744C"/>
    <w:rsid w:val="003C7800"/>
    <w:rsid w:val="003C785A"/>
    <w:rsid w:val="003C7AB1"/>
    <w:rsid w:val="003C7B3D"/>
    <w:rsid w:val="003C7BBD"/>
    <w:rsid w:val="003C7BC1"/>
    <w:rsid w:val="003C7C18"/>
    <w:rsid w:val="003C7DFF"/>
    <w:rsid w:val="003D017A"/>
    <w:rsid w:val="003D03F8"/>
    <w:rsid w:val="003D0429"/>
    <w:rsid w:val="003D0477"/>
    <w:rsid w:val="003D057D"/>
    <w:rsid w:val="003D06C4"/>
    <w:rsid w:val="003D06E0"/>
    <w:rsid w:val="003D06EC"/>
    <w:rsid w:val="003D08E2"/>
    <w:rsid w:val="003D095B"/>
    <w:rsid w:val="003D0982"/>
    <w:rsid w:val="003D0F17"/>
    <w:rsid w:val="003D0FA5"/>
    <w:rsid w:val="003D11B2"/>
    <w:rsid w:val="003D11EF"/>
    <w:rsid w:val="003D139D"/>
    <w:rsid w:val="003D1640"/>
    <w:rsid w:val="003D169D"/>
    <w:rsid w:val="003D16B1"/>
    <w:rsid w:val="003D1737"/>
    <w:rsid w:val="003D174E"/>
    <w:rsid w:val="003D1767"/>
    <w:rsid w:val="003D177D"/>
    <w:rsid w:val="003D1A04"/>
    <w:rsid w:val="003D1A19"/>
    <w:rsid w:val="003D1A65"/>
    <w:rsid w:val="003D1AB7"/>
    <w:rsid w:val="003D1B52"/>
    <w:rsid w:val="003D1B96"/>
    <w:rsid w:val="003D1BD6"/>
    <w:rsid w:val="003D1D58"/>
    <w:rsid w:val="003D1D9F"/>
    <w:rsid w:val="003D1DE5"/>
    <w:rsid w:val="003D1F3B"/>
    <w:rsid w:val="003D1FC7"/>
    <w:rsid w:val="003D236A"/>
    <w:rsid w:val="003D23EA"/>
    <w:rsid w:val="003D28D3"/>
    <w:rsid w:val="003D2909"/>
    <w:rsid w:val="003D2A5C"/>
    <w:rsid w:val="003D2BD0"/>
    <w:rsid w:val="003D2C1F"/>
    <w:rsid w:val="003D2C34"/>
    <w:rsid w:val="003D2CE1"/>
    <w:rsid w:val="003D2DBA"/>
    <w:rsid w:val="003D3382"/>
    <w:rsid w:val="003D343F"/>
    <w:rsid w:val="003D352B"/>
    <w:rsid w:val="003D35DC"/>
    <w:rsid w:val="003D36F8"/>
    <w:rsid w:val="003D396F"/>
    <w:rsid w:val="003D3A1E"/>
    <w:rsid w:val="003D3AB4"/>
    <w:rsid w:val="003D3B88"/>
    <w:rsid w:val="003D3DAD"/>
    <w:rsid w:val="003D3EC9"/>
    <w:rsid w:val="003D406E"/>
    <w:rsid w:val="003D4088"/>
    <w:rsid w:val="003D416E"/>
    <w:rsid w:val="003D4172"/>
    <w:rsid w:val="003D41F6"/>
    <w:rsid w:val="003D42BC"/>
    <w:rsid w:val="003D4325"/>
    <w:rsid w:val="003D43AB"/>
    <w:rsid w:val="003D43CA"/>
    <w:rsid w:val="003D44F6"/>
    <w:rsid w:val="003D44FB"/>
    <w:rsid w:val="003D455F"/>
    <w:rsid w:val="003D465C"/>
    <w:rsid w:val="003D4668"/>
    <w:rsid w:val="003D467C"/>
    <w:rsid w:val="003D47C0"/>
    <w:rsid w:val="003D47E7"/>
    <w:rsid w:val="003D4855"/>
    <w:rsid w:val="003D4B6C"/>
    <w:rsid w:val="003D4C55"/>
    <w:rsid w:val="003D4CDE"/>
    <w:rsid w:val="003D4D18"/>
    <w:rsid w:val="003D4D95"/>
    <w:rsid w:val="003D4DDD"/>
    <w:rsid w:val="003D4DE8"/>
    <w:rsid w:val="003D4E8D"/>
    <w:rsid w:val="003D4F3C"/>
    <w:rsid w:val="003D4F7C"/>
    <w:rsid w:val="003D4FD0"/>
    <w:rsid w:val="003D4FE8"/>
    <w:rsid w:val="003D5068"/>
    <w:rsid w:val="003D51CA"/>
    <w:rsid w:val="003D521D"/>
    <w:rsid w:val="003D5282"/>
    <w:rsid w:val="003D535B"/>
    <w:rsid w:val="003D5458"/>
    <w:rsid w:val="003D5608"/>
    <w:rsid w:val="003D5877"/>
    <w:rsid w:val="003D5C1B"/>
    <w:rsid w:val="003D5CFC"/>
    <w:rsid w:val="003D5D3D"/>
    <w:rsid w:val="003D5D6E"/>
    <w:rsid w:val="003D5E45"/>
    <w:rsid w:val="003D5EAE"/>
    <w:rsid w:val="003D5F1C"/>
    <w:rsid w:val="003D5F2C"/>
    <w:rsid w:val="003D60AD"/>
    <w:rsid w:val="003D610E"/>
    <w:rsid w:val="003D61C7"/>
    <w:rsid w:val="003D6296"/>
    <w:rsid w:val="003D62E5"/>
    <w:rsid w:val="003D6300"/>
    <w:rsid w:val="003D65F8"/>
    <w:rsid w:val="003D660E"/>
    <w:rsid w:val="003D6684"/>
    <w:rsid w:val="003D6709"/>
    <w:rsid w:val="003D68C4"/>
    <w:rsid w:val="003D68EB"/>
    <w:rsid w:val="003D6B3A"/>
    <w:rsid w:val="003D6C07"/>
    <w:rsid w:val="003D6D5E"/>
    <w:rsid w:val="003D6DEB"/>
    <w:rsid w:val="003D6F87"/>
    <w:rsid w:val="003D7046"/>
    <w:rsid w:val="003D7283"/>
    <w:rsid w:val="003D732C"/>
    <w:rsid w:val="003D7498"/>
    <w:rsid w:val="003D74F3"/>
    <w:rsid w:val="003D7521"/>
    <w:rsid w:val="003D752B"/>
    <w:rsid w:val="003D75F1"/>
    <w:rsid w:val="003D76C2"/>
    <w:rsid w:val="003D772B"/>
    <w:rsid w:val="003D773E"/>
    <w:rsid w:val="003D775C"/>
    <w:rsid w:val="003D7B08"/>
    <w:rsid w:val="003D7D0F"/>
    <w:rsid w:val="003D7D63"/>
    <w:rsid w:val="003D7E42"/>
    <w:rsid w:val="003D7EB4"/>
    <w:rsid w:val="003E0054"/>
    <w:rsid w:val="003E014D"/>
    <w:rsid w:val="003E0187"/>
    <w:rsid w:val="003E02AA"/>
    <w:rsid w:val="003E031E"/>
    <w:rsid w:val="003E0332"/>
    <w:rsid w:val="003E0341"/>
    <w:rsid w:val="003E0589"/>
    <w:rsid w:val="003E0781"/>
    <w:rsid w:val="003E0822"/>
    <w:rsid w:val="003E0920"/>
    <w:rsid w:val="003E0A69"/>
    <w:rsid w:val="003E0ACE"/>
    <w:rsid w:val="003E0D2C"/>
    <w:rsid w:val="003E0D3F"/>
    <w:rsid w:val="003E0EC8"/>
    <w:rsid w:val="003E0FF4"/>
    <w:rsid w:val="003E118D"/>
    <w:rsid w:val="003E11C6"/>
    <w:rsid w:val="003E1330"/>
    <w:rsid w:val="003E14D1"/>
    <w:rsid w:val="003E1687"/>
    <w:rsid w:val="003E17EB"/>
    <w:rsid w:val="003E1805"/>
    <w:rsid w:val="003E1906"/>
    <w:rsid w:val="003E1918"/>
    <w:rsid w:val="003E19A6"/>
    <w:rsid w:val="003E1C50"/>
    <w:rsid w:val="003E1CB4"/>
    <w:rsid w:val="003E1CC9"/>
    <w:rsid w:val="003E1D68"/>
    <w:rsid w:val="003E1DCB"/>
    <w:rsid w:val="003E1E38"/>
    <w:rsid w:val="003E1E44"/>
    <w:rsid w:val="003E1E91"/>
    <w:rsid w:val="003E1FA7"/>
    <w:rsid w:val="003E1FB9"/>
    <w:rsid w:val="003E21C9"/>
    <w:rsid w:val="003E21F7"/>
    <w:rsid w:val="003E237F"/>
    <w:rsid w:val="003E2382"/>
    <w:rsid w:val="003E25CA"/>
    <w:rsid w:val="003E25F6"/>
    <w:rsid w:val="003E2682"/>
    <w:rsid w:val="003E28AC"/>
    <w:rsid w:val="003E298A"/>
    <w:rsid w:val="003E2AA0"/>
    <w:rsid w:val="003E2CF3"/>
    <w:rsid w:val="003E2CFD"/>
    <w:rsid w:val="003E2D53"/>
    <w:rsid w:val="003E2F0A"/>
    <w:rsid w:val="003E32A0"/>
    <w:rsid w:val="003E3403"/>
    <w:rsid w:val="003E345C"/>
    <w:rsid w:val="003E346F"/>
    <w:rsid w:val="003E3518"/>
    <w:rsid w:val="003E376C"/>
    <w:rsid w:val="003E3782"/>
    <w:rsid w:val="003E38EB"/>
    <w:rsid w:val="003E38F0"/>
    <w:rsid w:val="003E390A"/>
    <w:rsid w:val="003E3993"/>
    <w:rsid w:val="003E3A9B"/>
    <w:rsid w:val="003E3AEC"/>
    <w:rsid w:val="003E3D6D"/>
    <w:rsid w:val="003E3EE7"/>
    <w:rsid w:val="003E3EF7"/>
    <w:rsid w:val="003E3F86"/>
    <w:rsid w:val="003E3FEC"/>
    <w:rsid w:val="003E4150"/>
    <w:rsid w:val="003E417F"/>
    <w:rsid w:val="003E4324"/>
    <w:rsid w:val="003E4342"/>
    <w:rsid w:val="003E43C7"/>
    <w:rsid w:val="003E43DE"/>
    <w:rsid w:val="003E440C"/>
    <w:rsid w:val="003E4431"/>
    <w:rsid w:val="003E4707"/>
    <w:rsid w:val="003E4A21"/>
    <w:rsid w:val="003E4A80"/>
    <w:rsid w:val="003E4C37"/>
    <w:rsid w:val="003E4C51"/>
    <w:rsid w:val="003E4E9C"/>
    <w:rsid w:val="003E5058"/>
    <w:rsid w:val="003E5171"/>
    <w:rsid w:val="003E55F1"/>
    <w:rsid w:val="003E565F"/>
    <w:rsid w:val="003E5663"/>
    <w:rsid w:val="003E56B8"/>
    <w:rsid w:val="003E598F"/>
    <w:rsid w:val="003E5B20"/>
    <w:rsid w:val="003E5B4E"/>
    <w:rsid w:val="003E5B88"/>
    <w:rsid w:val="003E5B99"/>
    <w:rsid w:val="003E5C3B"/>
    <w:rsid w:val="003E5E60"/>
    <w:rsid w:val="003E5F0C"/>
    <w:rsid w:val="003E5F83"/>
    <w:rsid w:val="003E5FAC"/>
    <w:rsid w:val="003E604E"/>
    <w:rsid w:val="003E605F"/>
    <w:rsid w:val="003E62C4"/>
    <w:rsid w:val="003E631E"/>
    <w:rsid w:val="003E6336"/>
    <w:rsid w:val="003E633A"/>
    <w:rsid w:val="003E64C3"/>
    <w:rsid w:val="003E65C1"/>
    <w:rsid w:val="003E667A"/>
    <w:rsid w:val="003E6687"/>
    <w:rsid w:val="003E679E"/>
    <w:rsid w:val="003E67A5"/>
    <w:rsid w:val="003E67F8"/>
    <w:rsid w:val="003E6874"/>
    <w:rsid w:val="003E69D3"/>
    <w:rsid w:val="003E6BB3"/>
    <w:rsid w:val="003E6D8B"/>
    <w:rsid w:val="003E6E91"/>
    <w:rsid w:val="003E71A8"/>
    <w:rsid w:val="003E71B3"/>
    <w:rsid w:val="003E7353"/>
    <w:rsid w:val="003E74B2"/>
    <w:rsid w:val="003E760B"/>
    <w:rsid w:val="003E7691"/>
    <w:rsid w:val="003E7710"/>
    <w:rsid w:val="003E7756"/>
    <w:rsid w:val="003E7AA2"/>
    <w:rsid w:val="003E7B2B"/>
    <w:rsid w:val="003E7E61"/>
    <w:rsid w:val="003E7F86"/>
    <w:rsid w:val="003F0060"/>
    <w:rsid w:val="003F0146"/>
    <w:rsid w:val="003F0282"/>
    <w:rsid w:val="003F02A4"/>
    <w:rsid w:val="003F02AE"/>
    <w:rsid w:val="003F03AB"/>
    <w:rsid w:val="003F0492"/>
    <w:rsid w:val="003F051B"/>
    <w:rsid w:val="003F0554"/>
    <w:rsid w:val="003F05A6"/>
    <w:rsid w:val="003F064D"/>
    <w:rsid w:val="003F06D1"/>
    <w:rsid w:val="003F06FB"/>
    <w:rsid w:val="003F0850"/>
    <w:rsid w:val="003F09A2"/>
    <w:rsid w:val="003F09A8"/>
    <w:rsid w:val="003F09DE"/>
    <w:rsid w:val="003F0BDD"/>
    <w:rsid w:val="003F0DB9"/>
    <w:rsid w:val="003F0E17"/>
    <w:rsid w:val="003F0E49"/>
    <w:rsid w:val="003F0E89"/>
    <w:rsid w:val="003F0ECE"/>
    <w:rsid w:val="003F10FA"/>
    <w:rsid w:val="003F1254"/>
    <w:rsid w:val="003F1271"/>
    <w:rsid w:val="003F136D"/>
    <w:rsid w:val="003F1863"/>
    <w:rsid w:val="003F1B3B"/>
    <w:rsid w:val="003F1D23"/>
    <w:rsid w:val="003F1EBB"/>
    <w:rsid w:val="003F1F39"/>
    <w:rsid w:val="003F1FEE"/>
    <w:rsid w:val="003F214A"/>
    <w:rsid w:val="003F21E6"/>
    <w:rsid w:val="003F235F"/>
    <w:rsid w:val="003F24AF"/>
    <w:rsid w:val="003F2561"/>
    <w:rsid w:val="003F25DC"/>
    <w:rsid w:val="003F25F2"/>
    <w:rsid w:val="003F275D"/>
    <w:rsid w:val="003F2887"/>
    <w:rsid w:val="003F291E"/>
    <w:rsid w:val="003F2960"/>
    <w:rsid w:val="003F29D2"/>
    <w:rsid w:val="003F2C08"/>
    <w:rsid w:val="003F2DE4"/>
    <w:rsid w:val="003F2E05"/>
    <w:rsid w:val="003F2EAD"/>
    <w:rsid w:val="003F2ED0"/>
    <w:rsid w:val="003F2F5F"/>
    <w:rsid w:val="003F304B"/>
    <w:rsid w:val="003F309B"/>
    <w:rsid w:val="003F31E6"/>
    <w:rsid w:val="003F3291"/>
    <w:rsid w:val="003F32C8"/>
    <w:rsid w:val="003F330E"/>
    <w:rsid w:val="003F3345"/>
    <w:rsid w:val="003F3404"/>
    <w:rsid w:val="003F3600"/>
    <w:rsid w:val="003F3651"/>
    <w:rsid w:val="003F3792"/>
    <w:rsid w:val="003F3821"/>
    <w:rsid w:val="003F3825"/>
    <w:rsid w:val="003F3829"/>
    <w:rsid w:val="003F3861"/>
    <w:rsid w:val="003F38D7"/>
    <w:rsid w:val="003F3998"/>
    <w:rsid w:val="003F3A87"/>
    <w:rsid w:val="003F3B14"/>
    <w:rsid w:val="003F3C85"/>
    <w:rsid w:val="003F3C99"/>
    <w:rsid w:val="003F3CEC"/>
    <w:rsid w:val="003F3D53"/>
    <w:rsid w:val="003F3DEC"/>
    <w:rsid w:val="003F3E5F"/>
    <w:rsid w:val="003F3E71"/>
    <w:rsid w:val="003F3F74"/>
    <w:rsid w:val="003F4495"/>
    <w:rsid w:val="003F4509"/>
    <w:rsid w:val="003F4552"/>
    <w:rsid w:val="003F4A30"/>
    <w:rsid w:val="003F4B5A"/>
    <w:rsid w:val="003F4C95"/>
    <w:rsid w:val="003F4CD1"/>
    <w:rsid w:val="003F4E8B"/>
    <w:rsid w:val="003F4EA0"/>
    <w:rsid w:val="003F4F12"/>
    <w:rsid w:val="003F4F1D"/>
    <w:rsid w:val="003F5165"/>
    <w:rsid w:val="003F5178"/>
    <w:rsid w:val="003F518D"/>
    <w:rsid w:val="003F51E1"/>
    <w:rsid w:val="003F5244"/>
    <w:rsid w:val="003F539D"/>
    <w:rsid w:val="003F53F2"/>
    <w:rsid w:val="003F543C"/>
    <w:rsid w:val="003F54CF"/>
    <w:rsid w:val="003F5710"/>
    <w:rsid w:val="003F58E7"/>
    <w:rsid w:val="003F58FF"/>
    <w:rsid w:val="003F5960"/>
    <w:rsid w:val="003F5ACE"/>
    <w:rsid w:val="003F5B8B"/>
    <w:rsid w:val="003F5BC7"/>
    <w:rsid w:val="003F5D77"/>
    <w:rsid w:val="003F5DB9"/>
    <w:rsid w:val="003F5EAB"/>
    <w:rsid w:val="003F5FA6"/>
    <w:rsid w:val="003F618D"/>
    <w:rsid w:val="003F61BA"/>
    <w:rsid w:val="003F6283"/>
    <w:rsid w:val="003F63DF"/>
    <w:rsid w:val="003F6485"/>
    <w:rsid w:val="003F648A"/>
    <w:rsid w:val="003F649D"/>
    <w:rsid w:val="003F64CF"/>
    <w:rsid w:val="003F6522"/>
    <w:rsid w:val="003F6651"/>
    <w:rsid w:val="003F681F"/>
    <w:rsid w:val="003F689E"/>
    <w:rsid w:val="003F6931"/>
    <w:rsid w:val="003F6A44"/>
    <w:rsid w:val="003F6C8D"/>
    <w:rsid w:val="003F6D7A"/>
    <w:rsid w:val="003F6F31"/>
    <w:rsid w:val="003F713A"/>
    <w:rsid w:val="003F71D6"/>
    <w:rsid w:val="003F7304"/>
    <w:rsid w:val="003F7327"/>
    <w:rsid w:val="003F77F9"/>
    <w:rsid w:val="003F7A34"/>
    <w:rsid w:val="003F7A41"/>
    <w:rsid w:val="003F7C2A"/>
    <w:rsid w:val="003F7CA4"/>
    <w:rsid w:val="003F7DDC"/>
    <w:rsid w:val="003F7FF6"/>
    <w:rsid w:val="0040013B"/>
    <w:rsid w:val="00400321"/>
    <w:rsid w:val="004004CC"/>
    <w:rsid w:val="004004E8"/>
    <w:rsid w:val="00400582"/>
    <w:rsid w:val="00400795"/>
    <w:rsid w:val="004007EB"/>
    <w:rsid w:val="00400824"/>
    <w:rsid w:val="00400881"/>
    <w:rsid w:val="00400893"/>
    <w:rsid w:val="004008E7"/>
    <w:rsid w:val="00400940"/>
    <w:rsid w:val="00400965"/>
    <w:rsid w:val="00400A6F"/>
    <w:rsid w:val="00400B0D"/>
    <w:rsid w:val="00400C7A"/>
    <w:rsid w:val="00400E3F"/>
    <w:rsid w:val="00400ED2"/>
    <w:rsid w:val="00400F1F"/>
    <w:rsid w:val="00400F91"/>
    <w:rsid w:val="00401032"/>
    <w:rsid w:val="00401056"/>
    <w:rsid w:val="00401086"/>
    <w:rsid w:val="004010F4"/>
    <w:rsid w:val="004010F9"/>
    <w:rsid w:val="00401149"/>
    <w:rsid w:val="00401179"/>
    <w:rsid w:val="00401213"/>
    <w:rsid w:val="00401390"/>
    <w:rsid w:val="004013B5"/>
    <w:rsid w:val="00401497"/>
    <w:rsid w:val="00401508"/>
    <w:rsid w:val="004017AA"/>
    <w:rsid w:val="004017EB"/>
    <w:rsid w:val="004018C6"/>
    <w:rsid w:val="00401A03"/>
    <w:rsid w:val="00401C85"/>
    <w:rsid w:val="00401CA1"/>
    <w:rsid w:val="00401D67"/>
    <w:rsid w:val="00401DE6"/>
    <w:rsid w:val="00401E4A"/>
    <w:rsid w:val="00401EB8"/>
    <w:rsid w:val="00401F03"/>
    <w:rsid w:val="00401F89"/>
    <w:rsid w:val="004020E5"/>
    <w:rsid w:val="00402105"/>
    <w:rsid w:val="00402133"/>
    <w:rsid w:val="00402170"/>
    <w:rsid w:val="00402325"/>
    <w:rsid w:val="00402418"/>
    <w:rsid w:val="0040259D"/>
    <w:rsid w:val="004026B8"/>
    <w:rsid w:val="00402707"/>
    <w:rsid w:val="00402723"/>
    <w:rsid w:val="004027A3"/>
    <w:rsid w:val="00402951"/>
    <w:rsid w:val="00402BA5"/>
    <w:rsid w:val="00402BDE"/>
    <w:rsid w:val="00402CD3"/>
    <w:rsid w:val="00402D7C"/>
    <w:rsid w:val="00402DC9"/>
    <w:rsid w:val="00402EE6"/>
    <w:rsid w:val="00402F51"/>
    <w:rsid w:val="00403055"/>
    <w:rsid w:val="0040309C"/>
    <w:rsid w:val="0040319C"/>
    <w:rsid w:val="0040320A"/>
    <w:rsid w:val="00403243"/>
    <w:rsid w:val="0040332F"/>
    <w:rsid w:val="00403403"/>
    <w:rsid w:val="0040340B"/>
    <w:rsid w:val="004035A8"/>
    <w:rsid w:val="00403736"/>
    <w:rsid w:val="004038FA"/>
    <w:rsid w:val="00403AA0"/>
    <w:rsid w:val="00403AB5"/>
    <w:rsid w:val="00403BC8"/>
    <w:rsid w:val="00403C35"/>
    <w:rsid w:val="00403D08"/>
    <w:rsid w:val="00403E1E"/>
    <w:rsid w:val="00403EA7"/>
    <w:rsid w:val="00403FCE"/>
    <w:rsid w:val="0040400D"/>
    <w:rsid w:val="0040416E"/>
    <w:rsid w:val="004041AD"/>
    <w:rsid w:val="004042DD"/>
    <w:rsid w:val="0040434A"/>
    <w:rsid w:val="00404411"/>
    <w:rsid w:val="0040449E"/>
    <w:rsid w:val="004044CF"/>
    <w:rsid w:val="00404713"/>
    <w:rsid w:val="00404772"/>
    <w:rsid w:val="004047D2"/>
    <w:rsid w:val="004048B4"/>
    <w:rsid w:val="0040496D"/>
    <w:rsid w:val="00404A77"/>
    <w:rsid w:val="00404B9A"/>
    <w:rsid w:val="00404EE3"/>
    <w:rsid w:val="00404F58"/>
    <w:rsid w:val="00405000"/>
    <w:rsid w:val="004050B3"/>
    <w:rsid w:val="004050FC"/>
    <w:rsid w:val="00405158"/>
    <w:rsid w:val="00405162"/>
    <w:rsid w:val="00405227"/>
    <w:rsid w:val="004055D6"/>
    <w:rsid w:val="00405624"/>
    <w:rsid w:val="00405626"/>
    <w:rsid w:val="004056B0"/>
    <w:rsid w:val="00405791"/>
    <w:rsid w:val="00405A75"/>
    <w:rsid w:val="00405CE8"/>
    <w:rsid w:val="00405E9B"/>
    <w:rsid w:val="00405FBA"/>
    <w:rsid w:val="004061F1"/>
    <w:rsid w:val="0040652E"/>
    <w:rsid w:val="00406C0D"/>
    <w:rsid w:val="00406C9F"/>
    <w:rsid w:val="00406F2A"/>
    <w:rsid w:val="00406F8E"/>
    <w:rsid w:val="0040743D"/>
    <w:rsid w:val="0040747B"/>
    <w:rsid w:val="004074F2"/>
    <w:rsid w:val="00407516"/>
    <w:rsid w:val="0040755E"/>
    <w:rsid w:val="004079CF"/>
    <w:rsid w:val="00407A4B"/>
    <w:rsid w:val="00407ABE"/>
    <w:rsid w:val="00407BAE"/>
    <w:rsid w:val="00407C92"/>
    <w:rsid w:val="00407DC3"/>
    <w:rsid w:val="00407F0A"/>
    <w:rsid w:val="00407FC3"/>
    <w:rsid w:val="004101CA"/>
    <w:rsid w:val="004102FC"/>
    <w:rsid w:val="00410736"/>
    <w:rsid w:val="004108AF"/>
    <w:rsid w:val="004109A6"/>
    <w:rsid w:val="00410C1B"/>
    <w:rsid w:val="00410C83"/>
    <w:rsid w:val="00410CF3"/>
    <w:rsid w:val="00410E4E"/>
    <w:rsid w:val="00410ED5"/>
    <w:rsid w:val="00410FF4"/>
    <w:rsid w:val="004110A0"/>
    <w:rsid w:val="004111C2"/>
    <w:rsid w:val="00411269"/>
    <w:rsid w:val="0041132C"/>
    <w:rsid w:val="00411376"/>
    <w:rsid w:val="004114AD"/>
    <w:rsid w:val="00411507"/>
    <w:rsid w:val="00411747"/>
    <w:rsid w:val="00411766"/>
    <w:rsid w:val="00411B24"/>
    <w:rsid w:val="00411BCD"/>
    <w:rsid w:val="00411CB2"/>
    <w:rsid w:val="00411E01"/>
    <w:rsid w:val="00411E27"/>
    <w:rsid w:val="0041205B"/>
    <w:rsid w:val="004121BF"/>
    <w:rsid w:val="0041235B"/>
    <w:rsid w:val="004124F6"/>
    <w:rsid w:val="004125BD"/>
    <w:rsid w:val="00412748"/>
    <w:rsid w:val="00412823"/>
    <w:rsid w:val="00412967"/>
    <w:rsid w:val="00412BCE"/>
    <w:rsid w:val="00412C9A"/>
    <w:rsid w:val="00412CBB"/>
    <w:rsid w:val="00412CE6"/>
    <w:rsid w:val="00412E4E"/>
    <w:rsid w:val="00412ECB"/>
    <w:rsid w:val="00412F1B"/>
    <w:rsid w:val="004130BA"/>
    <w:rsid w:val="00413145"/>
    <w:rsid w:val="004131BE"/>
    <w:rsid w:val="0041322E"/>
    <w:rsid w:val="0041331E"/>
    <w:rsid w:val="004135C4"/>
    <w:rsid w:val="00413654"/>
    <w:rsid w:val="0041367E"/>
    <w:rsid w:val="004136CD"/>
    <w:rsid w:val="004136FC"/>
    <w:rsid w:val="0041370C"/>
    <w:rsid w:val="004137D1"/>
    <w:rsid w:val="00413857"/>
    <w:rsid w:val="004139A4"/>
    <w:rsid w:val="00413A67"/>
    <w:rsid w:val="00413AA5"/>
    <w:rsid w:val="00413B65"/>
    <w:rsid w:val="00413BBD"/>
    <w:rsid w:val="00413BEF"/>
    <w:rsid w:val="00413CCD"/>
    <w:rsid w:val="00413DAF"/>
    <w:rsid w:val="00413EAA"/>
    <w:rsid w:val="00413EBC"/>
    <w:rsid w:val="00413F3F"/>
    <w:rsid w:val="00414084"/>
    <w:rsid w:val="00414161"/>
    <w:rsid w:val="0041420F"/>
    <w:rsid w:val="00414230"/>
    <w:rsid w:val="0041433A"/>
    <w:rsid w:val="004143CD"/>
    <w:rsid w:val="0041461B"/>
    <w:rsid w:val="0041470C"/>
    <w:rsid w:val="0041475E"/>
    <w:rsid w:val="00414783"/>
    <w:rsid w:val="004147AE"/>
    <w:rsid w:val="00414809"/>
    <w:rsid w:val="00414945"/>
    <w:rsid w:val="004149AB"/>
    <w:rsid w:val="00414A64"/>
    <w:rsid w:val="00414B08"/>
    <w:rsid w:val="00414C6B"/>
    <w:rsid w:val="00414D72"/>
    <w:rsid w:val="00414D9F"/>
    <w:rsid w:val="00414DD0"/>
    <w:rsid w:val="00414E60"/>
    <w:rsid w:val="00414F56"/>
    <w:rsid w:val="004150CB"/>
    <w:rsid w:val="004150CC"/>
    <w:rsid w:val="004151D7"/>
    <w:rsid w:val="00415287"/>
    <w:rsid w:val="0041528D"/>
    <w:rsid w:val="00415294"/>
    <w:rsid w:val="004152DB"/>
    <w:rsid w:val="00415504"/>
    <w:rsid w:val="00415707"/>
    <w:rsid w:val="00415741"/>
    <w:rsid w:val="004158BF"/>
    <w:rsid w:val="00415C03"/>
    <w:rsid w:val="00415C0A"/>
    <w:rsid w:val="00415C37"/>
    <w:rsid w:val="00415D93"/>
    <w:rsid w:val="00415DD2"/>
    <w:rsid w:val="00415F50"/>
    <w:rsid w:val="00416033"/>
    <w:rsid w:val="004160A7"/>
    <w:rsid w:val="0041623A"/>
    <w:rsid w:val="00416290"/>
    <w:rsid w:val="00416332"/>
    <w:rsid w:val="0041653B"/>
    <w:rsid w:val="00416597"/>
    <w:rsid w:val="00416786"/>
    <w:rsid w:val="00416945"/>
    <w:rsid w:val="00416B2D"/>
    <w:rsid w:val="00416C29"/>
    <w:rsid w:val="00416C80"/>
    <w:rsid w:val="00416DDA"/>
    <w:rsid w:val="00416E19"/>
    <w:rsid w:val="00416EBB"/>
    <w:rsid w:val="004171ED"/>
    <w:rsid w:val="004172A1"/>
    <w:rsid w:val="004174BC"/>
    <w:rsid w:val="00417583"/>
    <w:rsid w:val="0041762E"/>
    <w:rsid w:val="0041764B"/>
    <w:rsid w:val="004176DE"/>
    <w:rsid w:val="004176E9"/>
    <w:rsid w:val="0041775D"/>
    <w:rsid w:val="0041797E"/>
    <w:rsid w:val="004179C4"/>
    <w:rsid w:val="00417A92"/>
    <w:rsid w:val="00417BB1"/>
    <w:rsid w:val="00417C0C"/>
    <w:rsid w:val="00417C51"/>
    <w:rsid w:val="00417D5F"/>
    <w:rsid w:val="00417D75"/>
    <w:rsid w:val="00417DE7"/>
    <w:rsid w:val="00417E7D"/>
    <w:rsid w:val="00417E85"/>
    <w:rsid w:val="00417E9A"/>
    <w:rsid w:val="00417EA2"/>
    <w:rsid w:val="00417ED6"/>
    <w:rsid w:val="00417F24"/>
    <w:rsid w:val="0042000F"/>
    <w:rsid w:val="00420065"/>
    <w:rsid w:val="0042015B"/>
    <w:rsid w:val="00420354"/>
    <w:rsid w:val="0042057A"/>
    <w:rsid w:val="00420609"/>
    <w:rsid w:val="00420883"/>
    <w:rsid w:val="00420A0A"/>
    <w:rsid w:val="00420B3B"/>
    <w:rsid w:val="00420BD7"/>
    <w:rsid w:val="00420BE6"/>
    <w:rsid w:val="00420C99"/>
    <w:rsid w:val="00420D37"/>
    <w:rsid w:val="00420DED"/>
    <w:rsid w:val="00420ECE"/>
    <w:rsid w:val="00420EF2"/>
    <w:rsid w:val="00421003"/>
    <w:rsid w:val="00421037"/>
    <w:rsid w:val="00421062"/>
    <w:rsid w:val="00421159"/>
    <w:rsid w:val="0042118E"/>
    <w:rsid w:val="0042130E"/>
    <w:rsid w:val="004213D4"/>
    <w:rsid w:val="00421434"/>
    <w:rsid w:val="004214B6"/>
    <w:rsid w:val="00421598"/>
    <w:rsid w:val="00421606"/>
    <w:rsid w:val="0042169F"/>
    <w:rsid w:val="004217D0"/>
    <w:rsid w:val="0042181D"/>
    <w:rsid w:val="0042188C"/>
    <w:rsid w:val="00421998"/>
    <w:rsid w:val="00421B57"/>
    <w:rsid w:val="00421BC7"/>
    <w:rsid w:val="00421C65"/>
    <w:rsid w:val="00421CCC"/>
    <w:rsid w:val="00421D22"/>
    <w:rsid w:val="00421E71"/>
    <w:rsid w:val="0042217E"/>
    <w:rsid w:val="00422395"/>
    <w:rsid w:val="00422461"/>
    <w:rsid w:val="00422564"/>
    <w:rsid w:val="004225B4"/>
    <w:rsid w:val="004225C2"/>
    <w:rsid w:val="004226AA"/>
    <w:rsid w:val="00422705"/>
    <w:rsid w:val="00422792"/>
    <w:rsid w:val="0042284F"/>
    <w:rsid w:val="0042285B"/>
    <w:rsid w:val="00422AB1"/>
    <w:rsid w:val="00422B01"/>
    <w:rsid w:val="00422BA4"/>
    <w:rsid w:val="00422D24"/>
    <w:rsid w:val="00422E43"/>
    <w:rsid w:val="00422E62"/>
    <w:rsid w:val="00422FAA"/>
    <w:rsid w:val="004230F7"/>
    <w:rsid w:val="00423105"/>
    <w:rsid w:val="00423183"/>
    <w:rsid w:val="0042339D"/>
    <w:rsid w:val="00423485"/>
    <w:rsid w:val="004237C1"/>
    <w:rsid w:val="004237E4"/>
    <w:rsid w:val="0042387B"/>
    <w:rsid w:val="0042399C"/>
    <w:rsid w:val="00423A4B"/>
    <w:rsid w:val="00423A5A"/>
    <w:rsid w:val="00423D40"/>
    <w:rsid w:val="00423F55"/>
    <w:rsid w:val="00423FD9"/>
    <w:rsid w:val="00423FDE"/>
    <w:rsid w:val="004240EE"/>
    <w:rsid w:val="004241A3"/>
    <w:rsid w:val="0042432F"/>
    <w:rsid w:val="00424413"/>
    <w:rsid w:val="004244BE"/>
    <w:rsid w:val="00424522"/>
    <w:rsid w:val="004247ED"/>
    <w:rsid w:val="00424B6A"/>
    <w:rsid w:val="00424BA5"/>
    <w:rsid w:val="00424C19"/>
    <w:rsid w:val="00424C40"/>
    <w:rsid w:val="00424CF2"/>
    <w:rsid w:val="00424D13"/>
    <w:rsid w:val="00424D27"/>
    <w:rsid w:val="0042517C"/>
    <w:rsid w:val="004251CE"/>
    <w:rsid w:val="004252BD"/>
    <w:rsid w:val="004252EC"/>
    <w:rsid w:val="0042532C"/>
    <w:rsid w:val="0042549F"/>
    <w:rsid w:val="004254A7"/>
    <w:rsid w:val="004254B8"/>
    <w:rsid w:val="004257A9"/>
    <w:rsid w:val="004257AB"/>
    <w:rsid w:val="00425837"/>
    <w:rsid w:val="00425B92"/>
    <w:rsid w:val="00425D30"/>
    <w:rsid w:val="00425D4E"/>
    <w:rsid w:val="00425E03"/>
    <w:rsid w:val="0042611F"/>
    <w:rsid w:val="004261D5"/>
    <w:rsid w:val="00426322"/>
    <w:rsid w:val="00426419"/>
    <w:rsid w:val="004264FF"/>
    <w:rsid w:val="00426520"/>
    <w:rsid w:val="004265A3"/>
    <w:rsid w:val="0042661E"/>
    <w:rsid w:val="0042663B"/>
    <w:rsid w:val="004269BD"/>
    <w:rsid w:val="00426A79"/>
    <w:rsid w:val="00426A83"/>
    <w:rsid w:val="00426A9D"/>
    <w:rsid w:val="00426B71"/>
    <w:rsid w:val="00426BEB"/>
    <w:rsid w:val="00427178"/>
    <w:rsid w:val="0042717E"/>
    <w:rsid w:val="00427189"/>
    <w:rsid w:val="004271FF"/>
    <w:rsid w:val="004272AB"/>
    <w:rsid w:val="00427323"/>
    <w:rsid w:val="004275B9"/>
    <w:rsid w:val="004276DB"/>
    <w:rsid w:val="004276F4"/>
    <w:rsid w:val="00427710"/>
    <w:rsid w:val="00427A6C"/>
    <w:rsid w:val="00427AE1"/>
    <w:rsid w:val="00427EBC"/>
    <w:rsid w:val="00427F4A"/>
    <w:rsid w:val="00427F5A"/>
    <w:rsid w:val="00427F70"/>
    <w:rsid w:val="004301D9"/>
    <w:rsid w:val="004301F8"/>
    <w:rsid w:val="00430257"/>
    <w:rsid w:val="004302B4"/>
    <w:rsid w:val="00430374"/>
    <w:rsid w:val="0043051C"/>
    <w:rsid w:val="00430545"/>
    <w:rsid w:val="004305FE"/>
    <w:rsid w:val="0043067A"/>
    <w:rsid w:val="00430777"/>
    <w:rsid w:val="0043086C"/>
    <w:rsid w:val="00430A48"/>
    <w:rsid w:val="00430A90"/>
    <w:rsid w:val="00430B90"/>
    <w:rsid w:val="00430B94"/>
    <w:rsid w:val="00430C49"/>
    <w:rsid w:val="00430E46"/>
    <w:rsid w:val="00430EA4"/>
    <w:rsid w:val="00430F9E"/>
    <w:rsid w:val="00430FEB"/>
    <w:rsid w:val="0043105D"/>
    <w:rsid w:val="0043112F"/>
    <w:rsid w:val="00431191"/>
    <w:rsid w:val="00431227"/>
    <w:rsid w:val="004312ED"/>
    <w:rsid w:val="00431320"/>
    <w:rsid w:val="0043132A"/>
    <w:rsid w:val="004314BA"/>
    <w:rsid w:val="00431574"/>
    <w:rsid w:val="00431720"/>
    <w:rsid w:val="004317D7"/>
    <w:rsid w:val="0043199B"/>
    <w:rsid w:val="00431A56"/>
    <w:rsid w:val="00431A64"/>
    <w:rsid w:val="00431BDE"/>
    <w:rsid w:val="00431CB6"/>
    <w:rsid w:val="00431D3F"/>
    <w:rsid w:val="00431E26"/>
    <w:rsid w:val="00431FF2"/>
    <w:rsid w:val="0043205F"/>
    <w:rsid w:val="004322C5"/>
    <w:rsid w:val="0043232E"/>
    <w:rsid w:val="0043238D"/>
    <w:rsid w:val="00432401"/>
    <w:rsid w:val="004326B1"/>
    <w:rsid w:val="00432A98"/>
    <w:rsid w:val="00432BF9"/>
    <w:rsid w:val="00432F50"/>
    <w:rsid w:val="00433091"/>
    <w:rsid w:val="004331CB"/>
    <w:rsid w:val="0043321A"/>
    <w:rsid w:val="0043378F"/>
    <w:rsid w:val="004337AF"/>
    <w:rsid w:val="0043393D"/>
    <w:rsid w:val="00433E01"/>
    <w:rsid w:val="00433EED"/>
    <w:rsid w:val="0043405A"/>
    <w:rsid w:val="004343F6"/>
    <w:rsid w:val="00434578"/>
    <w:rsid w:val="004345F1"/>
    <w:rsid w:val="00434633"/>
    <w:rsid w:val="0043475E"/>
    <w:rsid w:val="004347C1"/>
    <w:rsid w:val="00434823"/>
    <w:rsid w:val="00434EB2"/>
    <w:rsid w:val="00434EDA"/>
    <w:rsid w:val="00434F59"/>
    <w:rsid w:val="00434FB1"/>
    <w:rsid w:val="00435108"/>
    <w:rsid w:val="0043529F"/>
    <w:rsid w:val="00435326"/>
    <w:rsid w:val="00435624"/>
    <w:rsid w:val="00435650"/>
    <w:rsid w:val="00435A2D"/>
    <w:rsid w:val="00435C9C"/>
    <w:rsid w:val="00435D0E"/>
    <w:rsid w:val="00435E8E"/>
    <w:rsid w:val="00435E91"/>
    <w:rsid w:val="00436106"/>
    <w:rsid w:val="0043616A"/>
    <w:rsid w:val="004361C9"/>
    <w:rsid w:val="004361CA"/>
    <w:rsid w:val="004362DE"/>
    <w:rsid w:val="004363A8"/>
    <w:rsid w:val="00436476"/>
    <w:rsid w:val="0043676F"/>
    <w:rsid w:val="004367AB"/>
    <w:rsid w:val="004368EF"/>
    <w:rsid w:val="00436A25"/>
    <w:rsid w:val="00436BE4"/>
    <w:rsid w:val="00436D62"/>
    <w:rsid w:val="00436E12"/>
    <w:rsid w:val="00436F51"/>
    <w:rsid w:val="0043719D"/>
    <w:rsid w:val="00437231"/>
    <w:rsid w:val="00437264"/>
    <w:rsid w:val="004373AD"/>
    <w:rsid w:val="004373FF"/>
    <w:rsid w:val="0043747D"/>
    <w:rsid w:val="004375DD"/>
    <w:rsid w:val="00437693"/>
    <w:rsid w:val="00437942"/>
    <w:rsid w:val="00437A8E"/>
    <w:rsid w:val="00437B89"/>
    <w:rsid w:val="00437D30"/>
    <w:rsid w:val="00437F95"/>
    <w:rsid w:val="00440046"/>
    <w:rsid w:val="0044004A"/>
    <w:rsid w:val="004402FD"/>
    <w:rsid w:val="00440663"/>
    <w:rsid w:val="00440673"/>
    <w:rsid w:val="00440679"/>
    <w:rsid w:val="00440709"/>
    <w:rsid w:val="0044098C"/>
    <w:rsid w:val="00440B1B"/>
    <w:rsid w:val="00440C39"/>
    <w:rsid w:val="00440CDA"/>
    <w:rsid w:val="00440E11"/>
    <w:rsid w:val="00441008"/>
    <w:rsid w:val="0044109C"/>
    <w:rsid w:val="004410AF"/>
    <w:rsid w:val="00441118"/>
    <w:rsid w:val="004414D1"/>
    <w:rsid w:val="00441504"/>
    <w:rsid w:val="004416C6"/>
    <w:rsid w:val="004417D1"/>
    <w:rsid w:val="0044188C"/>
    <w:rsid w:val="004418B1"/>
    <w:rsid w:val="00441901"/>
    <w:rsid w:val="00441910"/>
    <w:rsid w:val="00441C9B"/>
    <w:rsid w:val="00441D35"/>
    <w:rsid w:val="00441DA0"/>
    <w:rsid w:val="00441DD8"/>
    <w:rsid w:val="00441E4A"/>
    <w:rsid w:val="00441EB3"/>
    <w:rsid w:val="00442264"/>
    <w:rsid w:val="0044226F"/>
    <w:rsid w:val="0044260D"/>
    <w:rsid w:val="00442615"/>
    <w:rsid w:val="00442850"/>
    <w:rsid w:val="00442897"/>
    <w:rsid w:val="00442A24"/>
    <w:rsid w:val="00442AD3"/>
    <w:rsid w:val="00442EB5"/>
    <w:rsid w:val="00442F71"/>
    <w:rsid w:val="00442FA1"/>
    <w:rsid w:val="0044320F"/>
    <w:rsid w:val="004433C8"/>
    <w:rsid w:val="00443425"/>
    <w:rsid w:val="00443622"/>
    <w:rsid w:val="004436A0"/>
    <w:rsid w:val="0044379E"/>
    <w:rsid w:val="00443959"/>
    <w:rsid w:val="00443C80"/>
    <w:rsid w:val="00443D68"/>
    <w:rsid w:val="00443D9D"/>
    <w:rsid w:val="00443EB7"/>
    <w:rsid w:val="00443EC3"/>
    <w:rsid w:val="004440B8"/>
    <w:rsid w:val="004440FB"/>
    <w:rsid w:val="0044423A"/>
    <w:rsid w:val="00444245"/>
    <w:rsid w:val="00444284"/>
    <w:rsid w:val="0044455C"/>
    <w:rsid w:val="00444570"/>
    <w:rsid w:val="004445CD"/>
    <w:rsid w:val="00444681"/>
    <w:rsid w:val="0044486D"/>
    <w:rsid w:val="004448AF"/>
    <w:rsid w:val="00444B28"/>
    <w:rsid w:val="00444DCC"/>
    <w:rsid w:val="00444E7B"/>
    <w:rsid w:val="00444EA6"/>
    <w:rsid w:val="00445107"/>
    <w:rsid w:val="0044527B"/>
    <w:rsid w:val="00445517"/>
    <w:rsid w:val="004455B7"/>
    <w:rsid w:val="0044563D"/>
    <w:rsid w:val="00445641"/>
    <w:rsid w:val="004456AF"/>
    <w:rsid w:val="00445835"/>
    <w:rsid w:val="00445C47"/>
    <w:rsid w:val="00445C8A"/>
    <w:rsid w:val="00445CEA"/>
    <w:rsid w:val="00445EDA"/>
    <w:rsid w:val="00445F53"/>
    <w:rsid w:val="00445F62"/>
    <w:rsid w:val="00446088"/>
    <w:rsid w:val="004460CC"/>
    <w:rsid w:val="00446118"/>
    <w:rsid w:val="004461D3"/>
    <w:rsid w:val="0044629E"/>
    <w:rsid w:val="00446329"/>
    <w:rsid w:val="00446438"/>
    <w:rsid w:val="00446467"/>
    <w:rsid w:val="00446529"/>
    <w:rsid w:val="0044655C"/>
    <w:rsid w:val="004466C4"/>
    <w:rsid w:val="00446712"/>
    <w:rsid w:val="004467F6"/>
    <w:rsid w:val="0044680C"/>
    <w:rsid w:val="00446830"/>
    <w:rsid w:val="004468BA"/>
    <w:rsid w:val="004469FE"/>
    <w:rsid w:val="00446AA8"/>
    <w:rsid w:val="00446E68"/>
    <w:rsid w:val="00446E70"/>
    <w:rsid w:val="00446F3D"/>
    <w:rsid w:val="00446FEA"/>
    <w:rsid w:val="00446FEB"/>
    <w:rsid w:val="00447243"/>
    <w:rsid w:val="00447419"/>
    <w:rsid w:val="00447629"/>
    <w:rsid w:val="004476BF"/>
    <w:rsid w:val="00447829"/>
    <w:rsid w:val="00447905"/>
    <w:rsid w:val="0044795D"/>
    <w:rsid w:val="00447961"/>
    <w:rsid w:val="00447A03"/>
    <w:rsid w:val="00447A21"/>
    <w:rsid w:val="00447C40"/>
    <w:rsid w:val="00447CC2"/>
    <w:rsid w:val="00447DDB"/>
    <w:rsid w:val="00447E17"/>
    <w:rsid w:val="004501E3"/>
    <w:rsid w:val="004501E9"/>
    <w:rsid w:val="004502D5"/>
    <w:rsid w:val="00450393"/>
    <w:rsid w:val="004503D9"/>
    <w:rsid w:val="0045047A"/>
    <w:rsid w:val="004505AE"/>
    <w:rsid w:val="00450663"/>
    <w:rsid w:val="004506B8"/>
    <w:rsid w:val="00450743"/>
    <w:rsid w:val="004507DE"/>
    <w:rsid w:val="00450923"/>
    <w:rsid w:val="00450A44"/>
    <w:rsid w:val="00450C80"/>
    <w:rsid w:val="00450CDE"/>
    <w:rsid w:val="00450D37"/>
    <w:rsid w:val="00451289"/>
    <w:rsid w:val="004513BF"/>
    <w:rsid w:val="004513D7"/>
    <w:rsid w:val="0045168E"/>
    <w:rsid w:val="004516A3"/>
    <w:rsid w:val="004518BE"/>
    <w:rsid w:val="00451996"/>
    <w:rsid w:val="00451AA6"/>
    <w:rsid w:val="00451BD1"/>
    <w:rsid w:val="00451D6C"/>
    <w:rsid w:val="00451DE1"/>
    <w:rsid w:val="00451F8F"/>
    <w:rsid w:val="00452090"/>
    <w:rsid w:val="004521E0"/>
    <w:rsid w:val="0045233A"/>
    <w:rsid w:val="004523B0"/>
    <w:rsid w:val="004523C6"/>
    <w:rsid w:val="00452554"/>
    <w:rsid w:val="00452556"/>
    <w:rsid w:val="0045273B"/>
    <w:rsid w:val="00452817"/>
    <w:rsid w:val="004528C1"/>
    <w:rsid w:val="00452A10"/>
    <w:rsid w:val="00452B52"/>
    <w:rsid w:val="00452CDE"/>
    <w:rsid w:val="00452E0A"/>
    <w:rsid w:val="00452F6A"/>
    <w:rsid w:val="00452F99"/>
    <w:rsid w:val="00453087"/>
    <w:rsid w:val="004530C7"/>
    <w:rsid w:val="004532F7"/>
    <w:rsid w:val="00453521"/>
    <w:rsid w:val="004536B0"/>
    <w:rsid w:val="0045370F"/>
    <w:rsid w:val="00453750"/>
    <w:rsid w:val="00453796"/>
    <w:rsid w:val="004537BF"/>
    <w:rsid w:val="0045380A"/>
    <w:rsid w:val="004538A4"/>
    <w:rsid w:val="00453924"/>
    <w:rsid w:val="00453B70"/>
    <w:rsid w:val="00453E06"/>
    <w:rsid w:val="00453E15"/>
    <w:rsid w:val="00453F17"/>
    <w:rsid w:val="00453FAC"/>
    <w:rsid w:val="004540A2"/>
    <w:rsid w:val="004540B0"/>
    <w:rsid w:val="004541E6"/>
    <w:rsid w:val="00454289"/>
    <w:rsid w:val="00454338"/>
    <w:rsid w:val="00454463"/>
    <w:rsid w:val="0045484A"/>
    <w:rsid w:val="00454AAA"/>
    <w:rsid w:val="00454B71"/>
    <w:rsid w:val="00454B8F"/>
    <w:rsid w:val="00454BB6"/>
    <w:rsid w:val="00454DFF"/>
    <w:rsid w:val="00454EBE"/>
    <w:rsid w:val="00454FF0"/>
    <w:rsid w:val="0045524F"/>
    <w:rsid w:val="004552B4"/>
    <w:rsid w:val="004553F9"/>
    <w:rsid w:val="004554DD"/>
    <w:rsid w:val="004554F1"/>
    <w:rsid w:val="00455656"/>
    <w:rsid w:val="004556E1"/>
    <w:rsid w:val="00455790"/>
    <w:rsid w:val="00455819"/>
    <w:rsid w:val="00455838"/>
    <w:rsid w:val="0045584A"/>
    <w:rsid w:val="004558D5"/>
    <w:rsid w:val="004558DB"/>
    <w:rsid w:val="00455AEE"/>
    <w:rsid w:val="00455AFC"/>
    <w:rsid w:val="00455B8C"/>
    <w:rsid w:val="00455CFE"/>
    <w:rsid w:val="00455D8D"/>
    <w:rsid w:val="00455F28"/>
    <w:rsid w:val="00455FFE"/>
    <w:rsid w:val="004561AD"/>
    <w:rsid w:val="004562A9"/>
    <w:rsid w:val="004564AE"/>
    <w:rsid w:val="0045657B"/>
    <w:rsid w:val="0045664F"/>
    <w:rsid w:val="004567C5"/>
    <w:rsid w:val="004569ED"/>
    <w:rsid w:val="00456C75"/>
    <w:rsid w:val="00456D29"/>
    <w:rsid w:val="00456E10"/>
    <w:rsid w:val="00456E87"/>
    <w:rsid w:val="00457148"/>
    <w:rsid w:val="00457315"/>
    <w:rsid w:val="0045732E"/>
    <w:rsid w:val="004573B8"/>
    <w:rsid w:val="0045740D"/>
    <w:rsid w:val="00457522"/>
    <w:rsid w:val="00457622"/>
    <w:rsid w:val="004576BB"/>
    <w:rsid w:val="00457750"/>
    <w:rsid w:val="00457829"/>
    <w:rsid w:val="00457989"/>
    <w:rsid w:val="00457AA1"/>
    <w:rsid w:val="00457B4E"/>
    <w:rsid w:val="00457BCF"/>
    <w:rsid w:val="00457F7C"/>
    <w:rsid w:val="00457F8A"/>
    <w:rsid w:val="00457FE0"/>
    <w:rsid w:val="004601AD"/>
    <w:rsid w:val="004601B2"/>
    <w:rsid w:val="004601C6"/>
    <w:rsid w:val="00460215"/>
    <w:rsid w:val="004602BE"/>
    <w:rsid w:val="004604A2"/>
    <w:rsid w:val="00460595"/>
    <w:rsid w:val="004605F1"/>
    <w:rsid w:val="00460636"/>
    <w:rsid w:val="00460643"/>
    <w:rsid w:val="00460765"/>
    <w:rsid w:val="004608DC"/>
    <w:rsid w:val="004609D3"/>
    <w:rsid w:val="004609E1"/>
    <w:rsid w:val="00460C2F"/>
    <w:rsid w:val="00460EC0"/>
    <w:rsid w:val="00461034"/>
    <w:rsid w:val="00461045"/>
    <w:rsid w:val="0046104E"/>
    <w:rsid w:val="0046105C"/>
    <w:rsid w:val="004610C4"/>
    <w:rsid w:val="004610CB"/>
    <w:rsid w:val="004616D4"/>
    <w:rsid w:val="004617CA"/>
    <w:rsid w:val="004617CC"/>
    <w:rsid w:val="004617FE"/>
    <w:rsid w:val="004618C8"/>
    <w:rsid w:val="00461A84"/>
    <w:rsid w:val="00461BA7"/>
    <w:rsid w:val="00461CA2"/>
    <w:rsid w:val="00461DDF"/>
    <w:rsid w:val="00461E6A"/>
    <w:rsid w:val="00461E6B"/>
    <w:rsid w:val="00461F17"/>
    <w:rsid w:val="0046208B"/>
    <w:rsid w:val="00462097"/>
    <w:rsid w:val="004622FE"/>
    <w:rsid w:val="00462358"/>
    <w:rsid w:val="00462477"/>
    <w:rsid w:val="004625F0"/>
    <w:rsid w:val="0046271A"/>
    <w:rsid w:val="0046274B"/>
    <w:rsid w:val="0046278C"/>
    <w:rsid w:val="00462B3E"/>
    <w:rsid w:val="00462E24"/>
    <w:rsid w:val="00462E49"/>
    <w:rsid w:val="00462F85"/>
    <w:rsid w:val="00462FFA"/>
    <w:rsid w:val="0046321D"/>
    <w:rsid w:val="00463291"/>
    <w:rsid w:val="004632CD"/>
    <w:rsid w:val="00463305"/>
    <w:rsid w:val="004633D2"/>
    <w:rsid w:val="00463504"/>
    <w:rsid w:val="00463523"/>
    <w:rsid w:val="0046364E"/>
    <w:rsid w:val="00463760"/>
    <w:rsid w:val="004637FB"/>
    <w:rsid w:val="0046398F"/>
    <w:rsid w:val="00463AB7"/>
    <w:rsid w:val="00463B50"/>
    <w:rsid w:val="00463BF5"/>
    <w:rsid w:val="00463D7C"/>
    <w:rsid w:val="00463E46"/>
    <w:rsid w:val="00463FB3"/>
    <w:rsid w:val="00463FD7"/>
    <w:rsid w:val="00464098"/>
    <w:rsid w:val="00464161"/>
    <w:rsid w:val="00464212"/>
    <w:rsid w:val="0046424A"/>
    <w:rsid w:val="00464573"/>
    <w:rsid w:val="004645BF"/>
    <w:rsid w:val="00464625"/>
    <w:rsid w:val="004646B0"/>
    <w:rsid w:val="004646D4"/>
    <w:rsid w:val="00464884"/>
    <w:rsid w:val="004648C8"/>
    <w:rsid w:val="004648E3"/>
    <w:rsid w:val="00464A38"/>
    <w:rsid w:val="00464A4B"/>
    <w:rsid w:val="00464BA9"/>
    <w:rsid w:val="00464BB0"/>
    <w:rsid w:val="00464E1E"/>
    <w:rsid w:val="00464E76"/>
    <w:rsid w:val="00464F7D"/>
    <w:rsid w:val="004650CD"/>
    <w:rsid w:val="00465121"/>
    <w:rsid w:val="00465196"/>
    <w:rsid w:val="0046519A"/>
    <w:rsid w:val="00465238"/>
    <w:rsid w:val="004652E1"/>
    <w:rsid w:val="0046539C"/>
    <w:rsid w:val="004653EA"/>
    <w:rsid w:val="00465480"/>
    <w:rsid w:val="00465486"/>
    <w:rsid w:val="004654B1"/>
    <w:rsid w:val="0046557E"/>
    <w:rsid w:val="00465613"/>
    <w:rsid w:val="0046564E"/>
    <w:rsid w:val="004656AD"/>
    <w:rsid w:val="00465838"/>
    <w:rsid w:val="004658A7"/>
    <w:rsid w:val="00465A71"/>
    <w:rsid w:val="00465C68"/>
    <w:rsid w:val="00465CD3"/>
    <w:rsid w:val="00465CF7"/>
    <w:rsid w:val="00465D80"/>
    <w:rsid w:val="00465EAA"/>
    <w:rsid w:val="00465F95"/>
    <w:rsid w:val="0046603E"/>
    <w:rsid w:val="004661A1"/>
    <w:rsid w:val="004661DA"/>
    <w:rsid w:val="00466212"/>
    <w:rsid w:val="0046622A"/>
    <w:rsid w:val="004662F7"/>
    <w:rsid w:val="00466335"/>
    <w:rsid w:val="0046637F"/>
    <w:rsid w:val="00466463"/>
    <w:rsid w:val="00466826"/>
    <w:rsid w:val="0046683A"/>
    <w:rsid w:val="0046691E"/>
    <w:rsid w:val="00466A89"/>
    <w:rsid w:val="00466C08"/>
    <w:rsid w:val="00466CDC"/>
    <w:rsid w:val="00466D96"/>
    <w:rsid w:val="00466EC7"/>
    <w:rsid w:val="00466EDA"/>
    <w:rsid w:val="00467020"/>
    <w:rsid w:val="004670C1"/>
    <w:rsid w:val="00467146"/>
    <w:rsid w:val="00467174"/>
    <w:rsid w:val="0046719E"/>
    <w:rsid w:val="00467211"/>
    <w:rsid w:val="004672C8"/>
    <w:rsid w:val="004672D8"/>
    <w:rsid w:val="00467348"/>
    <w:rsid w:val="00467626"/>
    <w:rsid w:val="0046771B"/>
    <w:rsid w:val="004678B6"/>
    <w:rsid w:val="00467A09"/>
    <w:rsid w:val="00467A67"/>
    <w:rsid w:val="00467A8D"/>
    <w:rsid w:val="00467AEB"/>
    <w:rsid w:val="00467C07"/>
    <w:rsid w:val="00467C96"/>
    <w:rsid w:val="004700D4"/>
    <w:rsid w:val="0047023C"/>
    <w:rsid w:val="004702D2"/>
    <w:rsid w:val="00470448"/>
    <w:rsid w:val="004704A2"/>
    <w:rsid w:val="004704CD"/>
    <w:rsid w:val="004705A6"/>
    <w:rsid w:val="004705B7"/>
    <w:rsid w:val="00470773"/>
    <w:rsid w:val="00470788"/>
    <w:rsid w:val="0047086D"/>
    <w:rsid w:val="00470890"/>
    <w:rsid w:val="004708BF"/>
    <w:rsid w:val="004708E3"/>
    <w:rsid w:val="0047092F"/>
    <w:rsid w:val="0047099B"/>
    <w:rsid w:val="004709B2"/>
    <w:rsid w:val="004709B4"/>
    <w:rsid w:val="00470A6E"/>
    <w:rsid w:val="00470B5F"/>
    <w:rsid w:val="00470D97"/>
    <w:rsid w:val="00470F01"/>
    <w:rsid w:val="0047149D"/>
    <w:rsid w:val="004714BF"/>
    <w:rsid w:val="00471514"/>
    <w:rsid w:val="00471537"/>
    <w:rsid w:val="004715A3"/>
    <w:rsid w:val="004715CB"/>
    <w:rsid w:val="00471A8E"/>
    <w:rsid w:val="00471A98"/>
    <w:rsid w:val="00471BB9"/>
    <w:rsid w:val="00471CF5"/>
    <w:rsid w:val="00471D2B"/>
    <w:rsid w:val="00471D5D"/>
    <w:rsid w:val="00471D7C"/>
    <w:rsid w:val="00471E1C"/>
    <w:rsid w:val="00471E46"/>
    <w:rsid w:val="00471FEE"/>
    <w:rsid w:val="00472135"/>
    <w:rsid w:val="00472320"/>
    <w:rsid w:val="004723F7"/>
    <w:rsid w:val="00472477"/>
    <w:rsid w:val="0047256B"/>
    <w:rsid w:val="0047273E"/>
    <w:rsid w:val="00472799"/>
    <w:rsid w:val="00472924"/>
    <w:rsid w:val="004729B5"/>
    <w:rsid w:val="00472A75"/>
    <w:rsid w:val="00472B7A"/>
    <w:rsid w:val="00472B7B"/>
    <w:rsid w:val="00472C3C"/>
    <w:rsid w:val="00472D3F"/>
    <w:rsid w:val="00472FF6"/>
    <w:rsid w:val="0047351D"/>
    <w:rsid w:val="0047361E"/>
    <w:rsid w:val="0047388C"/>
    <w:rsid w:val="0047399A"/>
    <w:rsid w:val="004739AF"/>
    <w:rsid w:val="00473A32"/>
    <w:rsid w:val="00473BBE"/>
    <w:rsid w:val="00473CBB"/>
    <w:rsid w:val="00473CEE"/>
    <w:rsid w:val="00473E48"/>
    <w:rsid w:val="00473E49"/>
    <w:rsid w:val="00473EC4"/>
    <w:rsid w:val="00473F2B"/>
    <w:rsid w:val="00473F4C"/>
    <w:rsid w:val="00473FD7"/>
    <w:rsid w:val="004740F5"/>
    <w:rsid w:val="00474347"/>
    <w:rsid w:val="004744C9"/>
    <w:rsid w:val="004746B5"/>
    <w:rsid w:val="0047474C"/>
    <w:rsid w:val="00474772"/>
    <w:rsid w:val="0047489D"/>
    <w:rsid w:val="0047497D"/>
    <w:rsid w:val="00474A8A"/>
    <w:rsid w:val="00474A96"/>
    <w:rsid w:val="00474ADF"/>
    <w:rsid w:val="00474B12"/>
    <w:rsid w:val="00474B76"/>
    <w:rsid w:val="00474B7E"/>
    <w:rsid w:val="00474C37"/>
    <w:rsid w:val="00474F04"/>
    <w:rsid w:val="00475141"/>
    <w:rsid w:val="004753CE"/>
    <w:rsid w:val="004753DD"/>
    <w:rsid w:val="0047554E"/>
    <w:rsid w:val="00475724"/>
    <w:rsid w:val="00475746"/>
    <w:rsid w:val="0047577D"/>
    <w:rsid w:val="00475826"/>
    <w:rsid w:val="00475859"/>
    <w:rsid w:val="004758B0"/>
    <w:rsid w:val="00475998"/>
    <w:rsid w:val="00475E06"/>
    <w:rsid w:val="00475E5B"/>
    <w:rsid w:val="00475E80"/>
    <w:rsid w:val="00476282"/>
    <w:rsid w:val="004762DD"/>
    <w:rsid w:val="0047632F"/>
    <w:rsid w:val="004764AF"/>
    <w:rsid w:val="004768E8"/>
    <w:rsid w:val="00476B0F"/>
    <w:rsid w:val="00476C78"/>
    <w:rsid w:val="00476DF4"/>
    <w:rsid w:val="00476E91"/>
    <w:rsid w:val="00477340"/>
    <w:rsid w:val="00477363"/>
    <w:rsid w:val="004774F5"/>
    <w:rsid w:val="0047774B"/>
    <w:rsid w:val="004778D8"/>
    <w:rsid w:val="004778DF"/>
    <w:rsid w:val="00477927"/>
    <w:rsid w:val="00477D4F"/>
    <w:rsid w:val="00477D68"/>
    <w:rsid w:val="00477E60"/>
    <w:rsid w:val="00477F9E"/>
    <w:rsid w:val="00480227"/>
    <w:rsid w:val="004803D1"/>
    <w:rsid w:val="004803DB"/>
    <w:rsid w:val="004805D5"/>
    <w:rsid w:val="00480616"/>
    <w:rsid w:val="00480A66"/>
    <w:rsid w:val="00480B68"/>
    <w:rsid w:val="00480C6E"/>
    <w:rsid w:val="00480D5C"/>
    <w:rsid w:val="00480D84"/>
    <w:rsid w:val="00480DA4"/>
    <w:rsid w:val="00480E74"/>
    <w:rsid w:val="00480ED4"/>
    <w:rsid w:val="00481128"/>
    <w:rsid w:val="0048113A"/>
    <w:rsid w:val="00481173"/>
    <w:rsid w:val="004811FE"/>
    <w:rsid w:val="004812B2"/>
    <w:rsid w:val="004812FE"/>
    <w:rsid w:val="004813BA"/>
    <w:rsid w:val="0048159D"/>
    <w:rsid w:val="004815EE"/>
    <w:rsid w:val="004816C1"/>
    <w:rsid w:val="004816D8"/>
    <w:rsid w:val="00481779"/>
    <w:rsid w:val="004817C7"/>
    <w:rsid w:val="00481818"/>
    <w:rsid w:val="00481843"/>
    <w:rsid w:val="0048192A"/>
    <w:rsid w:val="00481C50"/>
    <w:rsid w:val="00481CB6"/>
    <w:rsid w:val="00481D9D"/>
    <w:rsid w:val="00481DB0"/>
    <w:rsid w:val="00481FC8"/>
    <w:rsid w:val="00481FD4"/>
    <w:rsid w:val="00482035"/>
    <w:rsid w:val="004822CA"/>
    <w:rsid w:val="00482400"/>
    <w:rsid w:val="0048250D"/>
    <w:rsid w:val="00482784"/>
    <w:rsid w:val="004828FC"/>
    <w:rsid w:val="00482AD4"/>
    <w:rsid w:val="00482AEC"/>
    <w:rsid w:val="00482C02"/>
    <w:rsid w:val="00482C40"/>
    <w:rsid w:val="00482D79"/>
    <w:rsid w:val="00482DD2"/>
    <w:rsid w:val="00482E5E"/>
    <w:rsid w:val="00482EA5"/>
    <w:rsid w:val="00482EBE"/>
    <w:rsid w:val="00482FF6"/>
    <w:rsid w:val="00483045"/>
    <w:rsid w:val="0048304B"/>
    <w:rsid w:val="004831C9"/>
    <w:rsid w:val="00483311"/>
    <w:rsid w:val="00483356"/>
    <w:rsid w:val="0048349B"/>
    <w:rsid w:val="004835F0"/>
    <w:rsid w:val="00483701"/>
    <w:rsid w:val="00483754"/>
    <w:rsid w:val="004838CA"/>
    <w:rsid w:val="004838DA"/>
    <w:rsid w:val="0048393A"/>
    <w:rsid w:val="00483A55"/>
    <w:rsid w:val="00483AF5"/>
    <w:rsid w:val="00483B2E"/>
    <w:rsid w:val="00483BE7"/>
    <w:rsid w:val="00483D0A"/>
    <w:rsid w:val="00483D9A"/>
    <w:rsid w:val="00483FA6"/>
    <w:rsid w:val="0048409D"/>
    <w:rsid w:val="004840BA"/>
    <w:rsid w:val="0048414A"/>
    <w:rsid w:val="00484166"/>
    <w:rsid w:val="00484353"/>
    <w:rsid w:val="004843D9"/>
    <w:rsid w:val="0048440F"/>
    <w:rsid w:val="00484451"/>
    <w:rsid w:val="004844BB"/>
    <w:rsid w:val="0048453A"/>
    <w:rsid w:val="0048457B"/>
    <w:rsid w:val="004846F0"/>
    <w:rsid w:val="00484AF3"/>
    <w:rsid w:val="00484BFF"/>
    <w:rsid w:val="00484CC0"/>
    <w:rsid w:val="00484E06"/>
    <w:rsid w:val="00484FB3"/>
    <w:rsid w:val="00484FDD"/>
    <w:rsid w:val="00485271"/>
    <w:rsid w:val="00485389"/>
    <w:rsid w:val="0048571A"/>
    <w:rsid w:val="00485766"/>
    <w:rsid w:val="004857D1"/>
    <w:rsid w:val="00485829"/>
    <w:rsid w:val="00485895"/>
    <w:rsid w:val="00485898"/>
    <w:rsid w:val="004858BF"/>
    <w:rsid w:val="004858D5"/>
    <w:rsid w:val="00485A08"/>
    <w:rsid w:val="00485AC5"/>
    <w:rsid w:val="00485D4E"/>
    <w:rsid w:val="00485FD2"/>
    <w:rsid w:val="0048618E"/>
    <w:rsid w:val="004862BC"/>
    <w:rsid w:val="0048635A"/>
    <w:rsid w:val="0048639C"/>
    <w:rsid w:val="0048643B"/>
    <w:rsid w:val="00486526"/>
    <w:rsid w:val="0048653A"/>
    <w:rsid w:val="004865A3"/>
    <w:rsid w:val="004866F7"/>
    <w:rsid w:val="00486781"/>
    <w:rsid w:val="004867B4"/>
    <w:rsid w:val="004867CE"/>
    <w:rsid w:val="00486925"/>
    <w:rsid w:val="0048696D"/>
    <w:rsid w:val="0048699D"/>
    <w:rsid w:val="00486A02"/>
    <w:rsid w:val="00486B77"/>
    <w:rsid w:val="00486B7E"/>
    <w:rsid w:val="00486BA5"/>
    <w:rsid w:val="00486C90"/>
    <w:rsid w:val="00486DC4"/>
    <w:rsid w:val="00486DF4"/>
    <w:rsid w:val="00486EE2"/>
    <w:rsid w:val="00486EEE"/>
    <w:rsid w:val="0048705E"/>
    <w:rsid w:val="00487083"/>
    <w:rsid w:val="00487511"/>
    <w:rsid w:val="0048775B"/>
    <w:rsid w:val="004877B8"/>
    <w:rsid w:val="0048788F"/>
    <w:rsid w:val="004879B1"/>
    <w:rsid w:val="00487A2D"/>
    <w:rsid w:val="00487C93"/>
    <w:rsid w:val="00487CB2"/>
    <w:rsid w:val="00487E47"/>
    <w:rsid w:val="00487EBE"/>
    <w:rsid w:val="00487FA6"/>
    <w:rsid w:val="0049010A"/>
    <w:rsid w:val="004902C7"/>
    <w:rsid w:val="0049046A"/>
    <w:rsid w:val="004906C0"/>
    <w:rsid w:val="004907D9"/>
    <w:rsid w:val="00490813"/>
    <w:rsid w:val="00490986"/>
    <w:rsid w:val="004909F5"/>
    <w:rsid w:val="00490A6B"/>
    <w:rsid w:val="00490BF6"/>
    <w:rsid w:val="00490C2C"/>
    <w:rsid w:val="00490F31"/>
    <w:rsid w:val="0049103E"/>
    <w:rsid w:val="00491126"/>
    <w:rsid w:val="0049114D"/>
    <w:rsid w:val="00491178"/>
    <w:rsid w:val="004911DE"/>
    <w:rsid w:val="004911EE"/>
    <w:rsid w:val="0049125F"/>
    <w:rsid w:val="004912B5"/>
    <w:rsid w:val="004913D7"/>
    <w:rsid w:val="00491413"/>
    <w:rsid w:val="0049166B"/>
    <w:rsid w:val="00491744"/>
    <w:rsid w:val="0049176D"/>
    <w:rsid w:val="004917B6"/>
    <w:rsid w:val="00491ACB"/>
    <w:rsid w:val="00491B4A"/>
    <w:rsid w:val="00491F68"/>
    <w:rsid w:val="00491F8E"/>
    <w:rsid w:val="004921DB"/>
    <w:rsid w:val="0049231A"/>
    <w:rsid w:val="00492502"/>
    <w:rsid w:val="0049256C"/>
    <w:rsid w:val="00492789"/>
    <w:rsid w:val="004927B2"/>
    <w:rsid w:val="0049282F"/>
    <w:rsid w:val="004928D3"/>
    <w:rsid w:val="00492AFA"/>
    <w:rsid w:val="00492E29"/>
    <w:rsid w:val="00492E77"/>
    <w:rsid w:val="00493116"/>
    <w:rsid w:val="0049316B"/>
    <w:rsid w:val="00493229"/>
    <w:rsid w:val="00493375"/>
    <w:rsid w:val="004933A7"/>
    <w:rsid w:val="004934C0"/>
    <w:rsid w:val="004934E9"/>
    <w:rsid w:val="0049351F"/>
    <w:rsid w:val="0049357E"/>
    <w:rsid w:val="00493765"/>
    <w:rsid w:val="004937EE"/>
    <w:rsid w:val="00493B90"/>
    <w:rsid w:val="00493CCE"/>
    <w:rsid w:val="00493CD0"/>
    <w:rsid w:val="00493D20"/>
    <w:rsid w:val="00493E13"/>
    <w:rsid w:val="00493FBD"/>
    <w:rsid w:val="00494131"/>
    <w:rsid w:val="004944E0"/>
    <w:rsid w:val="0049469A"/>
    <w:rsid w:val="004946E1"/>
    <w:rsid w:val="004947D1"/>
    <w:rsid w:val="00494819"/>
    <w:rsid w:val="00494877"/>
    <w:rsid w:val="00494911"/>
    <w:rsid w:val="004949D2"/>
    <w:rsid w:val="00494B16"/>
    <w:rsid w:val="00494F72"/>
    <w:rsid w:val="00494FA6"/>
    <w:rsid w:val="00494FFD"/>
    <w:rsid w:val="00495129"/>
    <w:rsid w:val="0049516E"/>
    <w:rsid w:val="0049567B"/>
    <w:rsid w:val="004957BF"/>
    <w:rsid w:val="00495891"/>
    <w:rsid w:val="004959DE"/>
    <w:rsid w:val="00495A00"/>
    <w:rsid w:val="00495B8D"/>
    <w:rsid w:val="00495B93"/>
    <w:rsid w:val="00495BFE"/>
    <w:rsid w:val="00495D64"/>
    <w:rsid w:val="00495D94"/>
    <w:rsid w:val="00495DA4"/>
    <w:rsid w:val="00495EF6"/>
    <w:rsid w:val="0049603B"/>
    <w:rsid w:val="00496190"/>
    <w:rsid w:val="0049621F"/>
    <w:rsid w:val="0049631C"/>
    <w:rsid w:val="004963E8"/>
    <w:rsid w:val="00496710"/>
    <w:rsid w:val="0049678D"/>
    <w:rsid w:val="004967FE"/>
    <w:rsid w:val="0049690D"/>
    <w:rsid w:val="00496957"/>
    <w:rsid w:val="00496C9A"/>
    <w:rsid w:val="00496E25"/>
    <w:rsid w:val="00496E89"/>
    <w:rsid w:val="00496E95"/>
    <w:rsid w:val="00496ED4"/>
    <w:rsid w:val="00496F4C"/>
    <w:rsid w:val="00496F80"/>
    <w:rsid w:val="00497147"/>
    <w:rsid w:val="0049714D"/>
    <w:rsid w:val="004972F4"/>
    <w:rsid w:val="00497377"/>
    <w:rsid w:val="00497769"/>
    <w:rsid w:val="00497804"/>
    <w:rsid w:val="0049781F"/>
    <w:rsid w:val="00497894"/>
    <w:rsid w:val="00497AB0"/>
    <w:rsid w:val="00497BF4"/>
    <w:rsid w:val="00497E0A"/>
    <w:rsid w:val="00497F83"/>
    <w:rsid w:val="00497FDD"/>
    <w:rsid w:val="004A0218"/>
    <w:rsid w:val="004A031C"/>
    <w:rsid w:val="004A0367"/>
    <w:rsid w:val="004A0435"/>
    <w:rsid w:val="004A07F2"/>
    <w:rsid w:val="004A0836"/>
    <w:rsid w:val="004A08F2"/>
    <w:rsid w:val="004A09CF"/>
    <w:rsid w:val="004A0A6A"/>
    <w:rsid w:val="004A0C00"/>
    <w:rsid w:val="004A0C07"/>
    <w:rsid w:val="004A0C1B"/>
    <w:rsid w:val="004A0D0B"/>
    <w:rsid w:val="004A0D81"/>
    <w:rsid w:val="004A0DDD"/>
    <w:rsid w:val="004A0E04"/>
    <w:rsid w:val="004A1020"/>
    <w:rsid w:val="004A10E9"/>
    <w:rsid w:val="004A12EC"/>
    <w:rsid w:val="004A1322"/>
    <w:rsid w:val="004A1366"/>
    <w:rsid w:val="004A13AD"/>
    <w:rsid w:val="004A1413"/>
    <w:rsid w:val="004A14B3"/>
    <w:rsid w:val="004A16F2"/>
    <w:rsid w:val="004A1736"/>
    <w:rsid w:val="004A1820"/>
    <w:rsid w:val="004A19DB"/>
    <w:rsid w:val="004A1B81"/>
    <w:rsid w:val="004A1C9B"/>
    <w:rsid w:val="004A1D6F"/>
    <w:rsid w:val="004A1EB2"/>
    <w:rsid w:val="004A1F5A"/>
    <w:rsid w:val="004A1FD1"/>
    <w:rsid w:val="004A218C"/>
    <w:rsid w:val="004A2540"/>
    <w:rsid w:val="004A270E"/>
    <w:rsid w:val="004A2748"/>
    <w:rsid w:val="004A28A9"/>
    <w:rsid w:val="004A28D8"/>
    <w:rsid w:val="004A2982"/>
    <w:rsid w:val="004A2A3E"/>
    <w:rsid w:val="004A2A63"/>
    <w:rsid w:val="004A2D29"/>
    <w:rsid w:val="004A2DDE"/>
    <w:rsid w:val="004A2E0F"/>
    <w:rsid w:val="004A2E8D"/>
    <w:rsid w:val="004A2F3A"/>
    <w:rsid w:val="004A2F80"/>
    <w:rsid w:val="004A2FCD"/>
    <w:rsid w:val="004A3187"/>
    <w:rsid w:val="004A319E"/>
    <w:rsid w:val="004A31DD"/>
    <w:rsid w:val="004A3344"/>
    <w:rsid w:val="004A335B"/>
    <w:rsid w:val="004A3607"/>
    <w:rsid w:val="004A368B"/>
    <w:rsid w:val="004A374D"/>
    <w:rsid w:val="004A3819"/>
    <w:rsid w:val="004A3AF8"/>
    <w:rsid w:val="004A3B34"/>
    <w:rsid w:val="004A3B55"/>
    <w:rsid w:val="004A3C7D"/>
    <w:rsid w:val="004A3CDF"/>
    <w:rsid w:val="004A3D3C"/>
    <w:rsid w:val="004A4307"/>
    <w:rsid w:val="004A43AA"/>
    <w:rsid w:val="004A43E8"/>
    <w:rsid w:val="004A44E4"/>
    <w:rsid w:val="004A453C"/>
    <w:rsid w:val="004A456E"/>
    <w:rsid w:val="004A45D6"/>
    <w:rsid w:val="004A46D0"/>
    <w:rsid w:val="004A4717"/>
    <w:rsid w:val="004A4836"/>
    <w:rsid w:val="004A48F0"/>
    <w:rsid w:val="004A4BD1"/>
    <w:rsid w:val="004A4BE1"/>
    <w:rsid w:val="004A4D2F"/>
    <w:rsid w:val="004A5083"/>
    <w:rsid w:val="004A50C3"/>
    <w:rsid w:val="004A5279"/>
    <w:rsid w:val="004A5317"/>
    <w:rsid w:val="004A55E7"/>
    <w:rsid w:val="004A5679"/>
    <w:rsid w:val="004A573F"/>
    <w:rsid w:val="004A5741"/>
    <w:rsid w:val="004A5742"/>
    <w:rsid w:val="004A5A59"/>
    <w:rsid w:val="004A5C5B"/>
    <w:rsid w:val="004A5D86"/>
    <w:rsid w:val="004A5DDA"/>
    <w:rsid w:val="004A5FC0"/>
    <w:rsid w:val="004A6049"/>
    <w:rsid w:val="004A6102"/>
    <w:rsid w:val="004A6108"/>
    <w:rsid w:val="004A6137"/>
    <w:rsid w:val="004A63A3"/>
    <w:rsid w:val="004A647A"/>
    <w:rsid w:val="004A6584"/>
    <w:rsid w:val="004A65E3"/>
    <w:rsid w:val="004A6655"/>
    <w:rsid w:val="004A6A18"/>
    <w:rsid w:val="004A6A87"/>
    <w:rsid w:val="004A6A92"/>
    <w:rsid w:val="004A6BCB"/>
    <w:rsid w:val="004A6C21"/>
    <w:rsid w:val="004A6D13"/>
    <w:rsid w:val="004A6D2B"/>
    <w:rsid w:val="004A6D2C"/>
    <w:rsid w:val="004A6D41"/>
    <w:rsid w:val="004A6D8E"/>
    <w:rsid w:val="004A6F4F"/>
    <w:rsid w:val="004A714E"/>
    <w:rsid w:val="004A727C"/>
    <w:rsid w:val="004A75D5"/>
    <w:rsid w:val="004A764B"/>
    <w:rsid w:val="004A7704"/>
    <w:rsid w:val="004A773F"/>
    <w:rsid w:val="004A7774"/>
    <w:rsid w:val="004A7784"/>
    <w:rsid w:val="004A7B65"/>
    <w:rsid w:val="004A7C48"/>
    <w:rsid w:val="004A7D1F"/>
    <w:rsid w:val="004A7D26"/>
    <w:rsid w:val="004A7DC0"/>
    <w:rsid w:val="004A7F09"/>
    <w:rsid w:val="004A7F4D"/>
    <w:rsid w:val="004A7FF4"/>
    <w:rsid w:val="004B007B"/>
    <w:rsid w:val="004B00B3"/>
    <w:rsid w:val="004B01A4"/>
    <w:rsid w:val="004B0222"/>
    <w:rsid w:val="004B0238"/>
    <w:rsid w:val="004B05FF"/>
    <w:rsid w:val="004B0A39"/>
    <w:rsid w:val="004B0A7D"/>
    <w:rsid w:val="004B0C04"/>
    <w:rsid w:val="004B0D51"/>
    <w:rsid w:val="004B0D96"/>
    <w:rsid w:val="004B1023"/>
    <w:rsid w:val="004B10FD"/>
    <w:rsid w:val="004B125C"/>
    <w:rsid w:val="004B1536"/>
    <w:rsid w:val="004B16FD"/>
    <w:rsid w:val="004B1787"/>
    <w:rsid w:val="004B1959"/>
    <w:rsid w:val="004B1D07"/>
    <w:rsid w:val="004B1DD5"/>
    <w:rsid w:val="004B1DE1"/>
    <w:rsid w:val="004B1DF4"/>
    <w:rsid w:val="004B1E48"/>
    <w:rsid w:val="004B1E7B"/>
    <w:rsid w:val="004B206B"/>
    <w:rsid w:val="004B209A"/>
    <w:rsid w:val="004B2274"/>
    <w:rsid w:val="004B27A6"/>
    <w:rsid w:val="004B27E9"/>
    <w:rsid w:val="004B29E3"/>
    <w:rsid w:val="004B29FE"/>
    <w:rsid w:val="004B2A91"/>
    <w:rsid w:val="004B2AB7"/>
    <w:rsid w:val="004B2BE1"/>
    <w:rsid w:val="004B2D4E"/>
    <w:rsid w:val="004B2E35"/>
    <w:rsid w:val="004B2EB7"/>
    <w:rsid w:val="004B3097"/>
    <w:rsid w:val="004B31BF"/>
    <w:rsid w:val="004B337F"/>
    <w:rsid w:val="004B3546"/>
    <w:rsid w:val="004B35D8"/>
    <w:rsid w:val="004B35DC"/>
    <w:rsid w:val="004B3650"/>
    <w:rsid w:val="004B3732"/>
    <w:rsid w:val="004B3808"/>
    <w:rsid w:val="004B3875"/>
    <w:rsid w:val="004B39AB"/>
    <w:rsid w:val="004B3B42"/>
    <w:rsid w:val="004B3B69"/>
    <w:rsid w:val="004B3C59"/>
    <w:rsid w:val="004B3CDA"/>
    <w:rsid w:val="004B3D0B"/>
    <w:rsid w:val="004B3DA2"/>
    <w:rsid w:val="004B3DD1"/>
    <w:rsid w:val="004B3F4C"/>
    <w:rsid w:val="004B4009"/>
    <w:rsid w:val="004B404B"/>
    <w:rsid w:val="004B4213"/>
    <w:rsid w:val="004B4269"/>
    <w:rsid w:val="004B4339"/>
    <w:rsid w:val="004B44B1"/>
    <w:rsid w:val="004B4581"/>
    <w:rsid w:val="004B45DF"/>
    <w:rsid w:val="004B4683"/>
    <w:rsid w:val="004B4710"/>
    <w:rsid w:val="004B4770"/>
    <w:rsid w:val="004B499A"/>
    <w:rsid w:val="004B4B9F"/>
    <w:rsid w:val="004B4CC7"/>
    <w:rsid w:val="004B509C"/>
    <w:rsid w:val="004B50CD"/>
    <w:rsid w:val="004B513E"/>
    <w:rsid w:val="004B5205"/>
    <w:rsid w:val="004B5519"/>
    <w:rsid w:val="004B576D"/>
    <w:rsid w:val="004B58B6"/>
    <w:rsid w:val="004B5A01"/>
    <w:rsid w:val="004B5AEA"/>
    <w:rsid w:val="004B5CE6"/>
    <w:rsid w:val="004B5E22"/>
    <w:rsid w:val="004B60B3"/>
    <w:rsid w:val="004B6240"/>
    <w:rsid w:val="004B6249"/>
    <w:rsid w:val="004B62CB"/>
    <w:rsid w:val="004B6360"/>
    <w:rsid w:val="004B6519"/>
    <w:rsid w:val="004B66E1"/>
    <w:rsid w:val="004B6702"/>
    <w:rsid w:val="004B69C1"/>
    <w:rsid w:val="004B6BF6"/>
    <w:rsid w:val="004B6DB2"/>
    <w:rsid w:val="004B6E4C"/>
    <w:rsid w:val="004B70D2"/>
    <w:rsid w:val="004B7180"/>
    <w:rsid w:val="004B72EA"/>
    <w:rsid w:val="004B7460"/>
    <w:rsid w:val="004B747C"/>
    <w:rsid w:val="004B75F9"/>
    <w:rsid w:val="004B763A"/>
    <w:rsid w:val="004B794A"/>
    <w:rsid w:val="004B79B9"/>
    <w:rsid w:val="004B7A5B"/>
    <w:rsid w:val="004B7A66"/>
    <w:rsid w:val="004B7AA5"/>
    <w:rsid w:val="004B7C84"/>
    <w:rsid w:val="004B7F76"/>
    <w:rsid w:val="004C00FB"/>
    <w:rsid w:val="004C0111"/>
    <w:rsid w:val="004C012A"/>
    <w:rsid w:val="004C01DB"/>
    <w:rsid w:val="004C01EA"/>
    <w:rsid w:val="004C03C7"/>
    <w:rsid w:val="004C03CD"/>
    <w:rsid w:val="004C0444"/>
    <w:rsid w:val="004C0454"/>
    <w:rsid w:val="004C055C"/>
    <w:rsid w:val="004C0A0E"/>
    <w:rsid w:val="004C0A56"/>
    <w:rsid w:val="004C0BA7"/>
    <w:rsid w:val="004C0CC1"/>
    <w:rsid w:val="004C0D1A"/>
    <w:rsid w:val="004C0D5E"/>
    <w:rsid w:val="004C0E62"/>
    <w:rsid w:val="004C0FCD"/>
    <w:rsid w:val="004C0FD1"/>
    <w:rsid w:val="004C10BA"/>
    <w:rsid w:val="004C11E7"/>
    <w:rsid w:val="004C120B"/>
    <w:rsid w:val="004C13F6"/>
    <w:rsid w:val="004C140B"/>
    <w:rsid w:val="004C1482"/>
    <w:rsid w:val="004C150C"/>
    <w:rsid w:val="004C157A"/>
    <w:rsid w:val="004C16C2"/>
    <w:rsid w:val="004C19A6"/>
    <w:rsid w:val="004C1ABC"/>
    <w:rsid w:val="004C1AFD"/>
    <w:rsid w:val="004C1C56"/>
    <w:rsid w:val="004C1D7A"/>
    <w:rsid w:val="004C1DB4"/>
    <w:rsid w:val="004C1DE1"/>
    <w:rsid w:val="004C1F41"/>
    <w:rsid w:val="004C1F57"/>
    <w:rsid w:val="004C201F"/>
    <w:rsid w:val="004C20AE"/>
    <w:rsid w:val="004C222A"/>
    <w:rsid w:val="004C22BF"/>
    <w:rsid w:val="004C2357"/>
    <w:rsid w:val="004C2382"/>
    <w:rsid w:val="004C23CE"/>
    <w:rsid w:val="004C2426"/>
    <w:rsid w:val="004C270D"/>
    <w:rsid w:val="004C2817"/>
    <w:rsid w:val="004C2930"/>
    <w:rsid w:val="004C295B"/>
    <w:rsid w:val="004C2977"/>
    <w:rsid w:val="004C2A7E"/>
    <w:rsid w:val="004C2C7D"/>
    <w:rsid w:val="004C2D44"/>
    <w:rsid w:val="004C2D55"/>
    <w:rsid w:val="004C2D6E"/>
    <w:rsid w:val="004C2E53"/>
    <w:rsid w:val="004C2FCF"/>
    <w:rsid w:val="004C3034"/>
    <w:rsid w:val="004C3096"/>
    <w:rsid w:val="004C30BF"/>
    <w:rsid w:val="004C30F8"/>
    <w:rsid w:val="004C3109"/>
    <w:rsid w:val="004C3121"/>
    <w:rsid w:val="004C3144"/>
    <w:rsid w:val="004C3229"/>
    <w:rsid w:val="004C3342"/>
    <w:rsid w:val="004C3585"/>
    <w:rsid w:val="004C39C5"/>
    <w:rsid w:val="004C3AED"/>
    <w:rsid w:val="004C3B6B"/>
    <w:rsid w:val="004C3F67"/>
    <w:rsid w:val="004C4026"/>
    <w:rsid w:val="004C4176"/>
    <w:rsid w:val="004C4299"/>
    <w:rsid w:val="004C4367"/>
    <w:rsid w:val="004C44A3"/>
    <w:rsid w:val="004C4534"/>
    <w:rsid w:val="004C4711"/>
    <w:rsid w:val="004C4896"/>
    <w:rsid w:val="004C4923"/>
    <w:rsid w:val="004C4B69"/>
    <w:rsid w:val="004C4B8E"/>
    <w:rsid w:val="004C4BA9"/>
    <w:rsid w:val="004C4C38"/>
    <w:rsid w:val="004C4CD5"/>
    <w:rsid w:val="004C4CFA"/>
    <w:rsid w:val="004C4D62"/>
    <w:rsid w:val="004C5144"/>
    <w:rsid w:val="004C540C"/>
    <w:rsid w:val="004C5479"/>
    <w:rsid w:val="004C5530"/>
    <w:rsid w:val="004C55DE"/>
    <w:rsid w:val="004C5706"/>
    <w:rsid w:val="004C58E3"/>
    <w:rsid w:val="004C5A56"/>
    <w:rsid w:val="004C5BF6"/>
    <w:rsid w:val="004C5D30"/>
    <w:rsid w:val="004C5DAF"/>
    <w:rsid w:val="004C6082"/>
    <w:rsid w:val="004C6133"/>
    <w:rsid w:val="004C61CE"/>
    <w:rsid w:val="004C6247"/>
    <w:rsid w:val="004C6248"/>
    <w:rsid w:val="004C62DA"/>
    <w:rsid w:val="004C6333"/>
    <w:rsid w:val="004C6771"/>
    <w:rsid w:val="004C6872"/>
    <w:rsid w:val="004C689B"/>
    <w:rsid w:val="004C692E"/>
    <w:rsid w:val="004C69E8"/>
    <w:rsid w:val="004C6A68"/>
    <w:rsid w:val="004C6ACB"/>
    <w:rsid w:val="004C6D26"/>
    <w:rsid w:val="004C6DB4"/>
    <w:rsid w:val="004C6DFE"/>
    <w:rsid w:val="004C717B"/>
    <w:rsid w:val="004C7279"/>
    <w:rsid w:val="004C7284"/>
    <w:rsid w:val="004C72A5"/>
    <w:rsid w:val="004C732D"/>
    <w:rsid w:val="004C740A"/>
    <w:rsid w:val="004C7416"/>
    <w:rsid w:val="004C74B3"/>
    <w:rsid w:val="004C76F4"/>
    <w:rsid w:val="004C7791"/>
    <w:rsid w:val="004C77E6"/>
    <w:rsid w:val="004C7858"/>
    <w:rsid w:val="004C7981"/>
    <w:rsid w:val="004C799B"/>
    <w:rsid w:val="004C79A6"/>
    <w:rsid w:val="004C79BE"/>
    <w:rsid w:val="004C7D51"/>
    <w:rsid w:val="004C7D8C"/>
    <w:rsid w:val="004C7F35"/>
    <w:rsid w:val="004C7FAD"/>
    <w:rsid w:val="004C7FCF"/>
    <w:rsid w:val="004C7FFE"/>
    <w:rsid w:val="004D003D"/>
    <w:rsid w:val="004D014C"/>
    <w:rsid w:val="004D0216"/>
    <w:rsid w:val="004D0243"/>
    <w:rsid w:val="004D0290"/>
    <w:rsid w:val="004D02B0"/>
    <w:rsid w:val="004D0414"/>
    <w:rsid w:val="004D045D"/>
    <w:rsid w:val="004D0545"/>
    <w:rsid w:val="004D05A4"/>
    <w:rsid w:val="004D0887"/>
    <w:rsid w:val="004D08D4"/>
    <w:rsid w:val="004D08F5"/>
    <w:rsid w:val="004D0938"/>
    <w:rsid w:val="004D0ABB"/>
    <w:rsid w:val="004D0B86"/>
    <w:rsid w:val="004D0BB9"/>
    <w:rsid w:val="004D0DB1"/>
    <w:rsid w:val="004D0F2D"/>
    <w:rsid w:val="004D0FB6"/>
    <w:rsid w:val="004D0FD1"/>
    <w:rsid w:val="004D10C7"/>
    <w:rsid w:val="004D11BD"/>
    <w:rsid w:val="004D11EB"/>
    <w:rsid w:val="004D1218"/>
    <w:rsid w:val="004D149E"/>
    <w:rsid w:val="004D14BC"/>
    <w:rsid w:val="004D15AE"/>
    <w:rsid w:val="004D15C3"/>
    <w:rsid w:val="004D1628"/>
    <w:rsid w:val="004D168B"/>
    <w:rsid w:val="004D1726"/>
    <w:rsid w:val="004D172A"/>
    <w:rsid w:val="004D1A80"/>
    <w:rsid w:val="004D1AE9"/>
    <w:rsid w:val="004D1B82"/>
    <w:rsid w:val="004D2081"/>
    <w:rsid w:val="004D2135"/>
    <w:rsid w:val="004D23B6"/>
    <w:rsid w:val="004D23F3"/>
    <w:rsid w:val="004D243C"/>
    <w:rsid w:val="004D2490"/>
    <w:rsid w:val="004D25D6"/>
    <w:rsid w:val="004D25FC"/>
    <w:rsid w:val="004D25FE"/>
    <w:rsid w:val="004D2610"/>
    <w:rsid w:val="004D2620"/>
    <w:rsid w:val="004D265D"/>
    <w:rsid w:val="004D268B"/>
    <w:rsid w:val="004D2790"/>
    <w:rsid w:val="004D27E4"/>
    <w:rsid w:val="004D28E4"/>
    <w:rsid w:val="004D2939"/>
    <w:rsid w:val="004D2CC9"/>
    <w:rsid w:val="004D2D09"/>
    <w:rsid w:val="004D2D7F"/>
    <w:rsid w:val="004D2DFE"/>
    <w:rsid w:val="004D2F30"/>
    <w:rsid w:val="004D3004"/>
    <w:rsid w:val="004D3020"/>
    <w:rsid w:val="004D30FB"/>
    <w:rsid w:val="004D328E"/>
    <w:rsid w:val="004D3387"/>
    <w:rsid w:val="004D34B9"/>
    <w:rsid w:val="004D36E1"/>
    <w:rsid w:val="004D3700"/>
    <w:rsid w:val="004D37CE"/>
    <w:rsid w:val="004D382B"/>
    <w:rsid w:val="004D3869"/>
    <w:rsid w:val="004D3902"/>
    <w:rsid w:val="004D3909"/>
    <w:rsid w:val="004D395C"/>
    <w:rsid w:val="004D396A"/>
    <w:rsid w:val="004D3AB9"/>
    <w:rsid w:val="004D3D1D"/>
    <w:rsid w:val="004D3F6E"/>
    <w:rsid w:val="004D4022"/>
    <w:rsid w:val="004D4118"/>
    <w:rsid w:val="004D4127"/>
    <w:rsid w:val="004D41E7"/>
    <w:rsid w:val="004D4330"/>
    <w:rsid w:val="004D43ED"/>
    <w:rsid w:val="004D4480"/>
    <w:rsid w:val="004D45C5"/>
    <w:rsid w:val="004D4666"/>
    <w:rsid w:val="004D4819"/>
    <w:rsid w:val="004D4853"/>
    <w:rsid w:val="004D4A74"/>
    <w:rsid w:val="004D4BBB"/>
    <w:rsid w:val="004D4CC8"/>
    <w:rsid w:val="004D4D44"/>
    <w:rsid w:val="004D4DC7"/>
    <w:rsid w:val="004D4E38"/>
    <w:rsid w:val="004D4E5D"/>
    <w:rsid w:val="004D4F53"/>
    <w:rsid w:val="004D4FB2"/>
    <w:rsid w:val="004D525F"/>
    <w:rsid w:val="004D52F5"/>
    <w:rsid w:val="004D5390"/>
    <w:rsid w:val="004D5506"/>
    <w:rsid w:val="004D55C5"/>
    <w:rsid w:val="004D5A8E"/>
    <w:rsid w:val="004D5AFB"/>
    <w:rsid w:val="004D5B15"/>
    <w:rsid w:val="004D5C4D"/>
    <w:rsid w:val="004D5DFE"/>
    <w:rsid w:val="004D5EC7"/>
    <w:rsid w:val="004D5FF5"/>
    <w:rsid w:val="004D60B5"/>
    <w:rsid w:val="004D629B"/>
    <w:rsid w:val="004D633B"/>
    <w:rsid w:val="004D6355"/>
    <w:rsid w:val="004D6399"/>
    <w:rsid w:val="004D63C7"/>
    <w:rsid w:val="004D63E0"/>
    <w:rsid w:val="004D64BF"/>
    <w:rsid w:val="004D65F8"/>
    <w:rsid w:val="004D67CE"/>
    <w:rsid w:val="004D67FE"/>
    <w:rsid w:val="004D680A"/>
    <w:rsid w:val="004D6911"/>
    <w:rsid w:val="004D6925"/>
    <w:rsid w:val="004D69C2"/>
    <w:rsid w:val="004D6A3A"/>
    <w:rsid w:val="004D6AAB"/>
    <w:rsid w:val="004D6E87"/>
    <w:rsid w:val="004D6E88"/>
    <w:rsid w:val="004D6FE0"/>
    <w:rsid w:val="004D7257"/>
    <w:rsid w:val="004D73E2"/>
    <w:rsid w:val="004D74B5"/>
    <w:rsid w:val="004D74E8"/>
    <w:rsid w:val="004D7574"/>
    <w:rsid w:val="004D75A4"/>
    <w:rsid w:val="004D76C9"/>
    <w:rsid w:val="004D7723"/>
    <w:rsid w:val="004D77DE"/>
    <w:rsid w:val="004D7BAC"/>
    <w:rsid w:val="004D7D7B"/>
    <w:rsid w:val="004D7DCC"/>
    <w:rsid w:val="004D7E48"/>
    <w:rsid w:val="004D7E4A"/>
    <w:rsid w:val="004D7E53"/>
    <w:rsid w:val="004E002E"/>
    <w:rsid w:val="004E0075"/>
    <w:rsid w:val="004E011E"/>
    <w:rsid w:val="004E0143"/>
    <w:rsid w:val="004E0247"/>
    <w:rsid w:val="004E0398"/>
    <w:rsid w:val="004E03CC"/>
    <w:rsid w:val="004E04A5"/>
    <w:rsid w:val="004E0539"/>
    <w:rsid w:val="004E05DE"/>
    <w:rsid w:val="004E0722"/>
    <w:rsid w:val="004E072F"/>
    <w:rsid w:val="004E0783"/>
    <w:rsid w:val="004E0813"/>
    <w:rsid w:val="004E0C89"/>
    <w:rsid w:val="004E0CA8"/>
    <w:rsid w:val="004E0CD3"/>
    <w:rsid w:val="004E0D14"/>
    <w:rsid w:val="004E0F7F"/>
    <w:rsid w:val="004E0FA2"/>
    <w:rsid w:val="004E1082"/>
    <w:rsid w:val="004E1142"/>
    <w:rsid w:val="004E1377"/>
    <w:rsid w:val="004E162D"/>
    <w:rsid w:val="004E1780"/>
    <w:rsid w:val="004E17F9"/>
    <w:rsid w:val="004E18AB"/>
    <w:rsid w:val="004E1AAA"/>
    <w:rsid w:val="004E1B28"/>
    <w:rsid w:val="004E1CE9"/>
    <w:rsid w:val="004E1D8F"/>
    <w:rsid w:val="004E1DE5"/>
    <w:rsid w:val="004E1E6F"/>
    <w:rsid w:val="004E1EF3"/>
    <w:rsid w:val="004E1F66"/>
    <w:rsid w:val="004E2079"/>
    <w:rsid w:val="004E2311"/>
    <w:rsid w:val="004E233D"/>
    <w:rsid w:val="004E23D8"/>
    <w:rsid w:val="004E2497"/>
    <w:rsid w:val="004E2502"/>
    <w:rsid w:val="004E2A2E"/>
    <w:rsid w:val="004E2C56"/>
    <w:rsid w:val="004E2D1B"/>
    <w:rsid w:val="004E2D46"/>
    <w:rsid w:val="004E2DD5"/>
    <w:rsid w:val="004E2E98"/>
    <w:rsid w:val="004E2F3D"/>
    <w:rsid w:val="004E3050"/>
    <w:rsid w:val="004E31BE"/>
    <w:rsid w:val="004E3393"/>
    <w:rsid w:val="004E33C4"/>
    <w:rsid w:val="004E3651"/>
    <w:rsid w:val="004E36A9"/>
    <w:rsid w:val="004E36CD"/>
    <w:rsid w:val="004E3927"/>
    <w:rsid w:val="004E3D67"/>
    <w:rsid w:val="004E3F79"/>
    <w:rsid w:val="004E3F84"/>
    <w:rsid w:val="004E3F9C"/>
    <w:rsid w:val="004E406A"/>
    <w:rsid w:val="004E40B8"/>
    <w:rsid w:val="004E4178"/>
    <w:rsid w:val="004E44A1"/>
    <w:rsid w:val="004E4908"/>
    <w:rsid w:val="004E493A"/>
    <w:rsid w:val="004E4AEC"/>
    <w:rsid w:val="004E4D48"/>
    <w:rsid w:val="004E4F58"/>
    <w:rsid w:val="004E4F61"/>
    <w:rsid w:val="004E5107"/>
    <w:rsid w:val="004E51E7"/>
    <w:rsid w:val="004E54AE"/>
    <w:rsid w:val="004E56FB"/>
    <w:rsid w:val="004E58C0"/>
    <w:rsid w:val="004E5ABD"/>
    <w:rsid w:val="004E5E7A"/>
    <w:rsid w:val="004E5EED"/>
    <w:rsid w:val="004E5F25"/>
    <w:rsid w:val="004E6169"/>
    <w:rsid w:val="004E6188"/>
    <w:rsid w:val="004E62F5"/>
    <w:rsid w:val="004E635C"/>
    <w:rsid w:val="004E645C"/>
    <w:rsid w:val="004E64A1"/>
    <w:rsid w:val="004E652A"/>
    <w:rsid w:val="004E6560"/>
    <w:rsid w:val="004E656C"/>
    <w:rsid w:val="004E665F"/>
    <w:rsid w:val="004E66AE"/>
    <w:rsid w:val="004E6991"/>
    <w:rsid w:val="004E6A40"/>
    <w:rsid w:val="004E6AC2"/>
    <w:rsid w:val="004E6AFF"/>
    <w:rsid w:val="004E6B81"/>
    <w:rsid w:val="004E6C01"/>
    <w:rsid w:val="004E6D08"/>
    <w:rsid w:val="004E6E17"/>
    <w:rsid w:val="004E6F7C"/>
    <w:rsid w:val="004E6FA7"/>
    <w:rsid w:val="004E6FD0"/>
    <w:rsid w:val="004E6FE9"/>
    <w:rsid w:val="004E700D"/>
    <w:rsid w:val="004E7057"/>
    <w:rsid w:val="004E7133"/>
    <w:rsid w:val="004E730B"/>
    <w:rsid w:val="004E753F"/>
    <w:rsid w:val="004E7599"/>
    <w:rsid w:val="004E7694"/>
    <w:rsid w:val="004E7778"/>
    <w:rsid w:val="004E7915"/>
    <w:rsid w:val="004E7AC1"/>
    <w:rsid w:val="004E7BC9"/>
    <w:rsid w:val="004E7F12"/>
    <w:rsid w:val="004E7F71"/>
    <w:rsid w:val="004F0034"/>
    <w:rsid w:val="004F0305"/>
    <w:rsid w:val="004F0429"/>
    <w:rsid w:val="004F04CA"/>
    <w:rsid w:val="004F0509"/>
    <w:rsid w:val="004F05CD"/>
    <w:rsid w:val="004F061F"/>
    <w:rsid w:val="004F062C"/>
    <w:rsid w:val="004F063F"/>
    <w:rsid w:val="004F06E7"/>
    <w:rsid w:val="004F08CE"/>
    <w:rsid w:val="004F08EE"/>
    <w:rsid w:val="004F0931"/>
    <w:rsid w:val="004F09C2"/>
    <w:rsid w:val="004F0A46"/>
    <w:rsid w:val="004F0A6B"/>
    <w:rsid w:val="004F0DE2"/>
    <w:rsid w:val="004F0E7A"/>
    <w:rsid w:val="004F0F97"/>
    <w:rsid w:val="004F0FE3"/>
    <w:rsid w:val="004F11B7"/>
    <w:rsid w:val="004F1436"/>
    <w:rsid w:val="004F14F9"/>
    <w:rsid w:val="004F1646"/>
    <w:rsid w:val="004F17AD"/>
    <w:rsid w:val="004F17BC"/>
    <w:rsid w:val="004F180F"/>
    <w:rsid w:val="004F1866"/>
    <w:rsid w:val="004F1B33"/>
    <w:rsid w:val="004F1BC0"/>
    <w:rsid w:val="004F1CAA"/>
    <w:rsid w:val="004F1D0A"/>
    <w:rsid w:val="004F1E12"/>
    <w:rsid w:val="004F1E93"/>
    <w:rsid w:val="004F1EB3"/>
    <w:rsid w:val="004F1FB4"/>
    <w:rsid w:val="004F200D"/>
    <w:rsid w:val="004F201E"/>
    <w:rsid w:val="004F20AA"/>
    <w:rsid w:val="004F211D"/>
    <w:rsid w:val="004F218B"/>
    <w:rsid w:val="004F2222"/>
    <w:rsid w:val="004F226A"/>
    <w:rsid w:val="004F2293"/>
    <w:rsid w:val="004F22CE"/>
    <w:rsid w:val="004F24BF"/>
    <w:rsid w:val="004F2639"/>
    <w:rsid w:val="004F2642"/>
    <w:rsid w:val="004F2680"/>
    <w:rsid w:val="004F272D"/>
    <w:rsid w:val="004F294C"/>
    <w:rsid w:val="004F2AA3"/>
    <w:rsid w:val="004F2AAF"/>
    <w:rsid w:val="004F2C10"/>
    <w:rsid w:val="004F2C1B"/>
    <w:rsid w:val="004F2C35"/>
    <w:rsid w:val="004F2F49"/>
    <w:rsid w:val="004F2F5C"/>
    <w:rsid w:val="004F310F"/>
    <w:rsid w:val="004F31D5"/>
    <w:rsid w:val="004F3206"/>
    <w:rsid w:val="004F3214"/>
    <w:rsid w:val="004F357E"/>
    <w:rsid w:val="004F361E"/>
    <w:rsid w:val="004F36E0"/>
    <w:rsid w:val="004F375D"/>
    <w:rsid w:val="004F3805"/>
    <w:rsid w:val="004F38BB"/>
    <w:rsid w:val="004F39B7"/>
    <w:rsid w:val="004F3A2F"/>
    <w:rsid w:val="004F3B9B"/>
    <w:rsid w:val="004F3C21"/>
    <w:rsid w:val="004F3D16"/>
    <w:rsid w:val="004F3E7A"/>
    <w:rsid w:val="004F3EBB"/>
    <w:rsid w:val="004F3F78"/>
    <w:rsid w:val="004F3F80"/>
    <w:rsid w:val="004F4088"/>
    <w:rsid w:val="004F4158"/>
    <w:rsid w:val="004F419F"/>
    <w:rsid w:val="004F4265"/>
    <w:rsid w:val="004F4287"/>
    <w:rsid w:val="004F42CA"/>
    <w:rsid w:val="004F4510"/>
    <w:rsid w:val="004F4586"/>
    <w:rsid w:val="004F45CD"/>
    <w:rsid w:val="004F46EC"/>
    <w:rsid w:val="004F47B0"/>
    <w:rsid w:val="004F4869"/>
    <w:rsid w:val="004F4881"/>
    <w:rsid w:val="004F4A10"/>
    <w:rsid w:val="004F4AFA"/>
    <w:rsid w:val="004F4B90"/>
    <w:rsid w:val="004F4BDE"/>
    <w:rsid w:val="004F4C30"/>
    <w:rsid w:val="004F4DD3"/>
    <w:rsid w:val="004F4FF2"/>
    <w:rsid w:val="004F50A0"/>
    <w:rsid w:val="004F5144"/>
    <w:rsid w:val="004F5235"/>
    <w:rsid w:val="004F533A"/>
    <w:rsid w:val="004F53B3"/>
    <w:rsid w:val="004F53D2"/>
    <w:rsid w:val="004F545A"/>
    <w:rsid w:val="004F546D"/>
    <w:rsid w:val="004F5552"/>
    <w:rsid w:val="004F557B"/>
    <w:rsid w:val="004F55B4"/>
    <w:rsid w:val="004F561D"/>
    <w:rsid w:val="004F56C7"/>
    <w:rsid w:val="004F56E9"/>
    <w:rsid w:val="004F5787"/>
    <w:rsid w:val="004F579C"/>
    <w:rsid w:val="004F5846"/>
    <w:rsid w:val="004F58AB"/>
    <w:rsid w:val="004F58DB"/>
    <w:rsid w:val="004F5901"/>
    <w:rsid w:val="004F594D"/>
    <w:rsid w:val="004F5A23"/>
    <w:rsid w:val="004F5A94"/>
    <w:rsid w:val="004F5B1C"/>
    <w:rsid w:val="004F5B24"/>
    <w:rsid w:val="004F5C1E"/>
    <w:rsid w:val="004F5C68"/>
    <w:rsid w:val="004F5D4A"/>
    <w:rsid w:val="004F6035"/>
    <w:rsid w:val="004F6110"/>
    <w:rsid w:val="004F615F"/>
    <w:rsid w:val="004F621B"/>
    <w:rsid w:val="004F6376"/>
    <w:rsid w:val="004F63A4"/>
    <w:rsid w:val="004F65E8"/>
    <w:rsid w:val="004F6899"/>
    <w:rsid w:val="004F68D3"/>
    <w:rsid w:val="004F69F5"/>
    <w:rsid w:val="004F69F6"/>
    <w:rsid w:val="004F6C33"/>
    <w:rsid w:val="004F6DF6"/>
    <w:rsid w:val="004F6E77"/>
    <w:rsid w:val="004F6E8A"/>
    <w:rsid w:val="004F6EC9"/>
    <w:rsid w:val="004F7360"/>
    <w:rsid w:val="004F73E7"/>
    <w:rsid w:val="004F7441"/>
    <w:rsid w:val="004F7563"/>
    <w:rsid w:val="004F7656"/>
    <w:rsid w:val="004F7760"/>
    <w:rsid w:val="004F77D8"/>
    <w:rsid w:val="004F78FD"/>
    <w:rsid w:val="004F7940"/>
    <w:rsid w:val="004F7ACE"/>
    <w:rsid w:val="004F7DE6"/>
    <w:rsid w:val="004F7F67"/>
    <w:rsid w:val="004F7FF6"/>
    <w:rsid w:val="00500233"/>
    <w:rsid w:val="0050029B"/>
    <w:rsid w:val="00500355"/>
    <w:rsid w:val="0050058A"/>
    <w:rsid w:val="005005D3"/>
    <w:rsid w:val="005005E2"/>
    <w:rsid w:val="00500635"/>
    <w:rsid w:val="00500875"/>
    <w:rsid w:val="0050099B"/>
    <w:rsid w:val="005009D3"/>
    <w:rsid w:val="00500A76"/>
    <w:rsid w:val="00500A78"/>
    <w:rsid w:val="00500BD1"/>
    <w:rsid w:val="00500E32"/>
    <w:rsid w:val="00500E37"/>
    <w:rsid w:val="00500F57"/>
    <w:rsid w:val="00500F7A"/>
    <w:rsid w:val="0050100E"/>
    <w:rsid w:val="005010C1"/>
    <w:rsid w:val="005011D3"/>
    <w:rsid w:val="005011E9"/>
    <w:rsid w:val="0050138B"/>
    <w:rsid w:val="005013E9"/>
    <w:rsid w:val="0050149C"/>
    <w:rsid w:val="0050160C"/>
    <w:rsid w:val="0050192B"/>
    <w:rsid w:val="00501A52"/>
    <w:rsid w:val="00501C22"/>
    <w:rsid w:val="00501CE2"/>
    <w:rsid w:val="00501D12"/>
    <w:rsid w:val="00501D56"/>
    <w:rsid w:val="00501D83"/>
    <w:rsid w:val="00501F0B"/>
    <w:rsid w:val="00501F50"/>
    <w:rsid w:val="00501FA5"/>
    <w:rsid w:val="00502046"/>
    <w:rsid w:val="005020A1"/>
    <w:rsid w:val="005020DF"/>
    <w:rsid w:val="005020E6"/>
    <w:rsid w:val="005020F3"/>
    <w:rsid w:val="005021DC"/>
    <w:rsid w:val="0050229B"/>
    <w:rsid w:val="005023A3"/>
    <w:rsid w:val="005023D0"/>
    <w:rsid w:val="005024F4"/>
    <w:rsid w:val="0050252D"/>
    <w:rsid w:val="005025F9"/>
    <w:rsid w:val="00502783"/>
    <w:rsid w:val="00502792"/>
    <w:rsid w:val="005028AF"/>
    <w:rsid w:val="00502945"/>
    <w:rsid w:val="00502B20"/>
    <w:rsid w:val="00502B26"/>
    <w:rsid w:val="00502BE1"/>
    <w:rsid w:val="00502FA2"/>
    <w:rsid w:val="0050313A"/>
    <w:rsid w:val="00503262"/>
    <w:rsid w:val="005034C3"/>
    <w:rsid w:val="005034C7"/>
    <w:rsid w:val="0050387A"/>
    <w:rsid w:val="005038F5"/>
    <w:rsid w:val="005039B7"/>
    <w:rsid w:val="00503BD4"/>
    <w:rsid w:val="00503BFF"/>
    <w:rsid w:val="00503C94"/>
    <w:rsid w:val="00503CDB"/>
    <w:rsid w:val="00503D23"/>
    <w:rsid w:val="00503D4C"/>
    <w:rsid w:val="00503DC4"/>
    <w:rsid w:val="00503E87"/>
    <w:rsid w:val="00503ECB"/>
    <w:rsid w:val="00503F54"/>
    <w:rsid w:val="00503F6F"/>
    <w:rsid w:val="005040BF"/>
    <w:rsid w:val="0050421E"/>
    <w:rsid w:val="0050423F"/>
    <w:rsid w:val="005045AB"/>
    <w:rsid w:val="005045F6"/>
    <w:rsid w:val="005046F1"/>
    <w:rsid w:val="0050486F"/>
    <w:rsid w:val="005048B9"/>
    <w:rsid w:val="00504D29"/>
    <w:rsid w:val="00504DCE"/>
    <w:rsid w:val="00504E3D"/>
    <w:rsid w:val="00504EB3"/>
    <w:rsid w:val="00504F50"/>
    <w:rsid w:val="00505107"/>
    <w:rsid w:val="00505398"/>
    <w:rsid w:val="0050554A"/>
    <w:rsid w:val="005055A6"/>
    <w:rsid w:val="005055E1"/>
    <w:rsid w:val="00505672"/>
    <w:rsid w:val="005056F6"/>
    <w:rsid w:val="005057CA"/>
    <w:rsid w:val="005058B8"/>
    <w:rsid w:val="0050599E"/>
    <w:rsid w:val="00505A77"/>
    <w:rsid w:val="00505BB8"/>
    <w:rsid w:val="00505C09"/>
    <w:rsid w:val="00505DF2"/>
    <w:rsid w:val="00505E43"/>
    <w:rsid w:val="00505F2F"/>
    <w:rsid w:val="00505FD8"/>
    <w:rsid w:val="005062DB"/>
    <w:rsid w:val="00506312"/>
    <w:rsid w:val="005063B3"/>
    <w:rsid w:val="00506439"/>
    <w:rsid w:val="005064E7"/>
    <w:rsid w:val="00506519"/>
    <w:rsid w:val="00506788"/>
    <w:rsid w:val="005069AE"/>
    <w:rsid w:val="005069F6"/>
    <w:rsid w:val="00506A0F"/>
    <w:rsid w:val="00506A29"/>
    <w:rsid w:val="00506AE7"/>
    <w:rsid w:val="00506BB5"/>
    <w:rsid w:val="00506D3B"/>
    <w:rsid w:val="00506E59"/>
    <w:rsid w:val="00506EF1"/>
    <w:rsid w:val="00506F46"/>
    <w:rsid w:val="00507029"/>
    <w:rsid w:val="00507128"/>
    <w:rsid w:val="0050716E"/>
    <w:rsid w:val="005071F5"/>
    <w:rsid w:val="00507365"/>
    <w:rsid w:val="0050749D"/>
    <w:rsid w:val="0050753D"/>
    <w:rsid w:val="005075C2"/>
    <w:rsid w:val="00507669"/>
    <w:rsid w:val="00507A69"/>
    <w:rsid w:val="00507A82"/>
    <w:rsid w:val="00507AE1"/>
    <w:rsid w:val="00507BC1"/>
    <w:rsid w:val="00507C2B"/>
    <w:rsid w:val="00507C64"/>
    <w:rsid w:val="00507DD0"/>
    <w:rsid w:val="00507EC4"/>
    <w:rsid w:val="0051005E"/>
    <w:rsid w:val="005101D6"/>
    <w:rsid w:val="00510224"/>
    <w:rsid w:val="00510298"/>
    <w:rsid w:val="00510414"/>
    <w:rsid w:val="00510434"/>
    <w:rsid w:val="00510524"/>
    <w:rsid w:val="0051056F"/>
    <w:rsid w:val="005106EF"/>
    <w:rsid w:val="0051089A"/>
    <w:rsid w:val="00510BFA"/>
    <w:rsid w:val="00510C12"/>
    <w:rsid w:val="00510D55"/>
    <w:rsid w:val="00510DA5"/>
    <w:rsid w:val="005111FF"/>
    <w:rsid w:val="00511251"/>
    <w:rsid w:val="005113F9"/>
    <w:rsid w:val="00511438"/>
    <w:rsid w:val="005114E4"/>
    <w:rsid w:val="005116EB"/>
    <w:rsid w:val="00511862"/>
    <w:rsid w:val="00511878"/>
    <w:rsid w:val="00511897"/>
    <w:rsid w:val="005118DA"/>
    <w:rsid w:val="00511B8E"/>
    <w:rsid w:val="00511D32"/>
    <w:rsid w:val="00511D67"/>
    <w:rsid w:val="00511DA6"/>
    <w:rsid w:val="00511E1E"/>
    <w:rsid w:val="00511EC9"/>
    <w:rsid w:val="005120AC"/>
    <w:rsid w:val="005120B1"/>
    <w:rsid w:val="005121D7"/>
    <w:rsid w:val="0051225C"/>
    <w:rsid w:val="00512268"/>
    <w:rsid w:val="0051233A"/>
    <w:rsid w:val="00512355"/>
    <w:rsid w:val="005127EF"/>
    <w:rsid w:val="00512A6D"/>
    <w:rsid w:val="00512BA6"/>
    <w:rsid w:val="00512D3B"/>
    <w:rsid w:val="00512DB0"/>
    <w:rsid w:val="00512DC6"/>
    <w:rsid w:val="00512E46"/>
    <w:rsid w:val="00512EB7"/>
    <w:rsid w:val="00512EFD"/>
    <w:rsid w:val="00512FEA"/>
    <w:rsid w:val="00513090"/>
    <w:rsid w:val="005130B0"/>
    <w:rsid w:val="00513116"/>
    <w:rsid w:val="00513268"/>
    <w:rsid w:val="005132B5"/>
    <w:rsid w:val="0051334A"/>
    <w:rsid w:val="005135AA"/>
    <w:rsid w:val="005135F9"/>
    <w:rsid w:val="00513679"/>
    <w:rsid w:val="0051367C"/>
    <w:rsid w:val="00513728"/>
    <w:rsid w:val="0051396C"/>
    <w:rsid w:val="00513A7C"/>
    <w:rsid w:val="00513AE9"/>
    <w:rsid w:val="00513B0C"/>
    <w:rsid w:val="00513CB0"/>
    <w:rsid w:val="00513D52"/>
    <w:rsid w:val="00513DA3"/>
    <w:rsid w:val="0051414F"/>
    <w:rsid w:val="0051441F"/>
    <w:rsid w:val="005144ED"/>
    <w:rsid w:val="0051467B"/>
    <w:rsid w:val="0051489A"/>
    <w:rsid w:val="005148F4"/>
    <w:rsid w:val="0051491C"/>
    <w:rsid w:val="00514A8A"/>
    <w:rsid w:val="00514A8B"/>
    <w:rsid w:val="00514AF7"/>
    <w:rsid w:val="00514B88"/>
    <w:rsid w:val="00514D20"/>
    <w:rsid w:val="00514E47"/>
    <w:rsid w:val="00514EA5"/>
    <w:rsid w:val="00514EA6"/>
    <w:rsid w:val="00514EEB"/>
    <w:rsid w:val="005150CE"/>
    <w:rsid w:val="00515107"/>
    <w:rsid w:val="0051510B"/>
    <w:rsid w:val="005151E2"/>
    <w:rsid w:val="005155B6"/>
    <w:rsid w:val="005156B2"/>
    <w:rsid w:val="005158B7"/>
    <w:rsid w:val="00515B5C"/>
    <w:rsid w:val="00515D1A"/>
    <w:rsid w:val="00515E6A"/>
    <w:rsid w:val="00515F25"/>
    <w:rsid w:val="005161B2"/>
    <w:rsid w:val="0051637B"/>
    <w:rsid w:val="0051677E"/>
    <w:rsid w:val="005168A6"/>
    <w:rsid w:val="00516907"/>
    <w:rsid w:val="00516C3A"/>
    <w:rsid w:val="00516CF6"/>
    <w:rsid w:val="00516D02"/>
    <w:rsid w:val="00516E55"/>
    <w:rsid w:val="00516ED1"/>
    <w:rsid w:val="00516F70"/>
    <w:rsid w:val="00516FAA"/>
    <w:rsid w:val="00517121"/>
    <w:rsid w:val="005172E1"/>
    <w:rsid w:val="005173C9"/>
    <w:rsid w:val="005174E6"/>
    <w:rsid w:val="005175B1"/>
    <w:rsid w:val="00517732"/>
    <w:rsid w:val="005177A4"/>
    <w:rsid w:val="00517B29"/>
    <w:rsid w:val="00517E12"/>
    <w:rsid w:val="00517E44"/>
    <w:rsid w:val="00517EC1"/>
    <w:rsid w:val="00517EC2"/>
    <w:rsid w:val="00517F01"/>
    <w:rsid w:val="00517F86"/>
    <w:rsid w:val="0052025A"/>
    <w:rsid w:val="00520641"/>
    <w:rsid w:val="005206EE"/>
    <w:rsid w:val="005207DE"/>
    <w:rsid w:val="00520B80"/>
    <w:rsid w:val="00520C1D"/>
    <w:rsid w:val="00520C7F"/>
    <w:rsid w:val="00520E84"/>
    <w:rsid w:val="00520F1A"/>
    <w:rsid w:val="00520F6F"/>
    <w:rsid w:val="00521005"/>
    <w:rsid w:val="0052103B"/>
    <w:rsid w:val="0052116E"/>
    <w:rsid w:val="005211BC"/>
    <w:rsid w:val="00521281"/>
    <w:rsid w:val="005212CC"/>
    <w:rsid w:val="00521496"/>
    <w:rsid w:val="00521508"/>
    <w:rsid w:val="0052151E"/>
    <w:rsid w:val="00521A94"/>
    <w:rsid w:val="00521B59"/>
    <w:rsid w:val="00521BD9"/>
    <w:rsid w:val="00521C23"/>
    <w:rsid w:val="00522023"/>
    <w:rsid w:val="005222F6"/>
    <w:rsid w:val="00522405"/>
    <w:rsid w:val="005224EE"/>
    <w:rsid w:val="00522684"/>
    <w:rsid w:val="005227D3"/>
    <w:rsid w:val="0052288B"/>
    <w:rsid w:val="005228C1"/>
    <w:rsid w:val="005228CF"/>
    <w:rsid w:val="00522A4C"/>
    <w:rsid w:val="00522B00"/>
    <w:rsid w:val="00522B01"/>
    <w:rsid w:val="00522CFF"/>
    <w:rsid w:val="00522E37"/>
    <w:rsid w:val="0052308B"/>
    <w:rsid w:val="0052309D"/>
    <w:rsid w:val="005233B6"/>
    <w:rsid w:val="005234C1"/>
    <w:rsid w:val="00523580"/>
    <w:rsid w:val="00523600"/>
    <w:rsid w:val="0052364A"/>
    <w:rsid w:val="005236AE"/>
    <w:rsid w:val="00523767"/>
    <w:rsid w:val="0052393D"/>
    <w:rsid w:val="00523971"/>
    <w:rsid w:val="00523A6C"/>
    <w:rsid w:val="00523CA2"/>
    <w:rsid w:val="00523D08"/>
    <w:rsid w:val="00523EEF"/>
    <w:rsid w:val="00523EFA"/>
    <w:rsid w:val="00523F03"/>
    <w:rsid w:val="00523F5F"/>
    <w:rsid w:val="00523FFE"/>
    <w:rsid w:val="0052422F"/>
    <w:rsid w:val="005242AC"/>
    <w:rsid w:val="00524361"/>
    <w:rsid w:val="005243D1"/>
    <w:rsid w:val="0052444E"/>
    <w:rsid w:val="005245DE"/>
    <w:rsid w:val="005245FC"/>
    <w:rsid w:val="00524772"/>
    <w:rsid w:val="00524816"/>
    <w:rsid w:val="00524A92"/>
    <w:rsid w:val="00524B8B"/>
    <w:rsid w:val="00524C7D"/>
    <w:rsid w:val="00524C8A"/>
    <w:rsid w:val="00524CFD"/>
    <w:rsid w:val="00524F75"/>
    <w:rsid w:val="00524FCB"/>
    <w:rsid w:val="00525095"/>
    <w:rsid w:val="0052511A"/>
    <w:rsid w:val="00525196"/>
    <w:rsid w:val="005252D3"/>
    <w:rsid w:val="00525356"/>
    <w:rsid w:val="00525366"/>
    <w:rsid w:val="005253C4"/>
    <w:rsid w:val="00525586"/>
    <w:rsid w:val="0052569F"/>
    <w:rsid w:val="0052581F"/>
    <w:rsid w:val="00525875"/>
    <w:rsid w:val="005258E5"/>
    <w:rsid w:val="00525C4D"/>
    <w:rsid w:val="00525D8F"/>
    <w:rsid w:val="00525E0A"/>
    <w:rsid w:val="00525F0F"/>
    <w:rsid w:val="00525F5D"/>
    <w:rsid w:val="0052614B"/>
    <w:rsid w:val="005261CF"/>
    <w:rsid w:val="00526256"/>
    <w:rsid w:val="00526298"/>
    <w:rsid w:val="00526479"/>
    <w:rsid w:val="00526621"/>
    <w:rsid w:val="00526767"/>
    <w:rsid w:val="00526788"/>
    <w:rsid w:val="00526803"/>
    <w:rsid w:val="005269C2"/>
    <w:rsid w:val="00526B1F"/>
    <w:rsid w:val="00526B25"/>
    <w:rsid w:val="00526DE6"/>
    <w:rsid w:val="00526E6F"/>
    <w:rsid w:val="00526E97"/>
    <w:rsid w:val="00526F73"/>
    <w:rsid w:val="00526F9B"/>
    <w:rsid w:val="005272C2"/>
    <w:rsid w:val="00527329"/>
    <w:rsid w:val="00527359"/>
    <w:rsid w:val="005273D1"/>
    <w:rsid w:val="0052746F"/>
    <w:rsid w:val="00527824"/>
    <w:rsid w:val="00527862"/>
    <w:rsid w:val="00527961"/>
    <w:rsid w:val="00527966"/>
    <w:rsid w:val="005279A5"/>
    <w:rsid w:val="00527A6D"/>
    <w:rsid w:val="00527B76"/>
    <w:rsid w:val="00527C24"/>
    <w:rsid w:val="00527C9A"/>
    <w:rsid w:val="00527CB6"/>
    <w:rsid w:val="00527D4F"/>
    <w:rsid w:val="00527FB0"/>
    <w:rsid w:val="005300A4"/>
    <w:rsid w:val="005300AA"/>
    <w:rsid w:val="00530358"/>
    <w:rsid w:val="0053036A"/>
    <w:rsid w:val="0053061D"/>
    <w:rsid w:val="005306B2"/>
    <w:rsid w:val="00530AB2"/>
    <w:rsid w:val="00530BAF"/>
    <w:rsid w:val="00530C2C"/>
    <w:rsid w:val="00530C8E"/>
    <w:rsid w:val="00530CAB"/>
    <w:rsid w:val="00530D8C"/>
    <w:rsid w:val="00531000"/>
    <w:rsid w:val="005311D8"/>
    <w:rsid w:val="0053125A"/>
    <w:rsid w:val="005313A1"/>
    <w:rsid w:val="005313EF"/>
    <w:rsid w:val="00531496"/>
    <w:rsid w:val="005316C3"/>
    <w:rsid w:val="005317D1"/>
    <w:rsid w:val="00531828"/>
    <w:rsid w:val="0053191A"/>
    <w:rsid w:val="00531993"/>
    <w:rsid w:val="005319F2"/>
    <w:rsid w:val="00531A5B"/>
    <w:rsid w:val="00531CF0"/>
    <w:rsid w:val="00531CF4"/>
    <w:rsid w:val="00531E9B"/>
    <w:rsid w:val="00531F44"/>
    <w:rsid w:val="00531FBB"/>
    <w:rsid w:val="005320E0"/>
    <w:rsid w:val="00532217"/>
    <w:rsid w:val="0053237F"/>
    <w:rsid w:val="00532401"/>
    <w:rsid w:val="0053242D"/>
    <w:rsid w:val="005324C8"/>
    <w:rsid w:val="005324F0"/>
    <w:rsid w:val="005325E8"/>
    <w:rsid w:val="0053269C"/>
    <w:rsid w:val="00532713"/>
    <w:rsid w:val="005328C0"/>
    <w:rsid w:val="005329F1"/>
    <w:rsid w:val="00532AD7"/>
    <w:rsid w:val="00532B93"/>
    <w:rsid w:val="00532C7D"/>
    <w:rsid w:val="00532E68"/>
    <w:rsid w:val="00532F2D"/>
    <w:rsid w:val="00532FCB"/>
    <w:rsid w:val="00533200"/>
    <w:rsid w:val="00533300"/>
    <w:rsid w:val="005334CD"/>
    <w:rsid w:val="00533529"/>
    <w:rsid w:val="00533907"/>
    <w:rsid w:val="0053398A"/>
    <w:rsid w:val="00533CEB"/>
    <w:rsid w:val="00533CFD"/>
    <w:rsid w:val="00533E71"/>
    <w:rsid w:val="00533EAE"/>
    <w:rsid w:val="0053415E"/>
    <w:rsid w:val="00534A3D"/>
    <w:rsid w:val="00534B2B"/>
    <w:rsid w:val="00534F07"/>
    <w:rsid w:val="00534F67"/>
    <w:rsid w:val="005351E5"/>
    <w:rsid w:val="005351EC"/>
    <w:rsid w:val="005352D9"/>
    <w:rsid w:val="005353CD"/>
    <w:rsid w:val="00535438"/>
    <w:rsid w:val="0053546D"/>
    <w:rsid w:val="0053574D"/>
    <w:rsid w:val="00535783"/>
    <w:rsid w:val="005357E5"/>
    <w:rsid w:val="005357EA"/>
    <w:rsid w:val="005358F9"/>
    <w:rsid w:val="00535910"/>
    <w:rsid w:val="0053595D"/>
    <w:rsid w:val="00535996"/>
    <w:rsid w:val="00535A2B"/>
    <w:rsid w:val="00535C53"/>
    <w:rsid w:val="00535D1B"/>
    <w:rsid w:val="00535D6E"/>
    <w:rsid w:val="00535E15"/>
    <w:rsid w:val="00535E3D"/>
    <w:rsid w:val="00535F51"/>
    <w:rsid w:val="00535FB6"/>
    <w:rsid w:val="0053606F"/>
    <w:rsid w:val="00536118"/>
    <w:rsid w:val="0053625A"/>
    <w:rsid w:val="00536289"/>
    <w:rsid w:val="00536340"/>
    <w:rsid w:val="00536438"/>
    <w:rsid w:val="00536684"/>
    <w:rsid w:val="005366CB"/>
    <w:rsid w:val="005368D9"/>
    <w:rsid w:val="005369C1"/>
    <w:rsid w:val="00536A1D"/>
    <w:rsid w:val="00536B04"/>
    <w:rsid w:val="00536BAB"/>
    <w:rsid w:val="00536D59"/>
    <w:rsid w:val="00537039"/>
    <w:rsid w:val="00537120"/>
    <w:rsid w:val="0053721E"/>
    <w:rsid w:val="0053731F"/>
    <w:rsid w:val="005374BF"/>
    <w:rsid w:val="0053759B"/>
    <w:rsid w:val="005375DD"/>
    <w:rsid w:val="0053761B"/>
    <w:rsid w:val="005376DA"/>
    <w:rsid w:val="005377FC"/>
    <w:rsid w:val="0053788F"/>
    <w:rsid w:val="0053795B"/>
    <w:rsid w:val="00537A63"/>
    <w:rsid w:val="00537CEE"/>
    <w:rsid w:val="00537DAA"/>
    <w:rsid w:val="00537EA1"/>
    <w:rsid w:val="005400BE"/>
    <w:rsid w:val="005401AC"/>
    <w:rsid w:val="0054021F"/>
    <w:rsid w:val="005403E1"/>
    <w:rsid w:val="0054043E"/>
    <w:rsid w:val="005406AF"/>
    <w:rsid w:val="005406CD"/>
    <w:rsid w:val="00540A0D"/>
    <w:rsid w:val="00540ADF"/>
    <w:rsid w:val="00540C04"/>
    <w:rsid w:val="00540D3A"/>
    <w:rsid w:val="00540D56"/>
    <w:rsid w:val="00540E44"/>
    <w:rsid w:val="00540F2A"/>
    <w:rsid w:val="00541089"/>
    <w:rsid w:val="0054115E"/>
    <w:rsid w:val="00541238"/>
    <w:rsid w:val="005412A1"/>
    <w:rsid w:val="005412EE"/>
    <w:rsid w:val="005412FE"/>
    <w:rsid w:val="00541322"/>
    <w:rsid w:val="00541394"/>
    <w:rsid w:val="00541446"/>
    <w:rsid w:val="005414F5"/>
    <w:rsid w:val="00541540"/>
    <w:rsid w:val="0054154A"/>
    <w:rsid w:val="00541588"/>
    <w:rsid w:val="0054160D"/>
    <w:rsid w:val="005416C2"/>
    <w:rsid w:val="00541771"/>
    <w:rsid w:val="005417F0"/>
    <w:rsid w:val="00541A5F"/>
    <w:rsid w:val="00541C33"/>
    <w:rsid w:val="00541C6D"/>
    <w:rsid w:val="00541CA8"/>
    <w:rsid w:val="00541D83"/>
    <w:rsid w:val="00541F1F"/>
    <w:rsid w:val="00541F51"/>
    <w:rsid w:val="00542071"/>
    <w:rsid w:val="005420EE"/>
    <w:rsid w:val="005422A2"/>
    <w:rsid w:val="005425D7"/>
    <w:rsid w:val="00542621"/>
    <w:rsid w:val="00542693"/>
    <w:rsid w:val="005428C5"/>
    <w:rsid w:val="00542AD4"/>
    <w:rsid w:val="00542CBC"/>
    <w:rsid w:val="00542E43"/>
    <w:rsid w:val="005430B7"/>
    <w:rsid w:val="00543346"/>
    <w:rsid w:val="00543438"/>
    <w:rsid w:val="005434C3"/>
    <w:rsid w:val="005437D5"/>
    <w:rsid w:val="00543A38"/>
    <w:rsid w:val="00543B59"/>
    <w:rsid w:val="00543D3F"/>
    <w:rsid w:val="00543DD8"/>
    <w:rsid w:val="00543E2B"/>
    <w:rsid w:val="00543F36"/>
    <w:rsid w:val="00543FD6"/>
    <w:rsid w:val="00544009"/>
    <w:rsid w:val="0054415A"/>
    <w:rsid w:val="00544262"/>
    <w:rsid w:val="00544290"/>
    <w:rsid w:val="005442C8"/>
    <w:rsid w:val="00544418"/>
    <w:rsid w:val="00544489"/>
    <w:rsid w:val="0054456F"/>
    <w:rsid w:val="005445DF"/>
    <w:rsid w:val="0054462B"/>
    <w:rsid w:val="005447B1"/>
    <w:rsid w:val="0054482E"/>
    <w:rsid w:val="005448B8"/>
    <w:rsid w:val="00544BDD"/>
    <w:rsid w:val="00544F16"/>
    <w:rsid w:val="005451C6"/>
    <w:rsid w:val="0054527D"/>
    <w:rsid w:val="005452D2"/>
    <w:rsid w:val="00545380"/>
    <w:rsid w:val="005454E8"/>
    <w:rsid w:val="00545614"/>
    <w:rsid w:val="0054564E"/>
    <w:rsid w:val="0054574D"/>
    <w:rsid w:val="00545B4D"/>
    <w:rsid w:val="00545B78"/>
    <w:rsid w:val="00545BD9"/>
    <w:rsid w:val="00545BE2"/>
    <w:rsid w:val="00545D63"/>
    <w:rsid w:val="00545D7B"/>
    <w:rsid w:val="00545E68"/>
    <w:rsid w:val="00545EA9"/>
    <w:rsid w:val="00545ED8"/>
    <w:rsid w:val="00545F56"/>
    <w:rsid w:val="00546061"/>
    <w:rsid w:val="00546129"/>
    <w:rsid w:val="00546308"/>
    <w:rsid w:val="00546344"/>
    <w:rsid w:val="00546367"/>
    <w:rsid w:val="005463DD"/>
    <w:rsid w:val="005465A7"/>
    <w:rsid w:val="0054660F"/>
    <w:rsid w:val="00546646"/>
    <w:rsid w:val="005466A2"/>
    <w:rsid w:val="00546728"/>
    <w:rsid w:val="005467FF"/>
    <w:rsid w:val="00546820"/>
    <w:rsid w:val="00546873"/>
    <w:rsid w:val="0054693C"/>
    <w:rsid w:val="00546947"/>
    <w:rsid w:val="00546992"/>
    <w:rsid w:val="005469EC"/>
    <w:rsid w:val="00546A57"/>
    <w:rsid w:val="00546B2E"/>
    <w:rsid w:val="00546C4A"/>
    <w:rsid w:val="00546CC2"/>
    <w:rsid w:val="00546DF1"/>
    <w:rsid w:val="00546E03"/>
    <w:rsid w:val="00546EEB"/>
    <w:rsid w:val="00547100"/>
    <w:rsid w:val="0054731A"/>
    <w:rsid w:val="00547401"/>
    <w:rsid w:val="005474BC"/>
    <w:rsid w:val="005475CC"/>
    <w:rsid w:val="0054767C"/>
    <w:rsid w:val="0054770C"/>
    <w:rsid w:val="00547762"/>
    <w:rsid w:val="00547806"/>
    <w:rsid w:val="005478E5"/>
    <w:rsid w:val="00547BD0"/>
    <w:rsid w:val="00547C58"/>
    <w:rsid w:val="00547C90"/>
    <w:rsid w:val="00547D95"/>
    <w:rsid w:val="00547DC6"/>
    <w:rsid w:val="00547E68"/>
    <w:rsid w:val="00547F23"/>
    <w:rsid w:val="00547F76"/>
    <w:rsid w:val="005501A2"/>
    <w:rsid w:val="005503B7"/>
    <w:rsid w:val="00550473"/>
    <w:rsid w:val="005504EC"/>
    <w:rsid w:val="005504F6"/>
    <w:rsid w:val="00550571"/>
    <w:rsid w:val="00550695"/>
    <w:rsid w:val="005506DA"/>
    <w:rsid w:val="00550769"/>
    <w:rsid w:val="0055091D"/>
    <w:rsid w:val="0055092B"/>
    <w:rsid w:val="005509F9"/>
    <w:rsid w:val="00550A5B"/>
    <w:rsid w:val="00550B19"/>
    <w:rsid w:val="00550B86"/>
    <w:rsid w:val="00550CC4"/>
    <w:rsid w:val="00550D3B"/>
    <w:rsid w:val="00550F83"/>
    <w:rsid w:val="00550FEA"/>
    <w:rsid w:val="005514E1"/>
    <w:rsid w:val="005515C6"/>
    <w:rsid w:val="00551646"/>
    <w:rsid w:val="005516A1"/>
    <w:rsid w:val="005517CE"/>
    <w:rsid w:val="005517DB"/>
    <w:rsid w:val="005518DE"/>
    <w:rsid w:val="00551BA8"/>
    <w:rsid w:val="00551C43"/>
    <w:rsid w:val="00551D7F"/>
    <w:rsid w:val="00551E95"/>
    <w:rsid w:val="00551F2C"/>
    <w:rsid w:val="00551FA6"/>
    <w:rsid w:val="00552133"/>
    <w:rsid w:val="005521E9"/>
    <w:rsid w:val="00552592"/>
    <w:rsid w:val="005525E1"/>
    <w:rsid w:val="00552758"/>
    <w:rsid w:val="005527D1"/>
    <w:rsid w:val="005527D5"/>
    <w:rsid w:val="00552A53"/>
    <w:rsid w:val="00552AB0"/>
    <w:rsid w:val="00552BCA"/>
    <w:rsid w:val="00552BFB"/>
    <w:rsid w:val="00552C85"/>
    <w:rsid w:val="00552CBB"/>
    <w:rsid w:val="00552CDB"/>
    <w:rsid w:val="00552CE4"/>
    <w:rsid w:val="00552EE4"/>
    <w:rsid w:val="00552F3E"/>
    <w:rsid w:val="00552F59"/>
    <w:rsid w:val="00553022"/>
    <w:rsid w:val="0055323F"/>
    <w:rsid w:val="005532B1"/>
    <w:rsid w:val="005532F5"/>
    <w:rsid w:val="005533EA"/>
    <w:rsid w:val="0055342A"/>
    <w:rsid w:val="00553476"/>
    <w:rsid w:val="005535D4"/>
    <w:rsid w:val="00553719"/>
    <w:rsid w:val="00553784"/>
    <w:rsid w:val="005537E3"/>
    <w:rsid w:val="00553841"/>
    <w:rsid w:val="00553A08"/>
    <w:rsid w:val="00553B2A"/>
    <w:rsid w:val="00553CC7"/>
    <w:rsid w:val="00553EC9"/>
    <w:rsid w:val="00553FA3"/>
    <w:rsid w:val="00553FC5"/>
    <w:rsid w:val="0055428B"/>
    <w:rsid w:val="005544E1"/>
    <w:rsid w:val="00554666"/>
    <w:rsid w:val="005547C9"/>
    <w:rsid w:val="00554933"/>
    <w:rsid w:val="00554CC3"/>
    <w:rsid w:val="00554CDA"/>
    <w:rsid w:val="00554CDC"/>
    <w:rsid w:val="00554DCB"/>
    <w:rsid w:val="00554F2D"/>
    <w:rsid w:val="00554FE1"/>
    <w:rsid w:val="00554FEF"/>
    <w:rsid w:val="00555041"/>
    <w:rsid w:val="00555153"/>
    <w:rsid w:val="005553D4"/>
    <w:rsid w:val="0055546D"/>
    <w:rsid w:val="005554F1"/>
    <w:rsid w:val="00555575"/>
    <w:rsid w:val="00555658"/>
    <w:rsid w:val="005556BF"/>
    <w:rsid w:val="00555897"/>
    <w:rsid w:val="005558BA"/>
    <w:rsid w:val="005558F2"/>
    <w:rsid w:val="005559A2"/>
    <w:rsid w:val="00555BE2"/>
    <w:rsid w:val="00555C70"/>
    <w:rsid w:val="00555E00"/>
    <w:rsid w:val="0055612A"/>
    <w:rsid w:val="0055618B"/>
    <w:rsid w:val="00556246"/>
    <w:rsid w:val="00556247"/>
    <w:rsid w:val="005569E7"/>
    <w:rsid w:val="00556AD5"/>
    <w:rsid w:val="00556C5E"/>
    <w:rsid w:val="00556DAA"/>
    <w:rsid w:val="00556DF7"/>
    <w:rsid w:val="00556F3E"/>
    <w:rsid w:val="0055701A"/>
    <w:rsid w:val="005570E6"/>
    <w:rsid w:val="005573C5"/>
    <w:rsid w:val="005574FB"/>
    <w:rsid w:val="005576C8"/>
    <w:rsid w:val="0055778E"/>
    <w:rsid w:val="0055779B"/>
    <w:rsid w:val="005578B2"/>
    <w:rsid w:val="0055796C"/>
    <w:rsid w:val="005579C1"/>
    <w:rsid w:val="00557A51"/>
    <w:rsid w:val="00557A65"/>
    <w:rsid w:val="00557DDA"/>
    <w:rsid w:val="00557EED"/>
    <w:rsid w:val="00557EF3"/>
    <w:rsid w:val="00557EFF"/>
    <w:rsid w:val="00557F36"/>
    <w:rsid w:val="00557F38"/>
    <w:rsid w:val="0056000C"/>
    <w:rsid w:val="00560043"/>
    <w:rsid w:val="00560295"/>
    <w:rsid w:val="00560371"/>
    <w:rsid w:val="00560405"/>
    <w:rsid w:val="00560448"/>
    <w:rsid w:val="005604B5"/>
    <w:rsid w:val="00560528"/>
    <w:rsid w:val="0056054F"/>
    <w:rsid w:val="0056055E"/>
    <w:rsid w:val="005605BB"/>
    <w:rsid w:val="00560604"/>
    <w:rsid w:val="0056070A"/>
    <w:rsid w:val="005607D3"/>
    <w:rsid w:val="0056081C"/>
    <w:rsid w:val="00560864"/>
    <w:rsid w:val="00560924"/>
    <w:rsid w:val="00560A8E"/>
    <w:rsid w:val="00560BFB"/>
    <w:rsid w:val="00560E66"/>
    <w:rsid w:val="00560E95"/>
    <w:rsid w:val="005611A0"/>
    <w:rsid w:val="005611AE"/>
    <w:rsid w:val="00561304"/>
    <w:rsid w:val="005614E1"/>
    <w:rsid w:val="0056181B"/>
    <w:rsid w:val="00561BC3"/>
    <w:rsid w:val="00561BCA"/>
    <w:rsid w:val="00561BF2"/>
    <w:rsid w:val="00561C0B"/>
    <w:rsid w:val="00561C8B"/>
    <w:rsid w:val="00561CB0"/>
    <w:rsid w:val="00561F24"/>
    <w:rsid w:val="00561FC6"/>
    <w:rsid w:val="005621FA"/>
    <w:rsid w:val="0056229E"/>
    <w:rsid w:val="005622CC"/>
    <w:rsid w:val="00562470"/>
    <w:rsid w:val="005625E9"/>
    <w:rsid w:val="00562633"/>
    <w:rsid w:val="005626A0"/>
    <w:rsid w:val="005626A6"/>
    <w:rsid w:val="005626DE"/>
    <w:rsid w:val="005626E6"/>
    <w:rsid w:val="00562862"/>
    <w:rsid w:val="00562A46"/>
    <w:rsid w:val="00562AB3"/>
    <w:rsid w:val="00562AFC"/>
    <w:rsid w:val="00562B46"/>
    <w:rsid w:val="00562E25"/>
    <w:rsid w:val="00562F01"/>
    <w:rsid w:val="00562FAA"/>
    <w:rsid w:val="005632B4"/>
    <w:rsid w:val="0056367C"/>
    <w:rsid w:val="0056370C"/>
    <w:rsid w:val="0056371A"/>
    <w:rsid w:val="00563731"/>
    <w:rsid w:val="00563777"/>
    <w:rsid w:val="005639D7"/>
    <w:rsid w:val="00563AC7"/>
    <w:rsid w:val="00563CB7"/>
    <w:rsid w:val="00563CDC"/>
    <w:rsid w:val="005640F7"/>
    <w:rsid w:val="00564101"/>
    <w:rsid w:val="005641A2"/>
    <w:rsid w:val="0056427A"/>
    <w:rsid w:val="00564312"/>
    <w:rsid w:val="005645EF"/>
    <w:rsid w:val="00564865"/>
    <w:rsid w:val="005649CC"/>
    <w:rsid w:val="00564B07"/>
    <w:rsid w:val="00564BB4"/>
    <w:rsid w:val="00564CD1"/>
    <w:rsid w:val="00564CF7"/>
    <w:rsid w:val="00564ED6"/>
    <w:rsid w:val="00565151"/>
    <w:rsid w:val="0056547A"/>
    <w:rsid w:val="0056558C"/>
    <w:rsid w:val="0056565F"/>
    <w:rsid w:val="005657FB"/>
    <w:rsid w:val="00565BBA"/>
    <w:rsid w:val="00565BC2"/>
    <w:rsid w:val="00565CD1"/>
    <w:rsid w:val="00565CE5"/>
    <w:rsid w:val="00565EAC"/>
    <w:rsid w:val="00565FFD"/>
    <w:rsid w:val="00566081"/>
    <w:rsid w:val="00566115"/>
    <w:rsid w:val="00566165"/>
    <w:rsid w:val="00566180"/>
    <w:rsid w:val="00566233"/>
    <w:rsid w:val="0056639B"/>
    <w:rsid w:val="005664EA"/>
    <w:rsid w:val="0056650E"/>
    <w:rsid w:val="00566515"/>
    <w:rsid w:val="005665CB"/>
    <w:rsid w:val="00566643"/>
    <w:rsid w:val="005667F1"/>
    <w:rsid w:val="005669A1"/>
    <w:rsid w:val="00566A2C"/>
    <w:rsid w:val="00566B8E"/>
    <w:rsid w:val="00566BAA"/>
    <w:rsid w:val="00566E62"/>
    <w:rsid w:val="00566F4B"/>
    <w:rsid w:val="00567000"/>
    <w:rsid w:val="00567032"/>
    <w:rsid w:val="00567091"/>
    <w:rsid w:val="005670E9"/>
    <w:rsid w:val="005672E0"/>
    <w:rsid w:val="00567351"/>
    <w:rsid w:val="005673D4"/>
    <w:rsid w:val="00567635"/>
    <w:rsid w:val="005677C5"/>
    <w:rsid w:val="0056783D"/>
    <w:rsid w:val="00567C13"/>
    <w:rsid w:val="00567F81"/>
    <w:rsid w:val="00570069"/>
    <w:rsid w:val="00570084"/>
    <w:rsid w:val="005700A1"/>
    <w:rsid w:val="005700DE"/>
    <w:rsid w:val="0057015A"/>
    <w:rsid w:val="0057024C"/>
    <w:rsid w:val="00570340"/>
    <w:rsid w:val="005703CF"/>
    <w:rsid w:val="00570721"/>
    <w:rsid w:val="0057073C"/>
    <w:rsid w:val="00570BDA"/>
    <w:rsid w:val="00570D81"/>
    <w:rsid w:val="00570DD0"/>
    <w:rsid w:val="00570E7D"/>
    <w:rsid w:val="00570E9F"/>
    <w:rsid w:val="00570FC5"/>
    <w:rsid w:val="005713B2"/>
    <w:rsid w:val="00571508"/>
    <w:rsid w:val="0057150A"/>
    <w:rsid w:val="00571563"/>
    <w:rsid w:val="00571583"/>
    <w:rsid w:val="00571753"/>
    <w:rsid w:val="00571822"/>
    <w:rsid w:val="005718C8"/>
    <w:rsid w:val="00571977"/>
    <w:rsid w:val="00571AAA"/>
    <w:rsid w:val="00571CED"/>
    <w:rsid w:val="00571E96"/>
    <w:rsid w:val="00571EBE"/>
    <w:rsid w:val="00571EDA"/>
    <w:rsid w:val="00571EEB"/>
    <w:rsid w:val="00571F42"/>
    <w:rsid w:val="00571FC2"/>
    <w:rsid w:val="0057212C"/>
    <w:rsid w:val="005721DE"/>
    <w:rsid w:val="00572272"/>
    <w:rsid w:val="005722E5"/>
    <w:rsid w:val="00572365"/>
    <w:rsid w:val="00572470"/>
    <w:rsid w:val="005724C8"/>
    <w:rsid w:val="005727BA"/>
    <w:rsid w:val="005727E1"/>
    <w:rsid w:val="00572A25"/>
    <w:rsid w:val="00572A2E"/>
    <w:rsid w:val="00572A7D"/>
    <w:rsid w:val="00572D37"/>
    <w:rsid w:val="00572D88"/>
    <w:rsid w:val="00572E13"/>
    <w:rsid w:val="00572E28"/>
    <w:rsid w:val="00572F9F"/>
    <w:rsid w:val="00572FA3"/>
    <w:rsid w:val="005730F2"/>
    <w:rsid w:val="00573399"/>
    <w:rsid w:val="00573407"/>
    <w:rsid w:val="0057347C"/>
    <w:rsid w:val="00573560"/>
    <w:rsid w:val="00573631"/>
    <w:rsid w:val="00573729"/>
    <w:rsid w:val="00573862"/>
    <w:rsid w:val="00573893"/>
    <w:rsid w:val="005738CF"/>
    <w:rsid w:val="00573B1F"/>
    <w:rsid w:val="00573B79"/>
    <w:rsid w:val="00573BAC"/>
    <w:rsid w:val="00573CF9"/>
    <w:rsid w:val="00573E54"/>
    <w:rsid w:val="00574008"/>
    <w:rsid w:val="00574052"/>
    <w:rsid w:val="005740B5"/>
    <w:rsid w:val="005740D9"/>
    <w:rsid w:val="00574174"/>
    <w:rsid w:val="005743E1"/>
    <w:rsid w:val="005743F4"/>
    <w:rsid w:val="005744FA"/>
    <w:rsid w:val="0057477A"/>
    <w:rsid w:val="00574795"/>
    <w:rsid w:val="005747E9"/>
    <w:rsid w:val="00574821"/>
    <w:rsid w:val="005749CB"/>
    <w:rsid w:val="00574A95"/>
    <w:rsid w:val="00574F09"/>
    <w:rsid w:val="00574FCD"/>
    <w:rsid w:val="005750DD"/>
    <w:rsid w:val="00575193"/>
    <w:rsid w:val="00575203"/>
    <w:rsid w:val="00575271"/>
    <w:rsid w:val="00575287"/>
    <w:rsid w:val="0057543B"/>
    <w:rsid w:val="0057547D"/>
    <w:rsid w:val="00575496"/>
    <w:rsid w:val="005755F0"/>
    <w:rsid w:val="005757F5"/>
    <w:rsid w:val="00575802"/>
    <w:rsid w:val="00575AB3"/>
    <w:rsid w:val="00575AEB"/>
    <w:rsid w:val="00575BEA"/>
    <w:rsid w:val="00575C99"/>
    <w:rsid w:val="00575DF3"/>
    <w:rsid w:val="00575E35"/>
    <w:rsid w:val="00575EB3"/>
    <w:rsid w:val="00575EC1"/>
    <w:rsid w:val="00575EC6"/>
    <w:rsid w:val="00575F6F"/>
    <w:rsid w:val="005760CB"/>
    <w:rsid w:val="005761B0"/>
    <w:rsid w:val="005761DC"/>
    <w:rsid w:val="0057639C"/>
    <w:rsid w:val="00576470"/>
    <w:rsid w:val="00576551"/>
    <w:rsid w:val="00576612"/>
    <w:rsid w:val="00576674"/>
    <w:rsid w:val="00577019"/>
    <w:rsid w:val="0057703A"/>
    <w:rsid w:val="00577212"/>
    <w:rsid w:val="005773FB"/>
    <w:rsid w:val="005777BB"/>
    <w:rsid w:val="0057780C"/>
    <w:rsid w:val="005779A9"/>
    <w:rsid w:val="00577A7B"/>
    <w:rsid w:val="00577AAC"/>
    <w:rsid w:val="00577B79"/>
    <w:rsid w:val="00577CA3"/>
    <w:rsid w:val="00577FB7"/>
    <w:rsid w:val="005800F5"/>
    <w:rsid w:val="00580242"/>
    <w:rsid w:val="0058027D"/>
    <w:rsid w:val="005802D9"/>
    <w:rsid w:val="005803A4"/>
    <w:rsid w:val="0058056B"/>
    <w:rsid w:val="005806F2"/>
    <w:rsid w:val="00580714"/>
    <w:rsid w:val="00580AAB"/>
    <w:rsid w:val="00580B2D"/>
    <w:rsid w:val="00580C1E"/>
    <w:rsid w:val="00580C5F"/>
    <w:rsid w:val="00580C6A"/>
    <w:rsid w:val="00580CD8"/>
    <w:rsid w:val="00580CEB"/>
    <w:rsid w:val="00580D59"/>
    <w:rsid w:val="00580EC2"/>
    <w:rsid w:val="00580F08"/>
    <w:rsid w:val="00580F73"/>
    <w:rsid w:val="00581049"/>
    <w:rsid w:val="0058108A"/>
    <w:rsid w:val="005810CA"/>
    <w:rsid w:val="0058111B"/>
    <w:rsid w:val="0058127B"/>
    <w:rsid w:val="00581443"/>
    <w:rsid w:val="00581455"/>
    <w:rsid w:val="00581561"/>
    <w:rsid w:val="00581724"/>
    <w:rsid w:val="00581B8D"/>
    <w:rsid w:val="00581C2E"/>
    <w:rsid w:val="00581C99"/>
    <w:rsid w:val="00581CAE"/>
    <w:rsid w:val="00581F70"/>
    <w:rsid w:val="00581FD4"/>
    <w:rsid w:val="00582096"/>
    <w:rsid w:val="005822B5"/>
    <w:rsid w:val="005822D7"/>
    <w:rsid w:val="0058237B"/>
    <w:rsid w:val="0058256A"/>
    <w:rsid w:val="005825BC"/>
    <w:rsid w:val="00582616"/>
    <w:rsid w:val="0058288E"/>
    <w:rsid w:val="0058289C"/>
    <w:rsid w:val="005828F0"/>
    <w:rsid w:val="005829A7"/>
    <w:rsid w:val="00582A20"/>
    <w:rsid w:val="00582B58"/>
    <w:rsid w:val="00582C1A"/>
    <w:rsid w:val="00582C65"/>
    <w:rsid w:val="00582C88"/>
    <w:rsid w:val="00582CEA"/>
    <w:rsid w:val="00582E7A"/>
    <w:rsid w:val="00582EBF"/>
    <w:rsid w:val="00582ED7"/>
    <w:rsid w:val="00582EE8"/>
    <w:rsid w:val="00582EFC"/>
    <w:rsid w:val="005830C0"/>
    <w:rsid w:val="005833B8"/>
    <w:rsid w:val="0058346F"/>
    <w:rsid w:val="005835A1"/>
    <w:rsid w:val="00583857"/>
    <w:rsid w:val="005838DB"/>
    <w:rsid w:val="00583B2F"/>
    <w:rsid w:val="00583B4A"/>
    <w:rsid w:val="00583C1C"/>
    <w:rsid w:val="00583F52"/>
    <w:rsid w:val="00583FDA"/>
    <w:rsid w:val="0058419F"/>
    <w:rsid w:val="00584200"/>
    <w:rsid w:val="0058420B"/>
    <w:rsid w:val="005844C3"/>
    <w:rsid w:val="005844FA"/>
    <w:rsid w:val="00584774"/>
    <w:rsid w:val="005848EC"/>
    <w:rsid w:val="0058496A"/>
    <w:rsid w:val="005849C1"/>
    <w:rsid w:val="005849E4"/>
    <w:rsid w:val="00584A16"/>
    <w:rsid w:val="00584A9F"/>
    <w:rsid w:val="00584AB9"/>
    <w:rsid w:val="00584BBB"/>
    <w:rsid w:val="00584D99"/>
    <w:rsid w:val="00584E39"/>
    <w:rsid w:val="005851E5"/>
    <w:rsid w:val="00585249"/>
    <w:rsid w:val="0058561F"/>
    <w:rsid w:val="005856C1"/>
    <w:rsid w:val="005856FE"/>
    <w:rsid w:val="00585987"/>
    <w:rsid w:val="00585BAC"/>
    <w:rsid w:val="00585BC6"/>
    <w:rsid w:val="00585CFD"/>
    <w:rsid w:val="00585FF1"/>
    <w:rsid w:val="005862A7"/>
    <w:rsid w:val="005862FF"/>
    <w:rsid w:val="005863F1"/>
    <w:rsid w:val="00586438"/>
    <w:rsid w:val="005866C2"/>
    <w:rsid w:val="005866C4"/>
    <w:rsid w:val="005867F4"/>
    <w:rsid w:val="005868E8"/>
    <w:rsid w:val="005868EE"/>
    <w:rsid w:val="00586A2C"/>
    <w:rsid w:val="00586B32"/>
    <w:rsid w:val="00586B40"/>
    <w:rsid w:val="00586B54"/>
    <w:rsid w:val="00586BD3"/>
    <w:rsid w:val="00586C83"/>
    <w:rsid w:val="00586CC8"/>
    <w:rsid w:val="00586CDE"/>
    <w:rsid w:val="00587002"/>
    <w:rsid w:val="0058705A"/>
    <w:rsid w:val="00587108"/>
    <w:rsid w:val="005871CB"/>
    <w:rsid w:val="0058720B"/>
    <w:rsid w:val="00587277"/>
    <w:rsid w:val="00587488"/>
    <w:rsid w:val="00587564"/>
    <w:rsid w:val="005876BF"/>
    <w:rsid w:val="00587806"/>
    <w:rsid w:val="00587815"/>
    <w:rsid w:val="005878D1"/>
    <w:rsid w:val="00587A61"/>
    <w:rsid w:val="00587BB5"/>
    <w:rsid w:val="00587C21"/>
    <w:rsid w:val="00587CEC"/>
    <w:rsid w:val="00587DDF"/>
    <w:rsid w:val="00587DF8"/>
    <w:rsid w:val="00587E4A"/>
    <w:rsid w:val="00587E89"/>
    <w:rsid w:val="00587EB4"/>
    <w:rsid w:val="00587F75"/>
    <w:rsid w:val="00587F93"/>
    <w:rsid w:val="00587F9E"/>
    <w:rsid w:val="00587FFD"/>
    <w:rsid w:val="005901D5"/>
    <w:rsid w:val="005901E7"/>
    <w:rsid w:val="00590280"/>
    <w:rsid w:val="005902A1"/>
    <w:rsid w:val="0059039D"/>
    <w:rsid w:val="00590506"/>
    <w:rsid w:val="005906D0"/>
    <w:rsid w:val="00590887"/>
    <w:rsid w:val="0059095A"/>
    <w:rsid w:val="005909A5"/>
    <w:rsid w:val="005909D5"/>
    <w:rsid w:val="00590A6A"/>
    <w:rsid w:val="00590A9E"/>
    <w:rsid w:val="00590CC6"/>
    <w:rsid w:val="00590CC9"/>
    <w:rsid w:val="00590CE3"/>
    <w:rsid w:val="00590D9B"/>
    <w:rsid w:val="00590ECD"/>
    <w:rsid w:val="00590F03"/>
    <w:rsid w:val="00590F76"/>
    <w:rsid w:val="00590F94"/>
    <w:rsid w:val="0059112A"/>
    <w:rsid w:val="00591195"/>
    <w:rsid w:val="0059121A"/>
    <w:rsid w:val="00591416"/>
    <w:rsid w:val="005915B9"/>
    <w:rsid w:val="00591622"/>
    <w:rsid w:val="00591741"/>
    <w:rsid w:val="00591827"/>
    <w:rsid w:val="005918FE"/>
    <w:rsid w:val="00591AAF"/>
    <w:rsid w:val="00591B5A"/>
    <w:rsid w:val="00591EF1"/>
    <w:rsid w:val="00592029"/>
    <w:rsid w:val="005920EB"/>
    <w:rsid w:val="005921CC"/>
    <w:rsid w:val="0059222B"/>
    <w:rsid w:val="00592301"/>
    <w:rsid w:val="0059237F"/>
    <w:rsid w:val="00592550"/>
    <w:rsid w:val="005927D1"/>
    <w:rsid w:val="00592804"/>
    <w:rsid w:val="005929E5"/>
    <w:rsid w:val="00592A04"/>
    <w:rsid w:val="00592A4F"/>
    <w:rsid w:val="00592AEB"/>
    <w:rsid w:val="00592B16"/>
    <w:rsid w:val="00592B3D"/>
    <w:rsid w:val="00592D6A"/>
    <w:rsid w:val="00592DD2"/>
    <w:rsid w:val="00592E22"/>
    <w:rsid w:val="00592F86"/>
    <w:rsid w:val="005930FF"/>
    <w:rsid w:val="00593217"/>
    <w:rsid w:val="0059323C"/>
    <w:rsid w:val="0059328D"/>
    <w:rsid w:val="00593295"/>
    <w:rsid w:val="00593391"/>
    <w:rsid w:val="005933CD"/>
    <w:rsid w:val="00593415"/>
    <w:rsid w:val="00593427"/>
    <w:rsid w:val="0059353C"/>
    <w:rsid w:val="00593549"/>
    <w:rsid w:val="0059356D"/>
    <w:rsid w:val="005935E9"/>
    <w:rsid w:val="005936BB"/>
    <w:rsid w:val="005938C8"/>
    <w:rsid w:val="00593AE8"/>
    <w:rsid w:val="00593AFB"/>
    <w:rsid w:val="00593D95"/>
    <w:rsid w:val="00593E9B"/>
    <w:rsid w:val="00593EF4"/>
    <w:rsid w:val="00593F52"/>
    <w:rsid w:val="00593F84"/>
    <w:rsid w:val="0059400B"/>
    <w:rsid w:val="00594188"/>
    <w:rsid w:val="0059433B"/>
    <w:rsid w:val="0059449E"/>
    <w:rsid w:val="005944E9"/>
    <w:rsid w:val="00594531"/>
    <w:rsid w:val="00594599"/>
    <w:rsid w:val="00594694"/>
    <w:rsid w:val="0059473D"/>
    <w:rsid w:val="00594805"/>
    <w:rsid w:val="0059485D"/>
    <w:rsid w:val="00594B27"/>
    <w:rsid w:val="00594BCF"/>
    <w:rsid w:val="00594DC9"/>
    <w:rsid w:val="00594E39"/>
    <w:rsid w:val="00594FE1"/>
    <w:rsid w:val="00594FFA"/>
    <w:rsid w:val="00595081"/>
    <w:rsid w:val="005950C3"/>
    <w:rsid w:val="005950FB"/>
    <w:rsid w:val="0059524C"/>
    <w:rsid w:val="0059527F"/>
    <w:rsid w:val="0059528E"/>
    <w:rsid w:val="0059542A"/>
    <w:rsid w:val="005954A2"/>
    <w:rsid w:val="005957EF"/>
    <w:rsid w:val="00595911"/>
    <w:rsid w:val="00595956"/>
    <w:rsid w:val="00595977"/>
    <w:rsid w:val="00595AB0"/>
    <w:rsid w:val="00595B5B"/>
    <w:rsid w:val="00595C49"/>
    <w:rsid w:val="00595DBA"/>
    <w:rsid w:val="00595E40"/>
    <w:rsid w:val="00595E88"/>
    <w:rsid w:val="00595ECD"/>
    <w:rsid w:val="00595FA2"/>
    <w:rsid w:val="00595FAD"/>
    <w:rsid w:val="0059602E"/>
    <w:rsid w:val="00596084"/>
    <w:rsid w:val="005963DE"/>
    <w:rsid w:val="005964A5"/>
    <w:rsid w:val="005965AF"/>
    <w:rsid w:val="0059675C"/>
    <w:rsid w:val="005968D8"/>
    <w:rsid w:val="0059693D"/>
    <w:rsid w:val="00596A61"/>
    <w:rsid w:val="00596C09"/>
    <w:rsid w:val="00596E47"/>
    <w:rsid w:val="00596EC9"/>
    <w:rsid w:val="00596EE1"/>
    <w:rsid w:val="00597003"/>
    <w:rsid w:val="005970EE"/>
    <w:rsid w:val="00597115"/>
    <w:rsid w:val="00597308"/>
    <w:rsid w:val="00597348"/>
    <w:rsid w:val="005973F7"/>
    <w:rsid w:val="0059747D"/>
    <w:rsid w:val="00597488"/>
    <w:rsid w:val="00597532"/>
    <w:rsid w:val="0059797D"/>
    <w:rsid w:val="00597AC8"/>
    <w:rsid w:val="00597DB3"/>
    <w:rsid w:val="00597DBE"/>
    <w:rsid w:val="00597DEA"/>
    <w:rsid w:val="00597E73"/>
    <w:rsid w:val="00597EAB"/>
    <w:rsid w:val="00597ED7"/>
    <w:rsid w:val="00597F27"/>
    <w:rsid w:val="00597FA9"/>
    <w:rsid w:val="005A01DC"/>
    <w:rsid w:val="005A0229"/>
    <w:rsid w:val="005A042B"/>
    <w:rsid w:val="005A058E"/>
    <w:rsid w:val="005A06ED"/>
    <w:rsid w:val="005A0822"/>
    <w:rsid w:val="005A086B"/>
    <w:rsid w:val="005A08C2"/>
    <w:rsid w:val="005A0963"/>
    <w:rsid w:val="005A0A07"/>
    <w:rsid w:val="005A0B71"/>
    <w:rsid w:val="005A0C5A"/>
    <w:rsid w:val="005A0D26"/>
    <w:rsid w:val="005A11B6"/>
    <w:rsid w:val="005A11E3"/>
    <w:rsid w:val="005A13F2"/>
    <w:rsid w:val="005A1518"/>
    <w:rsid w:val="005A15C7"/>
    <w:rsid w:val="005A1753"/>
    <w:rsid w:val="005A1870"/>
    <w:rsid w:val="005A195B"/>
    <w:rsid w:val="005A19C3"/>
    <w:rsid w:val="005A1B41"/>
    <w:rsid w:val="005A1EA2"/>
    <w:rsid w:val="005A1ED1"/>
    <w:rsid w:val="005A1F38"/>
    <w:rsid w:val="005A2090"/>
    <w:rsid w:val="005A21E0"/>
    <w:rsid w:val="005A2322"/>
    <w:rsid w:val="005A2489"/>
    <w:rsid w:val="005A25A6"/>
    <w:rsid w:val="005A2602"/>
    <w:rsid w:val="005A2AB2"/>
    <w:rsid w:val="005A2AD9"/>
    <w:rsid w:val="005A2B31"/>
    <w:rsid w:val="005A2C2B"/>
    <w:rsid w:val="005A2C2F"/>
    <w:rsid w:val="005A2C4F"/>
    <w:rsid w:val="005A2C67"/>
    <w:rsid w:val="005A2E03"/>
    <w:rsid w:val="005A2F4A"/>
    <w:rsid w:val="005A30CE"/>
    <w:rsid w:val="005A30F1"/>
    <w:rsid w:val="005A3102"/>
    <w:rsid w:val="005A32B0"/>
    <w:rsid w:val="005A335D"/>
    <w:rsid w:val="005A3BBE"/>
    <w:rsid w:val="005A3C9A"/>
    <w:rsid w:val="005A3E57"/>
    <w:rsid w:val="005A41A4"/>
    <w:rsid w:val="005A42FA"/>
    <w:rsid w:val="005A4399"/>
    <w:rsid w:val="005A4431"/>
    <w:rsid w:val="005A44E3"/>
    <w:rsid w:val="005A45AD"/>
    <w:rsid w:val="005A4614"/>
    <w:rsid w:val="005A47D3"/>
    <w:rsid w:val="005A487D"/>
    <w:rsid w:val="005A48E4"/>
    <w:rsid w:val="005A4955"/>
    <w:rsid w:val="005A4968"/>
    <w:rsid w:val="005A4A24"/>
    <w:rsid w:val="005A4B98"/>
    <w:rsid w:val="005A4BEC"/>
    <w:rsid w:val="005A4DD2"/>
    <w:rsid w:val="005A4E1B"/>
    <w:rsid w:val="005A5046"/>
    <w:rsid w:val="005A5110"/>
    <w:rsid w:val="005A5183"/>
    <w:rsid w:val="005A51B4"/>
    <w:rsid w:val="005A51F6"/>
    <w:rsid w:val="005A5542"/>
    <w:rsid w:val="005A55ED"/>
    <w:rsid w:val="005A5656"/>
    <w:rsid w:val="005A567E"/>
    <w:rsid w:val="005A5680"/>
    <w:rsid w:val="005A571D"/>
    <w:rsid w:val="005A58F5"/>
    <w:rsid w:val="005A5D62"/>
    <w:rsid w:val="005A5E5C"/>
    <w:rsid w:val="005A5F43"/>
    <w:rsid w:val="005A5F5A"/>
    <w:rsid w:val="005A60C8"/>
    <w:rsid w:val="005A60D1"/>
    <w:rsid w:val="005A6349"/>
    <w:rsid w:val="005A63BC"/>
    <w:rsid w:val="005A65C9"/>
    <w:rsid w:val="005A65D5"/>
    <w:rsid w:val="005A669E"/>
    <w:rsid w:val="005A688A"/>
    <w:rsid w:val="005A6A16"/>
    <w:rsid w:val="005A6B89"/>
    <w:rsid w:val="005A6BA3"/>
    <w:rsid w:val="005A6C60"/>
    <w:rsid w:val="005A6CCB"/>
    <w:rsid w:val="005A6E06"/>
    <w:rsid w:val="005A6E1A"/>
    <w:rsid w:val="005A6FDC"/>
    <w:rsid w:val="005A703A"/>
    <w:rsid w:val="005A70E4"/>
    <w:rsid w:val="005A720E"/>
    <w:rsid w:val="005A7255"/>
    <w:rsid w:val="005A730F"/>
    <w:rsid w:val="005A7371"/>
    <w:rsid w:val="005A744D"/>
    <w:rsid w:val="005A756A"/>
    <w:rsid w:val="005A7663"/>
    <w:rsid w:val="005A7C93"/>
    <w:rsid w:val="005A7D3F"/>
    <w:rsid w:val="005A7DA3"/>
    <w:rsid w:val="005A7FBD"/>
    <w:rsid w:val="005B0070"/>
    <w:rsid w:val="005B01A4"/>
    <w:rsid w:val="005B0220"/>
    <w:rsid w:val="005B028E"/>
    <w:rsid w:val="005B0546"/>
    <w:rsid w:val="005B0562"/>
    <w:rsid w:val="005B0627"/>
    <w:rsid w:val="005B072B"/>
    <w:rsid w:val="005B0821"/>
    <w:rsid w:val="005B08BF"/>
    <w:rsid w:val="005B091B"/>
    <w:rsid w:val="005B093C"/>
    <w:rsid w:val="005B0A25"/>
    <w:rsid w:val="005B0B5F"/>
    <w:rsid w:val="005B0B94"/>
    <w:rsid w:val="005B0BAC"/>
    <w:rsid w:val="005B0D35"/>
    <w:rsid w:val="005B0DC3"/>
    <w:rsid w:val="005B11BE"/>
    <w:rsid w:val="005B1226"/>
    <w:rsid w:val="005B13FD"/>
    <w:rsid w:val="005B142F"/>
    <w:rsid w:val="005B1674"/>
    <w:rsid w:val="005B177A"/>
    <w:rsid w:val="005B182E"/>
    <w:rsid w:val="005B1D75"/>
    <w:rsid w:val="005B1DC7"/>
    <w:rsid w:val="005B1DF2"/>
    <w:rsid w:val="005B1F10"/>
    <w:rsid w:val="005B2034"/>
    <w:rsid w:val="005B205D"/>
    <w:rsid w:val="005B2243"/>
    <w:rsid w:val="005B229D"/>
    <w:rsid w:val="005B2435"/>
    <w:rsid w:val="005B2464"/>
    <w:rsid w:val="005B27E3"/>
    <w:rsid w:val="005B297F"/>
    <w:rsid w:val="005B2A4C"/>
    <w:rsid w:val="005B2ADE"/>
    <w:rsid w:val="005B2C6C"/>
    <w:rsid w:val="005B2D78"/>
    <w:rsid w:val="005B2D7C"/>
    <w:rsid w:val="005B2DFF"/>
    <w:rsid w:val="005B2F7F"/>
    <w:rsid w:val="005B3048"/>
    <w:rsid w:val="005B30BA"/>
    <w:rsid w:val="005B34CD"/>
    <w:rsid w:val="005B359A"/>
    <w:rsid w:val="005B35F8"/>
    <w:rsid w:val="005B36E9"/>
    <w:rsid w:val="005B3779"/>
    <w:rsid w:val="005B37CE"/>
    <w:rsid w:val="005B3910"/>
    <w:rsid w:val="005B3920"/>
    <w:rsid w:val="005B3A63"/>
    <w:rsid w:val="005B3A6D"/>
    <w:rsid w:val="005B3C11"/>
    <w:rsid w:val="005B3D3D"/>
    <w:rsid w:val="005B3D7C"/>
    <w:rsid w:val="005B3DAE"/>
    <w:rsid w:val="005B3DD4"/>
    <w:rsid w:val="005B3FCE"/>
    <w:rsid w:val="005B4025"/>
    <w:rsid w:val="005B402D"/>
    <w:rsid w:val="005B4081"/>
    <w:rsid w:val="005B40C0"/>
    <w:rsid w:val="005B40D3"/>
    <w:rsid w:val="005B40DB"/>
    <w:rsid w:val="005B436B"/>
    <w:rsid w:val="005B45B6"/>
    <w:rsid w:val="005B4689"/>
    <w:rsid w:val="005B4730"/>
    <w:rsid w:val="005B475C"/>
    <w:rsid w:val="005B4930"/>
    <w:rsid w:val="005B4A1C"/>
    <w:rsid w:val="005B4A6C"/>
    <w:rsid w:val="005B4AD9"/>
    <w:rsid w:val="005B4C06"/>
    <w:rsid w:val="005B4C62"/>
    <w:rsid w:val="005B4C99"/>
    <w:rsid w:val="005B4CB8"/>
    <w:rsid w:val="005B4F16"/>
    <w:rsid w:val="005B507B"/>
    <w:rsid w:val="005B5109"/>
    <w:rsid w:val="005B52C7"/>
    <w:rsid w:val="005B533C"/>
    <w:rsid w:val="005B5363"/>
    <w:rsid w:val="005B537E"/>
    <w:rsid w:val="005B54CD"/>
    <w:rsid w:val="005B5552"/>
    <w:rsid w:val="005B55EE"/>
    <w:rsid w:val="005B5712"/>
    <w:rsid w:val="005B574D"/>
    <w:rsid w:val="005B574E"/>
    <w:rsid w:val="005B58A1"/>
    <w:rsid w:val="005B593F"/>
    <w:rsid w:val="005B5ABE"/>
    <w:rsid w:val="005B5B00"/>
    <w:rsid w:val="005B5BB7"/>
    <w:rsid w:val="005B5BDB"/>
    <w:rsid w:val="005B5C62"/>
    <w:rsid w:val="005B5CE5"/>
    <w:rsid w:val="005B5D49"/>
    <w:rsid w:val="005B5E3F"/>
    <w:rsid w:val="005B5F9D"/>
    <w:rsid w:val="005B6043"/>
    <w:rsid w:val="005B604C"/>
    <w:rsid w:val="005B606B"/>
    <w:rsid w:val="005B60BC"/>
    <w:rsid w:val="005B6158"/>
    <w:rsid w:val="005B62BC"/>
    <w:rsid w:val="005B639A"/>
    <w:rsid w:val="005B646C"/>
    <w:rsid w:val="005B652D"/>
    <w:rsid w:val="005B6652"/>
    <w:rsid w:val="005B677E"/>
    <w:rsid w:val="005B6879"/>
    <w:rsid w:val="005B6A09"/>
    <w:rsid w:val="005B6B81"/>
    <w:rsid w:val="005B6CD3"/>
    <w:rsid w:val="005B6DB0"/>
    <w:rsid w:val="005B6E7A"/>
    <w:rsid w:val="005B7003"/>
    <w:rsid w:val="005B7106"/>
    <w:rsid w:val="005B72E6"/>
    <w:rsid w:val="005B7399"/>
    <w:rsid w:val="005B73B2"/>
    <w:rsid w:val="005B749F"/>
    <w:rsid w:val="005B752C"/>
    <w:rsid w:val="005B759A"/>
    <w:rsid w:val="005B7720"/>
    <w:rsid w:val="005B79D5"/>
    <w:rsid w:val="005B7BB8"/>
    <w:rsid w:val="005B7BF8"/>
    <w:rsid w:val="005B7CD4"/>
    <w:rsid w:val="005B7E60"/>
    <w:rsid w:val="005B7EAE"/>
    <w:rsid w:val="005B7F3B"/>
    <w:rsid w:val="005B7F46"/>
    <w:rsid w:val="005B7F47"/>
    <w:rsid w:val="005B7F64"/>
    <w:rsid w:val="005B7FBE"/>
    <w:rsid w:val="005C0017"/>
    <w:rsid w:val="005C0020"/>
    <w:rsid w:val="005C002F"/>
    <w:rsid w:val="005C00DD"/>
    <w:rsid w:val="005C012E"/>
    <w:rsid w:val="005C0221"/>
    <w:rsid w:val="005C0264"/>
    <w:rsid w:val="005C0367"/>
    <w:rsid w:val="005C03B8"/>
    <w:rsid w:val="005C05DE"/>
    <w:rsid w:val="005C06C0"/>
    <w:rsid w:val="005C0872"/>
    <w:rsid w:val="005C0A84"/>
    <w:rsid w:val="005C0B0E"/>
    <w:rsid w:val="005C0B5C"/>
    <w:rsid w:val="005C0B6D"/>
    <w:rsid w:val="005C0C44"/>
    <w:rsid w:val="005C0CBF"/>
    <w:rsid w:val="005C0DF8"/>
    <w:rsid w:val="005C102D"/>
    <w:rsid w:val="005C10E8"/>
    <w:rsid w:val="005C11BC"/>
    <w:rsid w:val="005C1385"/>
    <w:rsid w:val="005C13BC"/>
    <w:rsid w:val="005C146E"/>
    <w:rsid w:val="005C15DC"/>
    <w:rsid w:val="005C1662"/>
    <w:rsid w:val="005C1753"/>
    <w:rsid w:val="005C1890"/>
    <w:rsid w:val="005C18C5"/>
    <w:rsid w:val="005C1A78"/>
    <w:rsid w:val="005C1B86"/>
    <w:rsid w:val="005C1C4D"/>
    <w:rsid w:val="005C1D2F"/>
    <w:rsid w:val="005C1EB2"/>
    <w:rsid w:val="005C1FB2"/>
    <w:rsid w:val="005C2189"/>
    <w:rsid w:val="005C22E9"/>
    <w:rsid w:val="005C2352"/>
    <w:rsid w:val="005C2535"/>
    <w:rsid w:val="005C25CC"/>
    <w:rsid w:val="005C266B"/>
    <w:rsid w:val="005C269C"/>
    <w:rsid w:val="005C29F1"/>
    <w:rsid w:val="005C2A26"/>
    <w:rsid w:val="005C2A4F"/>
    <w:rsid w:val="005C2D15"/>
    <w:rsid w:val="005C2EBA"/>
    <w:rsid w:val="005C308C"/>
    <w:rsid w:val="005C3117"/>
    <w:rsid w:val="005C321D"/>
    <w:rsid w:val="005C3442"/>
    <w:rsid w:val="005C357B"/>
    <w:rsid w:val="005C3631"/>
    <w:rsid w:val="005C382F"/>
    <w:rsid w:val="005C3958"/>
    <w:rsid w:val="005C3A28"/>
    <w:rsid w:val="005C3D34"/>
    <w:rsid w:val="005C3D85"/>
    <w:rsid w:val="005C3DFF"/>
    <w:rsid w:val="005C3E19"/>
    <w:rsid w:val="005C3F46"/>
    <w:rsid w:val="005C4153"/>
    <w:rsid w:val="005C42C2"/>
    <w:rsid w:val="005C4328"/>
    <w:rsid w:val="005C439C"/>
    <w:rsid w:val="005C44E6"/>
    <w:rsid w:val="005C4566"/>
    <w:rsid w:val="005C459C"/>
    <w:rsid w:val="005C4631"/>
    <w:rsid w:val="005C4700"/>
    <w:rsid w:val="005C4766"/>
    <w:rsid w:val="005C481B"/>
    <w:rsid w:val="005C483E"/>
    <w:rsid w:val="005C484F"/>
    <w:rsid w:val="005C490E"/>
    <w:rsid w:val="005C4936"/>
    <w:rsid w:val="005C4A70"/>
    <w:rsid w:val="005C4D07"/>
    <w:rsid w:val="005C4E0B"/>
    <w:rsid w:val="005C5007"/>
    <w:rsid w:val="005C5028"/>
    <w:rsid w:val="005C50BA"/>
    <w:rsid w:val="005C50E5"/>
    <w:rsid w:val="005C50F3"/>
    <w:rsid w:val="005C5116"/>
    <w:rsid w:val="005C515E"/>
    <w:rsid w:val="005C51BE"/>
    <w:rsid w:val="005C521D"/>
    <w:rsid w:val="005C5495"/>
    <w:rsid w:val="005C555F"/>
    <w:rsid w:val="005C55FC"/>
    <w:rsid w:val="005C5609"/>
    <w:rsid w:val="005C5626"/>
    <w:rsid w:val="005C563B"/>
    <w:rsid w:val="005C57A6"/>
    <w:rsid w:val="005C5929"/>
    <w:rsid w:val="005C5A4F"/>
    <w:rsid w:val="005C5AE8"/>
    <w:rsid w:val="005C5C3B"/>
    <w:rsid w:val="005C5D68"/>
    <w:rsid w:val="005C6199"/>
    <w:rsid w:val="005C648A"/>
    <w:rsid w:val="005C64AA"/>
    <w:rsid w:val="005C6545"/>
    <w:rsid w:val="005C6553"/>
    <w:rsid w:val="005C65A0"/>
    <w:rsid w:val="005C6650"/>
    <w:rsid w:val="005C66D1"/>
    <w:rsid w:val="005C680B"/>
    <w:rsid w:val="005C685A"/>
    <w:rsid w:val="005C6A47"/>
    <w:rsid w:val="005C6AAE"/>
    <w:rsid w:val="005C6EED"/>
    <w:rsid w:val="005C6F29"/>
    <w:rsid w:val="005C713A"/>
    <w:rsid w:val="005C7313"/>
    <w:rsid w:val="005C7509"/>
    <w:rsid w:val="005C752D"/>
    <w:rsid w:val="005C77D5"/>
    <w:rsid w:val="005C77F0"/>
    <w:rsid w:val="005C7932"/>
    <w:rsid w:val="005C7943"/>
    <w:rsid w:val="005C79B8"/>
    <w:rsid w:val="005C7A2F"/>
    <w:rsid w:val="005C7C3C"/>
    <w:rsid w:val="005C7C4C"/>
    <w:rsid w:val="005C7C70"/>
    <w:rsid w:val="005C7E22"/>
    <w:rsid w:val="005C7FFB"/>
    <w:rsid w:val="005D009E"/>
    <w:rsid w:val="005D0128"/>
    <w:rsid w:val="005D0279"/>
    <w:rsid w:val="005D03CA"/>
    <w:rsid w:val="005D045B"/>
    <w:rsid w:val="005D04BC"/>
    <w:rsid w:val="005D06D4"/>
    <w:rsid w:val="005D0732"/>
    <w:rsid w:val="005D0741"/>
    <w:rsid w:val="005D0841"/>
    <w:rsid w:val="005D099D"/>
    <w:rsid w:val="005D09AB"/>
    <w:rsid w:val="005D09B7"/>
    <w:rsid w:val="005D0A38"/>
    <w:rsid w:val="005D0AAC"/>
    <w:rsid w:val="005D0E39"/>
    <w:rsid w:val="005D0F27"/>
    <w:rsid w:val="005D10E3"/>
    <w:rsid w:val="005D1126"/>
    <w:rsid w:val="005D11C1"/>
    <w:rsid w:val="005D11CA"/>
    <w:rsid w:val="005D11F6"/>
    <w:rsid w:val="005D12CA"/>
    <w:rsid w:val="005D158C"/>
    <w:rsid w:val="005D1690"/>
    <w:rsid w:val="005D16CF"/>
    <w:rsid w:val="005D188C"/>
    <w:rsid w:val="005D1908"/>
    <w:rsid w:val="005D1917"/>
    <w:rsid w:val="005D19AA"/>
    <w:rsid w:val="005D1B3E"/>
    <w:rsid w:val="005D1B4B"/>
    <w:rsid w:val="005D1BA0"/>
    <w:rsid w:val="005D1BFC"/>
    <w:rsid w:val="005D1D75"/>
    <w:rsid w:val="005D1F3D"/>
    <w:rsid w:val="005D1F5D"/>
    <w:rsid w:val="005D1F9B"/>
    <w:rsid w:val="005D2110"/>
    <w:rsid w:val="005D2122"/>
    <w:rsid w:val="005D2203"/>
    <w:rsid w:val="005D2269"/>
    <w:rsid w:val="005D2412"/>
    <w:rsid w:val="005D2535"/>
    <w:rsid w:val="005D2577"/>
    <w:rsid w:val="005D2606"/>
    <w:rsid w:val="005D274D"/>
    <w:rsid w:val="005D2792"/>
    <w:rsid w:val="005D2863"/>
    <w:rsid w:val="005D2882"/>
    <w:rsid w:val="005D291D"/>
    <w:rsid w:val="005D2D09"/>
    <w:rsid w:val="005D2E60"/>
    <w:rsid w:val="005D2F6A"/>
    <w:rsid w:val="005D32D0"/>
    <w:rsid w:val="005D3321"/>
    <w:rsid w:val="005D3329"/>
    <w:rsid w:val="005D335C"/>
    <w:rsid w:val="005D33E8"/>
    <w:rsid w:val="005D34B9"/>
    <w:rsid w:val="005D36E0"/>
    <w:rsid w:val="005D377A"/>
    <w:rsid w:val="005D3797"/>
    <w:rsid w:val="005D3870"/>
    <w:rsid w:val="005D3873"/>
    <w:rsid w:val="005D38E5"/>
    <w:rsid w:val="005D397E"/>
    <w:rsid w:val="005D3B17"/>
    <w:rsid w:val="005D3C86"/>
    <w:rsid w:val="005D3CB2"/>
    <w:rsid w:val="005D3CE0"/>
    <w:rsid w:val="005D3D8D"/>
    <w:rsid w:val="005D3EF7"/>
    <w:rsid w:val="005D3F9D"/>
    <w:rsid w:val="005D3FA9"/>
    <w:rsid w:val="005D3FF4"/>
    <w:rsid w:val="005D41B4"/>
    <w:rsid w:val="005D421B"/>
    <w:rsid w:val="005D4236"/>
    <w:rsid w:val="005D453A"/>
    <w:rsid w:val="005D4711"/>
    <w:rsid w:val="005D4832"/>
    <w:rsid w:val="005D4961"/>
    <w:rsid w:val="005D498A"/>
    <w:rsid w:val="005D4AF1"/>
    <w:rsid w:val="005D4B59"/>
    <w:rsid w:val="005D4C90"/>
    <w:rsid w:val="005D4FA2"/>
    <w:rsid w:val="005D5037"/>
    <w:rsid w:val="005D515D"/>
    <w:rsid w:val="005D5312"/>
    <w:rsid w:val="005D565D"/>
    <w:rsid w:val="005D58C8"/>
    <w:rsid w:val="005D592B"/>
    <w:rsid w:val="005D5A8D"/>
    <w:rsid w:val="005D5CCC"/>
    <w:rsid w:val="005D5D24"/>
    <w:rsid w:val="005D5EED"/>
    <w:rsid w:val="005D5EFF"/>
    <w:rsid w:val="005D6022"/>
    <w:rsid w:val="005D6026"/>
    <w:rsid w:val="005D6162"/>
    <w:rsid w:val="005D617B"/>
    <w:rsid w:val="005D618B"/>
    <w:rsid w:val="005D61B5"/>
    <w:rsid w:val="005D6471"/>
    <w:rsid w:val="005D64DA"/>
    <w:rsid w:val="005D6571"/>
    <w:rsid w:val="005D65B6"/>
    <w:rsid w:val="005D6818"/>
    <w:rsid w:val="005D6854"/>
    <w:rsid w:val="005D68A4"/>
    <w:rsid w:val="005D68DA"/>
    <w:rsid w:val="005D69B8"/>
    <w:rsid w:val="005D6A05"/>
    <w:rsid w:val="005D6BAE"/>
    <w:rsid w:val="005D6C53"/>
    <w:rsid w:val="005D6D1C"/>
    <w:rsid w:val="005D6DC1"/>
    <w:rsid w:val="005D6E7A"/>
    <w:rsid w:val="005D70F2"/>
    <w:rsid w:val="005D7120"/>
    <w:rsid w:val="005D7324"/>
    <w:rsid w:val="005D7335"/>
    <w:rsid w:val="005D7453"/>
    <w:rsid w:val="005D75FB"/>
    <w:rsid w:val="005D7611"/>
    <w:rsid w:val="005D77B3"/>
    <w:rsid w:val="005D78DC"/>
    <w:rsid w:val="005D791E"/>
    <w:rsid w:val="005D794B"/>
    <w:rsid w:val="005D7A40"/>
    <w:rsid w:val="005D7ACE"/>
    <w:rsid w:val="005D7B61"/>
    <w:rsid w:val="005D7C84"/>
    <w:rsid w:val="005D7D34"/>
    <w:rsid w:val="005D7F5D"/>
    <w:rsid w:val="005D7F7E"/>
    <w:rsid w:val="005E0139"/>
    <w:rsid w:val="005E01B6"/>
    <w:rsid w:val="005E01F0"/>
    <w:rsid w:val="005E0329"/>
    <w:rsid w:val="005E0357"/>
    <w:rsid w:val="005E0579"/>
    <w:rsid w:val="005E0607"/>
    <w:rsid w:val="005E09BB"/>
    <w:rsid w:val="005E0BCA"/>
    <w:rsid w:val="005E0BFA"/>
    <w:rsid w:val="005E0C32"/>
    <w:rsid w:val="005E0C51"/>
    <w:rsid w:val="005E0C73"/>
    <w:rsid w:val="005E0CD5"/>
    <w:rsid w:val="005E0D1C"/>
    <w:rsid w:val="005E0D52"/>
    <w:rsid w:val="005E0DB6"/>
    <w:rsid w:val="005E1095"/>
    <w:rsid w:val="005E1121"/>
    <w:rsid w:val="005E11CB"/>
    <w:rsid w:val="005E129B"/>
    <w:rsid w:val="005E12B2"/>
    <w:rsid w:val="005E1399"/>
    <w:rsid w:val="005E13A3"/>
    <w:rsid w:val="005E1428"/>
    <w:rsid w:val="005E14A7"/>
    <w:rsid w:val="005E14EF"/>
    <w:rsid w:val="005E1507"/>
    <w:rsid w:val="005E1860"/>
    <w:rsid w:val="005E1BD6"/>
    <w:rsid w:val="005E1D36"/>
    <w:rsid w:val="005E1DAB"/>
    <w:rsid w:val="005E2000"/>
    <w:rsid w:val="005E209C"/>
    <w:rsid w:val="005E210A"/>
    <w:rsid w:val="005E2448"/>
    <w:rsid w:val="005E24B0"/>
    <w:rsid w:val="005E261D"/>
    <w:rsid w:val="005E2962"/>
    <w:rsid w:val="005E29D8"/>
    <w:rsid w:val="005E29F2"/>
    <w:rsid w:val="005E2A4D"/>
    <w:rsid w:val="005E2B3E"/>
    <w:rsid w:val="005E2B80"/>
    <w:rsid w:val="005E2C2C"/>
    <w:rsid w:val="005E2DD5"/>
    <w:rsid w:val="005E325A"/>
    <w:rsid w:val="005E32F1"/>
    <w:rsid w:val="005E34A6"/>
    <w:rsid w:val="005E35AE"/>
    <w:rsid w:val="005E35D8"/>
    <w:rsid w:val="005E3763"/>
    <w:rsid w:val="005E37A9"/>
    <w:rsid w:val="005E39EF"/>
    <w:rsid w:val="005E3A36"/>
    <w:rsid w:val="005E3A4F"/>
    <w:rsid w:val="005E3ACC"/>
    <w:rsid w:val="005E3AD2"/>
    <w:rsid w:val="005E3ADD"/>
    <w:rsid w:val="005E3B36"/>
    <w:rsid w:val="005E3BBB"/>
    <w:rsid w:val="005E3BC6"/>
    <w:rsid w:val="005E3C0D"/>
    <w:rsid w:val="005E3C94"/>
    <w:rsid w:val="005E3CE7"/>
    <w:rsid w:val="005E3DEA"/>
    <w:rsid w:val="005E4015"/>
    <w:rsid w:val="005E41CB"/>
    <w:rsid w:val="005E45B3"/>
    <w:rsid w:val="005E4617"/>
    <w:rsid w:val="005E46F2"/>
    <w:rsid w:val="005E48A8"/>
    <w:rsid w:val="005E4952"/>
    <w:rsid w:val="005E4C16"/>
    <w:rsid w:val="005E4C56"/>
    <w:rsid w:val="005E4C79"/>
    <w:rsid w:val="005E4CA1"/>
    <w:rsid w:val="005E4CCA"/>
    <w:rsid w:val="005E4D75"/>
    <w:rsid w:val="005E4E4C"/>
    <w:rsid w:val="005E5064"/>
    <w:rsid w:val="005E538A"/>
    <w:rsid w:val="005E53BC"/>
    <w:rsid w:val="005E54D7"/>
    <w:rsid w:val="005E566E"/>
    <w:rsid w:val="005E5788"/>
    <w:rsid w:val="005E5918"/>
    <w:rsid w:val="005E5A04"/>
    <w:rsid w:val="005E5A65"/>
    <w:rsid w:val="005E5B85"/>
    <w:rsid w:val="005E5C61"/>
    <w:rsid w:val="005E5D46"/>
    <w:rsid w:val="005E5E05"/>
    <w:rsid w:val="005E5EE8"/>
    <w:rsid w:val="005E5F41"/>
    <w:rsid w:val="005E6203"/>
    <w:rsid w:val="005E6358"/>
    <w:rsid w:val="005E64F0"/>
    <w:rsid w:val="005E65DD"/>
    <w:rsid w:val="005E676C"/>
    <w:rsid w:val="005E67C8"/>
    <w:rsid w:val="005E67C9"/>
    <w:rsid w:val="005E67ED"/>
    <w:rsid w:val="005E6C05"/>
    <w:rsid w:val="005E6D4D"/>
    <w:rsid w:val="005E6DFC"/>
    <w:rsid w:val="005E70E8"/>
    <w:rsid w:val="005E7157"/>
    <w:rsid w:val="005E71C1"/>
    <w:rsid w:val="005E7322"/>
    <w:rsid w:val="005E7362"/>
    <w:rsid w:val="005E743B"/>
    <w:rsid w:val="005E74E5"/>
    <w:rsid w:val="005E7643"/>
    <w:rsid w:val="005E776D"/>
    <w:rsid w:val="005E77FB"/>
    <w:rsid w:val="005E7845"/>
    <w:rsid w:val="005E7892"/>
    <w:rsid w:val="005E78B0"/>
    <w:rsid w:val="005E7AFE"/>
    <w:rsid w:val="005E7C0B"/>
    <w:rsid w:val="005E7C29"/>
    <w:rsid w:val="005E7C4A"/>
    <w:rsid w:val="005E7C82"/>
    <w:rsid w:val="005E7D16"/>
    <w:rsid w:val="005E7F26"/>
    <w:rsid w:val="005E7F3A"/>
    <w:rsid w:val="005F0083"/>
    <w:rsid w:val="005F026B"/>
    <w:rsid w:val="005F02BC"/>
    <w:rsid w:val="005F0390"/>
    <w:rsid w:val="005F04EB"/>
    <w:rsid w:val="005F054D"/>
    <w:rsid w:val="005F06B4"/>
    <w:rsid w:val="005F0897"/>
    <w:rsid w:val="005F09A2"/>
    <w:rsid w:val="005F09C9"/>
    <w:rsid w:val="005F0A11"/>
    <w:rsid w:val="005F0A85"/>
    <w:rsid w:val="005F0AEC"/>
    <w:rsid w:val="005F0BFB"/>
    <w:rsid w:val="005F0CC2"/>
    <w:rsid w:val="005F0F26"/>
    <w:rsid w:val="005F12A4"/>
    <w:rsid w:val="005F1348"/>
    <w:rsid w:val="005F1449"/>
    <w:rsid w:val="005F14FB"/>
    <w:rsid w:val="005F1753"/>
    <w:rsid w:val="005F1A2E"/>
    <w:rsid w:val="005F1A3F"/>
    <w:rsid w:val="005F1C19"/>
    <w:rsid w:val="005F1D9A"/>
    <w:rsid w:val="005F1E30"/>
    <w:rsid w:val="005F1FFA"/>
    <w:rsid w:val="005F21EA"/>
    <w:rsid w:val="005F222C"/>
    <w:rsid w:val="005F2371"/>
    <w:rsid w:val="005F2469"/>
    <w:rsid w:val="005F2533"/>
    <w:rsid w:val="005F256D"/>
    <w:rsid w:val="005F272C"/>
    <w:rsid w:val="005F2ABE"/>
    <w:rsid w:val="005F2BA7"/>
    <w:rsid w:val="005F2BF5"/>
    <w:rsid w:val="005F2C6B"/>
    <w:rsid w:val="005F2F0C"/>
    <w:rsid w:val="005F30EE"/>
    <w:rsid w:val="005F32D7"/>
    <w:rsid w:val="005F339A"/>
    <w:rsid w:val="005F3656"/>
    <w:rsid w:val="005F372E"/>
    <w:rsid w:val="005F38E0"/>
    <w:rsid w:val="005F38E4"/>
    <w:rsid w:val="005F3948"/>
    <w:rsid w:val="005F395E"/>
    <w:rsid w:val="005F3978"/>
    <w:rsid w:val="005F39CE"/>
    <w:rsid w:val="005F3A89"/>
    <w:rsid w:val="005F3D53"/>
    <w:rsid w:val="005F3D64"/>
    <w:rsid w:val="005F3DEE"/>
    <w:rsid w:val="005F3E46"/>
    <w:rsid w:val="005F3E83"/>
    <w:rsid w:val="005F3F61"/>
    <w:rsid w:val="005F3F7F"/>
    <w:rsid w:val="005F41E9"/>
    <w:rsid w:val="005F41EB"/>
    <w:rsid w:val="005F4293"/>
    <w:rsid w:val="005F42F8"/>
    <w:rsid w:val="005F4359"/>
    <w:rsid w:val="005F435F"/>
    <w:rsid w:val="005F454F"/>
    <w:rsid w:val="005F46A1"/>
    <w:rsid w:val="005F4706"/>
    <w:rsid w:val="005F4764"/>
    <w:rsid w:val="005F494F"/>
    <w:rsid w:val="005F4A1C"/>
    <w:rsid w:val="005F4ABB"/>
    <w:rsid w:val="005F4CA8"/>
    <w:rsid w:val="005F4CD3"/>
    <w:rsid w:val="005F4DA0"/>
    <w:rsid w:val="005F4DDA"/>
    <w:rsid w:val="005F4EF4"/>
    <w:rsid w:val="005F5084"/>
    <w:rsid w:val="005F50CF"/>
    <w:rsid w:val="005F5130"/>
    <w:rsid w:val="005F5411"/>
    <w:rsid w:val="005F5456"/>
    <w:rsid w:val="005F56BB"/>
    <w:rsid w:val="005F5725"/>
    <w:rsid w:val="005F58B2"/>
    <w:rsid w:val="005F58BE"/>
    <w:rsid w:val="005F5925"/>
    <w:rsid w:val="005F5939"/>
    <w:rsid w:val="005F59F3"/>
    <w:rsid w:val="005F5A35"/>
    <w:rsid w:val="005F5E74"/>
    <w:rsid w:val="005F5FF0"/>
    <w:rsid w:val="005F6035"/>
    <w:rsid w:val="005F6077"/>
    <w:rsid w:val="005F60F3"/>
    <w:rsid w:val="005F61C3"/>
    <w:rsid w:val="005F61DE"/>
    <w:rsid w:val="005F62FE"/>
    <w:rsid w:val="005F632F"/>
    <w:rsid w:val="005F6420"/>
    <w:rsid w:val="005F64A5"/>
    <w:rsid w:val="005F6646"/>
    <w:rsid w:val="005F66D3"/>
    <w:rsid w:val="005F66FD"/>
    <w:rsid w:val="005F6728"/>
    <w:rsid w:val="005F675D"/>
    <w:rsid w:val="005F6B1B"/>
    <w:rsid w:val="005F6D1A"/>
    <w:rsid w:val="005F6E30"/>
    <w:rsid w:val="005F6ECD"/>
    <w:rsid w:val="005F6FDE"/>
    <w:rsid w:val="005F7122"/>
    <w:rsid w:val="005F724A"/>
    <w:rsid w:val="005F7271"/>
    <w:rsid w:val="005F736A"/>
    <w:rsid w:val="005F74CD"/>
    <w:rsid w:val="005F74CF"/>
    <w:rsid w:val="005F752F"/>
    <w:rsid w:val="005F7693"/>
    <w:rsid w:val="005F76F4"/>
    <w:rsid w:val="005F7768"/>
    <w:rsid w:val="005F77C9"/>
    <w:rsid w:val="005F7864"/>
    <w:rsid w:val="005F789B"/>
    <w:rsid w:val="005F7974"/>
    <w:rsid w:val="005F79F1"/>
    <w:rsid w:val="005F7A0D"/>
    <w:rsid w:val="005F7AA3"/>
    <w:rsid w:val="005F7AEE"/>
    <w:rsid w:val="005F7B72"/>
    <w:rsid w:val="005F7C26"/>
    <w:rsid w:val="005F7DBA"/>
    <w:rsid w:val="0060000A"/>
    <w:rsid w:val="00600036"/>
    <w:rsid w:val="00600082"/>
    <w:rsid w:val="006004ED"/>
    <w:rsid w:val="00600542"/>
    <w:rsid w:val="0060065F"/>
    <w:rsid w:val="00600663"/>
    <w:rsid w:val="006006C7"/>
    <w:rsid w:val="006006FC"/>
    <w:rsid w:val="00600779"/>
    <w:rsid w:val="006007E1"/>
    <w:rsid w:val="00600909"/>
    <w:rsid w:val="0060098E"/>
    <w:rsid w:val="00600A92"/>
    <w:rsid w:val="00600ACE"/>
    <w:rsid w:val="00600BE8"/>
    <w:rsid w:val="00600BFC"/>
    <w:rsid w:val="00600D66"/>
    <w:rsid w:val="00600EB5"/>
    <w:rsid w:val="0060108E"/>
    <w:rsid w:val="006010C6"/>
    <w:rsid w:val="006011C9"/>
    <w:rsid w:val="0060144E"/>
    <w:rsid w:val="006015ED"/>
    <w:rsid w:val="00601693"/>
    <w:rsid w:val="006018AF"/>
    <w:rsid w:val="006019DF"/>
    <w:rsid w:val="00601B4C"/>
    <w:rsid w:val="00601B74"/>
    <w:rsid w:val="00601B98"/>
    <w:rsid w:val="00601CCE"/>
    <w:rsid w:val="00601E08"/>
    <w:rsid w:val="00601EA3"/>
    <w:rsid w:val="00601EB8"/>
    <w:rsid w:val="00601EC1"/>
    <w:rsid w:val="00601ED0"/>
    <w:rsid w:val="006020E6"/>
    <w:rsid w:val="0060220D"/>
    <w:rsid w:val="0060231C"/>
    <w:rsid w:val="00602335"/>
    <w:rsid w:val="006023BD"/>
    <w:rsid w:val="006023CB"/>
    <w:rsid w:val="006024AB"/>
    <w:rsid w:val="0060254A"/>
    <w:rsid w:val="00602691"/>
    <w:rsid w:val="0060277C"/>
    <w:rsid w:val="00602841"/>
    <w:rsid w:val="00602960"/>
    <w:rsid w:val="00602970"/>
    <w:rsid w:val="006029CF"/>
    <w:rsid w:val="00602C1D"/>
    <w:rsid w:val="00602C3F"/>
    <w:rsid w:val="00602DA7"/>
    <w:rsid w:val="00602F1B"/>
    <w:rsid w:val="00602F63"/>
    <w:rsid w:val="00602F8B"/>
    <w:rsid w:val="006032A2"/>
    <w:rsid w:val="006036CE"/>
    <w:rsid w:val="006036E7"/>
    <w:rsid w:val="006036EA"/>
    <w:rsid w:val="00603720"/>
    <w:rsid w:val="0060377E"/>
    <w:rsid w:val="00603810"/>
    <w:rsid w:val="00603844"/>
    <w:rsid w:val="0060386A"/>
    <w:rsid w:val="00603AA0"/>
    <w:rsid w:val="00603AC7"/>
    <w:rsid w:val="00603AF1"/>
    <w:rsid w:val="00603B67"/>
    <w:rsid w:val="00603B95"/>
    <w:rsid w:val="00603BB9"/>
    <w:rsid w:val="00603BCC"/>
    <w:rsid w:val="00603CE1"/>
    <w:rsid w:val="00603CEB"/>
    <w:rsid w:val="00603D59"/>
    <w:rsid w:val="00603FF1"/>
    <w:rsid w:val="0060420E"/>
    <w:rsid w:val="0060433A"/>
    <w:rsid w:val="0060443F"/>
    <w:rsid w:val="006044B5"/>
    <w:rsid w:val="006044F6"/>
    <w:rsid w:val="006045F6"/>
    <w:rsid w:val="006046EC"/>
    <w:rsid w:val="006048D5"/>
    <w:rsid w:val="00604943"/>
    <w:rsid w:val="00604A01"/>
    <w:rsid w:val="00604A2A"/>
    <w:rsid w:val="00604C0A"/>
    <w:rsid w:val="00604C43"/>
    <w:rsid w:val="00604DE3"/>
    <w:rsid w:val="00604F93"/>
    <w:rsid w:val="006050B9"/>
    <w:rsid w:val="00605116"/>
    <w:rsid w:val="006051DB"/>
    <w:rsid w:val="00605360"/>
    <w:rsid w:val="00605403"/>
    <w:rsid w:val="00605495"/>
    <w:rsid w:val="00605696"/>
    <w:rsid w:val="00605A28"/>
    <w:rsid w:val="00605BBF"/>
    <w:rsid w:val="00605C73"/>
    <w:rsid w:val="00605CE2"/>
    <w:rsid w:val="00605D5A"/>
    <w:rsid w:val="00605D8A"/>
    <w:rsid w:val="00605DAF"/>
    <w:rsid w:val="00605E60"/>
    <w:rsid w:val="00605E7B"/>
    <w:rsid w:val="00605EFF"/>
    <w:rsid w:val="00605F39"/>
    <w:rsid w:val="00606076"/>
    <w:rsid w:val="006060B4"/>
    <w:rsid w:val="00606174"/>
    <w:rsid w:val="00606391"/>
    <w:rsid w:val="0060649B"/>
    <w:rsid w:val="0060651B"/>
    <w:rsid w:val="006065CC"/>
    <w:rsid w:val="006065D4"/>
    <w:rsid w:val="006065EF"/>
    <w:rsid w:val="00606A8F"/>
    <w:rsid w:val="00606B58"/>
    <w:rsid w:val="00606C89"/>
    <w:rsid w:val="00606E5D"/>
    <w:rsid w:val="00607002"/>
    <w:rsid w:val="00607071"/>
    <w:rsid w:val="006072D0"/>
    <w:rsid w:val="0060733C"/>
    <w:rsid w:val="0060737B"/>
    <w:rsid w:val="00607425"/>
    <w:rsid w:val="00607547"/>
    <w:rsid w:val="00607624"/>
    <w:rsid w:val="0060789C"/>
    <w:rsid w:val="00607922"/>
    <w:rsid w:val="00607967"/>
    <w:rsid w:val="006079C7"/>
    <w:rsid w:val="00607A3A"/>
    <w:rsid w:val="00607AC1"/>
    <w:rsid w:val="00607B72"/>
    <w:rsid w:val="00607BDE"/>
    <w:rsid w:val="00607C14"/>
    <w:rsid w:val="00607C3D"/>
    <w:rsid w:val="00607C5C"/>
    <w:rsid w:val="00607E7F"/>
    <w:rsid w:val="00607F41"/>
    <w:rsid w:val="00607F6C"/>
    <w:rsid w:val="00610000"/>
    <w:rsid w:val="00610074"/>
    <w:rsid w:val="006104BF"/>
    <w:rsid w:val="006105B0"/>
    <w:rsid w:val="00610604"/>
    <w:rsid w:val="00610886"/>
    <w:rsid w:val="006108F5"/>
    <w:rsid w:val="00610931"/>
    <w:rsid w:val="00610A74"/>
    <w:rsid w:val="00610C65"/>
    <w:rsid w:val="00610C69"/>
    <w:rsid w:val="00610D16"/>
    <w:rsid w:val="00610E19"/>
    <w:rsid w:val="00610FED"/>
    <w:rsid w:val="00611124"/>
    <w:rsid w:val="0061119E"/>
    <w:rsid w:val="00611279"/>
    <w:rsid w:val="00611281"/>
    <w:rsid w:val="00611413"/>
    <w:rsid w:val="006114D2"/>
    <w:rsid w:val="00611537"/>
    <w:rsid w:val="006116C0"/>
    <w:rsid w:val="0061181E"/>
    <w:rsid w:val="00611B7B"/>
    <w:rsid w:val="00611CCA"/>
    <w:rsid w:val="0061203D"/>
    <w:rsid w:val="0061208E"/>
    <w:rsid w:val="006121A4"/>
    <w:rsid w:val="006121FF"/>
    <w:rsid w:val="006122C8"/>
    <w:rsid w:val="00612371"/>
    <w:rsid w:val="006123B9"/>
    <w:rsid w:val="006123E4"/>
    <w:rsid w:val="00612455"/>
    <w:rsid w:val="006124CA"/>
    <w:rsid w:val="00612567"/>
    <w:rsid w:val="00612586"/>
    <w:rsid w:val="0061260D"/>
    <w:rsid w:val="0061261E"/>
    <w:rsid w:val="00612672"/>
    <w:rsid w:val="00612929"/>
    <w:rsid w:val="00612A2A"/>
    <w:rsid w:val="00612ACE"/>
    <w:rsid w:val="00612B65"/>
    <w:rsid w:val="00612B8B"/>
    <w:rsid w:val="00612BD7"/>
    <w:rsid w:val="00612BFA"/>
    <w:rsid w:val="00612C15"/>
    <w:rsid w:val="00612DBD"/>
    <w:rsid w:val="00612F4C"/>
    <w:rsid w:val="00612F79"/>
    <w:rsid w:val="006131BB"/>
    <w:rsid w:val="006132D6"/>
    <w:rsid w:val="0061335A"/>
    <w:rsid w:val="006135BC"/>
    <w:rsid w:val="00613614"/>
    <w:rsid w:val="00613626"/>
    <w:rsid w:val="00613674"/>
    <w:rsid w:val="006136BA"/>
    <w:rsid w:val="006137CD"/>
    <w:rsid w:val="00613825"/>
    <w:rsid w:val="00613859"/>
    <w:rsid w:val="00613873"/>
    <w:rsid w:val="006138FA"/>
    <w:rsid w:val="00613B92"/>
    <w:rsid w:val="00613C64"/>
    <w:rsid w:val="00613DF8"/>
    <w:rsid w:val="00613E61"/>
    <w:rsid w:val="00613F2B"/>
    <w:rsid w:val="00614015"/>
    <w:rsid w:val="006140B8"/>
    <w:rsid w:val="00614377"/>
    <w:rsid w:val="0061441C"/>
    <w:rsid w:val="006144DE"/>
    <w:rsid w:val="006146D8"/>
    <w:rsid w:val="0061472F"/>
    <w:rsid w:val="00614784"/>
    <w:rsid w:val="0061481D"/>
    <w:rsid w:val="006149E7"/>
    <w:rsid w:val="00614A06"/>
    <w:rsid w:val="00614A42"/>
    <w:rsid w:val="00614A47"/>
    <w:rsid w:val="00614AAF"/>
    <w:rsid w:val="00614CBF"/>
    <w:rsid w:val="00614D45"/>
    <w:rsid w:val="00614D5B"/>
    <w:rsid w:val="00614D7F"/>
    <w:rsid w:val="00614E4D"/>
    <w:rsid w:val="00614EC2"/>
    <w:rsid w:val="006150E0"/>
    <w:rsid w:val="0061517D"/>
    <w:rsid w:val="0061527D"/>
    <w:rsid w:val="006153BB"/>
    <w:rsid w:val="0061545D"/>
    <w:rsid w:val="00615471"/>
    <w:rsid w:val="00615576"/>
    <w:rsid w:val="006155D4"/>
    <w:rsid w:val="00615658"/>
    <w:rsid w:val="0061581E"/>
    <w:rsid w:val="00615A8B"/>
    <w:rsid w:val="00615B48"/>
    <w:rsid w:val="00615FA7"/>
    <w:rsid w:val="00615FC7"/>
    <w:rsid w:val="00615FE6"/>
    <w:rsid w:val="00616208"/>
    <w:rsid w:val="0061624B"/>
    <w:rsid w:val="006162B6"/>
    <w:rsid w:val="00616560"/>
    <w:rsid w:val="006165CD"/>
    <w:rsid w:val="006167EE"/>
    <w:rsid w:val="00616928"/>
    <w:rsid w:val="0061692B"/>
    <w:rsid w:val="00616A7D"/>
    <w:rsid w:val="00616AB9"/>
    <w:rsid w:val="00616C14"/>
    <w:rsid w:val="00616C41"/>
    <w:rsid w:val="00616D2D"/>
    <w:rsid w:val="00616E76"/>
    <w:rsid w:val="00616F72"/>
    <w:rsid w:val="006170FE"/>
    <w:rsid w:val="006171FF"/>
    <w:rsid w:val="00617270"/>
    <w:rsid w:val="006174FE"/>
    <w:rsid w:val="006175B4"/>
    <w:rsid w:val="0061760E"/>
    <w:rsid w:val="00617777"/>
    <w:rsid w:val="00617778"/>
    <w:rsid w:val="00617910"/>
    <w:rsid w:val="006179B9"/>
    <w:rsid w:val="00617BA3"/>
    <w:rsid w:val="00617BAD"/>
    <w:rsid w:val="00617BFD"/>
    <w:rsid w:val="00617DAF"/>
    <w:rsid w:val="00617E76"/>
    <w:rsid w:val="00617F55"/>
    <w:rsid w:val="00617F61"/>
    <w:rsid w:val="0062013B"/>
    <w:rsid w:val="00620171"/>
    <w:rsid w:val="006201B7"/>
    <w:rsid w:val="006202DA"/>
    <w:rsid w:val="00620319"/>
    <w:rsid w:val="0062033D"/>
    <w:rsid w:val="0062038C"/>
    <w:rsid w:val="006203EC"/>
    <w:rsid w:val="0062048A"/>
    <w:rsid w:val="0062068E"/>
    <w:rsid w:val="00620AB5"/>
    <w:rsid w:val="00620B01"/>
    <w:rsid w:val="00620BD0"/>
    <w:rsid w:val="00620F1F"/>
    <w:rsid w:val="00621036"/>
    <w:rsid w:val="00621201"/>
    <w:rsid w:val="00621388"/>
    <w:rsid w:val="006218EB"/>
    <w:rsid w:val="006218FB"/>
    <w:rsid w:val="00621908"/>
    <w:rsid w:val="00621966"/>
    <w:rsid w:val="006219AA"/>
    <w:rsid w:val="00621B59"/>
    <w:rsid w:val="00621B80"/>
    <w:rsid w:val="00621CEE"/>
    <w:rsid w:val="00621F44"/>
    <w:rsid w:val="00621FE3"/>
    <w:rsid w:val="006220D1"/>
    <w:rsid w:val="006220E3"/>
    <w:rsid w:val="0062218C"/>
    <w:rsid w:val="006221C5"/>
    <w:rsid w:val="006222A0"/>
    <w:rsid w:val="006222FF"/>
    <w:rsid w:val="00622321"/>
    <w:rsid w:val="006223B4"/>
    <w:rsid w:val="006224CA"/>
    <w:rsid w:val="00622504"/>
    <w:rsid w:val="00622702"/>
    <w:rsid w:val="006228A6"/>
    <w:rsid w:val="006229BD"/>
    <w:rsid w:val="00622BE0"/>
    <w:rsid w:val="00622C4C"/>
    <w:rsid w:val="00622C5B"/>
    <w:rsid w:val="00622DDC"/>
    <w:rsid w:val="0062311A"/>
    <w:rsid w:val="006232EC"/>
    <w:rsid w:val="006233D7"/>
    <w:rsid w:val="00623415"/>
    <w:rsid w:val="00623449"/>
    <w:rsid w:val="0062349C"/>
    <w:rsid w:val="0062358F"/>
    <w:rsid w:val="00623634"/>
    <w:rsid w:val="006237A2"/>
    <w:rsid w:val="006237A5"/>
    <w:rsid w:val="0062383E"/>
    <w:rsid w:val="00623981"/>
    <w:rsid w:val="0062399C"/>
    <w:rsid w:val="006239AC"/>
    <w:rsid w:val="006239EF"/>
    <w:rsid w:val="00623A9A"/>
    <w:rsid w:val="00623B8F"/>
    <w:rsid w:val="00623C4B"/>
    <w:rsid w:val="00623EF0"/>
    <w:rsid w:val="00623FBD"/>
    <w:rsid w:val="00623FF5"/>
    <w:rsid w:val="00624091"/>
    <w:rsid w:val="0062426C"/>
    <w:rsid w:val="00624330"/>
    <w:rsid w:val="006243F7"/>
    <w:rsid w:val="00624433"/>
    <w:rsid w:val="006245DF"/>
    <w:rsid w:val="00624C2A"/>
    <w:rsid w:val="00624D2B"/>
    <w:rsid w:val="00624DD6"/>
    <w:rsid w:val="00624F67"/>
    <w:rsid w:val="006252A8"/>
    <w:rsid w:val="0062544A"/>
    <w:rsid w:val="0062554C"/>
    <w:rsid w:val="00625553"/>
    <w:rsid w:val="006259D7"/>
    <w:rsid w:val="006259DA"/>
    <w:rsid w:val="006259DF"/>
    <w:rsid w:val="00625A01"/>
    <w:rsid w:val="00625B10"/>
    <w:rsid w:val="00625CDB"/>
    <w:rsid w:val="00625CE4"/>
    <w:rsid w:val="00625E0E"/>
    <w:rsid w:val="00625EE9"/>
    <w:rsid w:val="00625F0E"/>
    <w:rsid w:val="00625F50"/>
    <w:rsid w:val="00625F5E"/>
    <w:rsid w:val="00626045"/>
    <w:rsid w:val="00626101"/>
    <w:rsid w:val="0062632C"/>
    <w:rsid w:val="006263F0"/>
    <w:rsid w:val="00626899"/>
    <w:rsid w:val="006268A0"/>
    <w:rsid w:val="00626B23"/>
    <w:rsid w:val="00626B96"/>
    <w:rsid w:val="00626E37"/>
    <w:rsid w:val="00626E97"/>
    <w:rsid w:val="00626EDB"/>
    <w:rsid w:val="00626EE9"/>
    <w:rsid w:val="00626F3E"/>
    <w:rsid w:val="00627137"/>
    <w:rsid w:val="0062720B"/>
    <w:rsid w:val="00627267"/>
    <w:rsid w:val="006273E7"/>
    <w:rsid w:val="00627489"/>
    <w:rsid w:val="0062749B"/>
    <w:rsid w:val="0062768A"/>
    <w:rsid w:val="00627803"/>
    <w:rsid w:val="0062780A"/>
    <w:rsid w:val="0062785A"/>
    <w:rsid w:val="006278B4"/>
    <w:rsid w:val="00627A08"/>
    <w:rsid w:val="00627C6E"/>
    <w:rsid w:val="00627C78"/>
    <w:rsid w:val="00627EDC"/>
    <w:rsid w:val="00627F83"/>
    <w:rsid w:val="006301EB"/>
    <w:rsid w:val="00630231"/>
    <w:rsid w:val="006302D6"/>
    <w:rsid w:val="006303F5"/>
    <w:rsid w:val="00630465"/>
    <w:rsid w:val="006304D2"/>
    <w:rsid w:val="00630550"/>
    <w:rsid w:val="00630555"/>
    <w:rsid w:val="006305BE"/>
    <w:rsid w:val="006305DB"/>
    <w:rsid w:val="00630830"/>
    <w:rsid w:val="0063099F"/>
    <w:rsid w:val="006309B5"/>
    <w:rsid w:val="00630A33"/>
    <w:rsid w:val="00630BC6"/>
    <w:rsid w:val="00630BD9"/>
    <w:rsid w:val="00630D56"/>
    <w:rsid w:val="00630D64"/>
    <w:rsid w:val="00630EB6"/>
    <w:rsid w:val="00630EE9"/>
    <w:rsid w:val="00630F20"/>
    <w:rsid w:val="00630F24"/>
    <w:rsid w:val="00630F72"/>
    <w:rsid w:val="0063115D"/>
    <w:rsid w:val="00631160"/>
    <w:rsid w:val="0063168B"/>
    <w:rsid w:val="00631717"/>
    <w:rsid w:val="0063171C"/>
    <w:rsid w:val="006318E9"/>
    <w:rsid w:val="006319BE"/>
    <w:rsid w:val="006319F9"/>
    <w:rsid w:val="00631BB3"/>
    <w:rsid w:val="00631C3C"/>
    <w:rsid w:val="00631FA4"/>
    <w:rsid w:val="006320C1"/>
    <w:rsid w:val="00632154"/>
    <w:rsid w:val="00632159"/>
    <w:rsid w:val="006322D8"/>
    <w:rsid w:val="006322FB"/>
    <w:rsid w:val="006323CA"/>
    <w:rsid w:val="006323E7"/>
    <w:rsid w:val="0063243A"/>
    <w:rsid w:val="00632521"/>
    <w:rsid w:val="00632639"/>
    <w:rsid w:val="006326CB"/>
    <w:rsid w:val="00632732"/>
    <w:rsid w:val="006327B5"/>
    <w:rsid w:val="006328EB"/>
    <w:rsid w:val="006329F8"/>
    <w:rsid w:val="00632B18"/>
    <w:rsid w:val="00632B96"/>
    <w:rsid w:val="00632D00"/>
    <w:rsid w:val="00632E6F"/>
    <w:rsid w:val="00632EEF"/>
    <w:rsid w:val="00633034"/>
    <w:rsid w:val="00633143"/>
    <w:rsid w:val="006333EC"/>
    <w:rsid w:val="00633719"/>
    <w:rsid w:val="006337CD"/>
    <w:rsid w:val="0063383E"/>
    <w:rsid w:val="006338A8"/>
    <w:rsid w:val="00633E08"/>
    <w:rsid w:val="00633EEA"/>
    <w:rsid w:val="00633F48"/>
    <w:rsid w:val="00634284"/>
    <w:rsid w:val="00634300"/>
    <w:rsid w:val="00634440"/>
    <w:rsid w:val="0063445A"/>
    <w:rsid w:val="006345E8"/>
    <w:rsid w:val="00634728"/>
    <w:rsid w:val="00634958"/>
    <w:rsid w:val="00634CC9"/>
    <w:rsid w:val="00634D3E"/>
    <w:rsid w:val="00634D7F"/>
    <w:rsid w:val="00634D89"/>
    <w:rsid w:val="00634E2A"/>
    <w:rsid w:val="00634F08"/>
    <w:rsid w:val="00635030"/>
    <w:rsid w:val="0063504A"/>
    <w:rsid w:val="00635170"/>
    <w:rsid w:val="006351AC"/>
    <w:rsid w:val="006354EC"/>
    <w:rsid w:val="0063550D"/>
    <w:rsid w:val="0063564B"/>
    <w:rsid w:val="006356C7"/>
    <w:rsid w:val="006358B3"/>
    <w:rsid w:val="00635958"/>
    <w:rsid w:val="00635B3E"/>
    <w:rsid w:val="00635B79"/>
    <w:rsid w:val="00635E32"/>
    <w:rsid w:val="00635E4B"/>
    <w:rsid w:val="00636016"/>
    <w:rsid w:val="00636107"/>
    <w:rsid w:val="0063611D"/>
    <w:rsid w:val="00636130"/>
    <w:rsid w:val="00636430"/>
    <w:rsid w:val="0063643D"/>
    <w:rsid w:val="006364B7"/>
    <w:rsid w:val="00636567"/>
    <w:rsid w:val="00636571"/>
    <w:rsid w:val="006367A6"/>
    <w:rsid w:val="006369B0"/>
    <w:rsid w:val="00636A1C"/>
    <w:rsid w:val="00636A55"/>
    <w:rsid w:val="00636A62"/>
    <w:rsid w:val="00636B95"/>
    <w:rsid w:val="00636D30"/>
    <w:rsid w:val="00636E36"/>
    <w:rsid w:val="00636F58"/>
    <w:rsid w:val="00636FF3"/>
    <w:rsid w:val="00637063"/>
    <w:rsid w:val="00637083"/>
    <w:rsid w:val="0063711C"/>
    <w:rsid w:val="00637160"/>
    <w:rsid w:val="00637204"/>
    <w:rsid w:val="0063727F"/>
    <w:rsid w:val="0063732D"/>
    <w:rsid w:val="006373B2"/>
    <w:rsid w:val="006373ED"/>
    <w:rsid w:val="0063752C"/>
    <w:rsid w:val="0063759B"/>
    <w:rsid w:val="006377F0"/>
    <w:rsid w:val="00637975"/>
    <w:rsid w:val="00637ABA"/>
    <w:rsid w:val="00637B91"/>
    <w:rsid w:val="00637C3F"/>
    <w:rsid w:val="00637D56"/>
    <w:rsid w:val="00637D63"/>
    <w:rsid w:val="00637DD1"/>
    <w:rsid w:val="00637ED1"/>
    <w:rsid w:val="00637F82"/>
    <w:rsid w:val="006400BF"/>
    <w:rsid w:val="00640165"/>
    <w:rsid w:val="0064025D"/>
    <w:rsid w:val="0064031D"/>
    <w:rsid w:val="006403C8"/>
    <w:rsid w:val="006404DE"/>
    <w:rsid w:val="00640659"/>
    <w:rsid w:val="006406AB"/>
    <w:rsid w:val="00640813"/>
    <w:rsid w:val="00640934"/>
    <w:rsid w:val="00640B2D"/>
    <w:rsid w:val="00640C2A"/>
    <w:rsid w:val="00640C75"/>
    <w:rsid w:val="00640CA4"/>
    <w:rsid w:val="00640E83"/>
    <w:rsid w:val="00640FD5"/>
    <w:rsid w:val="00641060"/>
    <w:rsid w:val="006411DF"/>
    <w:rsid w:val="00641220"/>
    <w:rsid w:val="00641244"/>
    <w:rsid w:val="0064126D"/>
    <w:rsid w:val="00641397"/>
    <w:rsid w:val="006414CA"/>
    <w:rsid w:val="006415A1"/>
    <w:rsid w:val="006415D7"/>
    <w:rsid w:val="006415E7"/>
    <w:rsid w:val="006415F7"/>
    <w:rsid w:val="00641644"/>
    <w:rsid w:val="006417A2"/>
    <w:rsid w:val="00641A7C"/>
    <w:rsid w:val="00641DAD"/>
    <w:rsid w:val="00641FF0"/>
    <w:rsid w:val="006420D5"/>
    <w:rsid w:val="0064212E"/>
    <w:rsid w:val="00642169"/>
    <w:rsid w:val="006421D0"/>
    <w:rsid w:val="006424FA"/>
    <w:rsid w:val="0064272F"/>
    <w:rsid w:val="0064283C"/>
    <w:rsid w:val="006429CD"/>
    <w:rsid w:val="00642A91"/>
    <w:rsid w:val="00642AE9"/>
    <w:rsid w:val="00642C76"/>
    <w:rsid w:val="00642CB6"/>
    <w:rsid w:val="00642CE7"/>
    <w:rsid w:val="00642EB0"/>
    <w:rsid w:val="00643110"/>
    <w:rsid w:val="00643119"/>
    <w:rsid w:val="0064317A"/>
    <w:rsid w:val="00643269"/>
    <w:rsid w:val="0064328B"/>
    <w:rsid w:val="006433BF"/>
    <w:rsid w:val="0064340B"/>
    <w:rsid w:val="00643618"/>
    <w:rsid w:val="00643687"/>
    <w:rsid w:val="006436F3"/>
    <w:rsid w:val="006437DE"/>
    <w:rsid w:val="00643828"/>
    <w:rsid w:val="0064388D"/>
    <w:rsid w:val="00643907"/>
    <w:rsid w:val="00643A4B"/>
    <w:rsid w:val="00643ADC"/>
    <w:rsid w:val="00643B55"/>
    <w:rsid w:val="00643D93"/>
    <w:rsid w:val="00643E4F"/>
    <w:rsid w:val="00643FDC"/>
    <w:rsid w:val="00644064"/>
    <w:rsid w:val="006440EF"/>
    <w:rsid w:val="0064424E"/>
    <w:rsid w:val="00644283"/>
    <w:rsid w:val="006445AD"/>
    <w:rsid w:val="0064469B"/>
    <w:rsid w:val="006447AC"/>
    <w:rsid w:val="00644890"/>
    <w:rsid w:val="006448D8"/>
    <w:rsid w:val="00644C0D"/>
    <w:rsid w:val="00644DE5"/>
    <w:rsid w:val="00644DEA"/>
    <w:rsid w:val="00644E9D"/>
    <w:rsid w:val="00644EAD"/>
    <w:rsid w:val="00644F48"/>
    <w:rsid w:val="0064503B"/>
    <w:rsid w:val="00645068"/>
    <w:rsid w:val="006450AE"/>
    <w:rsid w:val="00645103"/>
    <w:rsid w:val="0064514C"/>
    <w:rsid w:val="00645152"/>
    <w:rsid w:val="0064519E"/>
    <w:rsid w:val="0064529C"/>
    <w:rsid w:val="006452CC"/>
    <w:rsid w:val="006452D7"/>
    <w:rsid w:val="00645344"/>
    <w:rsid w:val="00645629"/>
    <w:rsid w:val="00645697"/>
    <w:rsid w:val="006456D6"/>
    <w:rsid w:val="0064570B"/>
    <w:rsid w:val="0064576B"/>
    <w:rsid w:val="006457C7"/>
    <w:rsid w:val="006457E7"/>
    <w:rsid w:val="0064584B"/>
    <w:rsid w:val="00645A33"/>
    <w:rsid w:val="00645C30"/>
    <w:rsid w:val="00645C3C"/>
    <w:rsid w:val="00645C50"/>
    <w:rsid w:val="00645D43"/>
    <w:rsid w:val="00645D68"/>
    <w:rsid w:val="00645D7A"/>
    <w:rsid w:val="00645DBD"/>
    <w:rsid w:val="00645F50"/>
    <w:rsid w:val="00646117"/>
    <w:rsid w:val="0064616F"/>
    <w:rsid w:val="006462F5"/>
    <w:rsid w:val="00646460"/>
    <w:rsid w:val="0064684F"/>
    <w:rsid w:val="006468FC"/>
    <w:rsid w:val="006469E7"/>
    <w:rsid w:val="00646C0E"/>
    <w:rsid w:val="00646C53"/>
    <w:rsid w:val="00646E7E"/>
    <w:rsid w:val="006471F8"/>
    <w:rsid w:val="00647269"/>
    <w:rsid w:val="0064736D"/>
    <w:rsid w:val="00647468"/>
    <w:rsid w:val="006475EC"/>
    <w:rsid w:val="0064762E"/>
    <w:rsid w:val="0064765C"/>
    <w:rsid w:val="00647709"/>
    <w:rsid w:val="006478C4"/>
    <w:rsid w:val="00647973"/>
    <w:rsid w:val="00647A06"/>
    <w:rsid w:val="00647A9F"/>
    <w:rsid w:val="00647BAF"/>
    <w:rsid w:val="00647BC2"/>
    <w:rsid w:val="00647E51"/>
    <w:rsid w:val="00647F09"/>
    <w:rsid w:val="00647FCA"/>
    <w:rsid w:val="00650015"/>
    <w:rsid w:val="00650080"/>
    <w:rsid w:val="00650156"/>
    <w:rsid w:val="00650165"/>
    <w:rsid w:val="006501DE"/>
    <w:rsid w:val="0065024C"/>
    <w:rsid w:val="0065029B"/>
    <w:rsid w:val="0065047C"/>
    <w:rsid w:val="00650514"/>
    <w:rsid w:val="006505AA"/>
    <w:rsid w:val="0065073C"/>
    <w:rsid w:val="00650914"/>
    <w:rsid w:val="006509F4"/>
    <w:rsid w:val="00650E4F"/>
    <w:rsid w:val="00650E8F"/>
    <w:rsid w:val="00650FA3"/>
    <w:rsid w:val="00650FC1"/>
    <w:rsid w:val="00651148"/>
    <w:rsid w:val="0065116E"/>
    <w:rsid w:val="00651241"/>
    <w:rsid w:val="00651243"/>
    <w:rsid w:val="00651400"/>
    <w:rsid w:val="00651435"/>
    <w:rsid w:val="006514D1"/>
    <w:rsid w:val="00651531"/>
    <w:rsid w:val="0065157E"/>
    <w:rsid w:val="0065195D"/>
    <w:rsid w:val="00651AE5"/>
    <w:rsid w:val="00651C50"/>
    <w:rsid w:val="00651C5B"/>
    <w:rsid w:val="00651C6B"/>
    <w:rsid w:val="00651C81"/>
    <w:rsid w:val="00651D35"/>
    <w:rsid w:val="00651E2A"/>
    <w:rsid w:val="00651F0F"/>
    <w:rsid w:val="00651FFB"/>
    <w:rsid w:val="0065200E"/>
    <w:rsid w:val="006523CE"/>
    <w:rsid w:val="006523DB"/>
    <w:rsid w:val="006523FA"/>
    <w:rsid w:val="00652486"/>
    <w:rsid w:val="0065253B"/>
    <w:rsid w:val="006526EB"/>
    <w:rsid w:val="006526ED"/>
    <w:rsid w:val="0065273D"/>
    <w:rsid w:val="0065294E"/>
    <w:rsid w:val="00652A5D"/>
    <w:rsid w:val="00652B9B"/>
    <w:rsid w:val="00652D31"/>
    <w:rsid w:val="00652D73"/>
    <w:rsid w:val="00652D92"/>
    <w:rsid w:val="00652DF3"/>
    <w:rsid w:val="00652FF6"/>
    <w:rsid w:val="0065300A"/>
    <w:rsid w:val="0065305F"/>
    <w:rsid w:val="006533B0"/>
    <w:rsid w:val="006533D2"/>
    <w:rsid w:val="0065342E"/>
    <w:rsid w:val="00653509"/>
    <w:rsid w:val="006536A6"/>
    <w:rsid w:val="00653917"/>
    <w:rsid w:val="006539DA"/>
    <w:rsid w:val="00653B33"/>
    <w:rsid w:val="00653B98"/>
    <w:rsid w:val="00653CE3"/>
    <w:rsid w:val="00653D47"/>
    <w:rsid w:val="00653E0D"/>
    <w:rsid w:val="00653F2A"/>
    <w:rsid w:val="00653F35"/>
    <w:rsid w:val="00653FB8"/>
    <w:rsid w:val="006541B6"/>
    <w:rsid w:val="006541E3"/>
    <w:rsid w:val="00654309"/>
    <w:rsid w:val="00654522"/>
    <w:rsid w:val="00654540"/>
    <w:rsid w:val="006545F4"/>
    <w:rsid w:val="0065466B"/>
    <w:rsid w:val="00654766"/>
    <w:rsid w:val="00654773"/>
    <w:rsid w:val="006547CF"/>
    <w:rsid w:val="006548B5"/>
    <w:rsid w:val="0065491F"/>
    <w:rsid w:val="00654A27"/>
    <w:rsid w:val="00654B3C"/>
    <w:rsid w:val="00654C6F"/>
    <w:rsid w:val="00654D88"/>
    <w:rsid w:val="00654E7E"/>
    <w:rsid w:val="00654F80"/>
    <w:rsid w:val="00654FF2"/>
    <w:rsid w:val="00655282"/>
    <w:rsid w:val="0065529E"/>
    <w:rsid w:val="006552BA"/>
    <w:rsid w:val="006553D9"/>
    <w:rsid w:val="006554F5"/>
    <w:rsid w:val="0065568B"/>
    <w:rsid w:val="0065572D"/>
    <w:rsid w:val="00655750"/>
    <w:rsid w:val="00655793"/>
    <w:rsid w:val="00655B1C"/>
    <w:rsid w:val="00655B2F"/>
    <w:rsid w:val="00655BA0"/>
    <w:rsid w:val="00655CB2"/>
    <w:rsid w:val="00655D6B"/>
    <w:rsid w:val="00655D7A"/>
    <w:rsid w:val="00655DAA"/>
    <w:rsid w:val="00655F5C"/>
    <w:rsid w:val="00655F82"/>
    <w:rsid w:val="00656060"/>
    <w:rsid w:val="00656099"/>
    <w:rsid w:val="00656125"/>
    <w:rsid w:val="006561B3"/>
    <w:rsid w:val="00656309"/>
    <w:rsid w:val="0065662D"/>
    <w:rsid w:val="0065694F"/>
    <w:rsid w:val="00656B7D"/>
    <w:rsid w:val="00656BCC"/>
    <w:rsid w:val="00656C19"/>
    <w:rsid w:val="00656C1F"/>
    <w:rsid w:val="00656D7A"/>
    <w:rsid w:val="00656DB8"/>
    <w:rsid w:val="00656E6B"/>
    <w:rsid w:val="00656F49"/>
    <w:rsid w:val="0065706E"/>
    <w:rsid w:val="006576E2"/>
    <w:rsid w:val="006578BC"/>
    <w:rsid w:val="006578ED"/>
    <w:rsid w:val="00657A23"/>
    <w:rsid w:val="00657A53"/>
    <w:rsid w:val="00657D19"/>
    <w:rsid w:val="00657DD5"/>
    <w:rsid w:val="00657F4D"/>
    <w:rsid w:val="0066000F"/>
    <w:rsid w:val="0066002C"/>
    <w:rsid w:val="0066018D"/>
    <w:rsid w:val="006602A5"/>
    <w:rsid w:val="00660346"/>
    <w:rsid w:val="00660366"/>
    <w:rsid w:val="00660394"/>
    <w:rsid w:val="0066040E"/>
    <w:rsid w:val="00660428"/>
    <w:rsid w:val="0066060A"/>
    <w:rsid w:val="006606C5"/>
    <w:rsid w:val="00660717"/>
    <w:rsid w:val="0066079C"/>
    <w:rsid w:val="00660B0A"/>
    <w:rsid w:val="00660B15"/>
    <w:rsid w:val="00660BD5"/>
    <w:rsid w:val="00660C2B"/>
    <w:rsid w:val="00660E7E"/>
    <w:rsid w:val="00660E96"/>
    <w:rsid w:val="00661179"/>
    <w:rsid w:val="0066138F"/>
    <w:rsid w:val="006614E7"/>
    <w:rsid w:val="00661558"/>
    <w:rsid w:val="0066158D"/>
    <w:rsid w:val="006615F8"/>
    <w:rsid w:val="00661604"/>
    <w:rsid w:val="00661612"/>
    <w:rsid w:val="006616E0"/>
    <w:rsid w:val="00661792"/>
    <w:rsid w:val="00661DFB"/>
    <w:rsid w:val="00661F24"/>
    <w:rsid w:val="006620AF"/>
    <w:rsid w:val="006620CF"/>
    <w:rsid w:val="006620FE"/>
    <w:rsid w:val="00662192"/>
    <w:rsid w:val="00662311"/>
    <w:rsid w:val="0066238F"/>
    <w:rsid w:val="0066253A"/>
    <w:rsid w:val="006625F2"/>
    <w:rsid w:val="00662698"/>
    <w:rsid w:val="006628B8"/>
    <w:rsid w:val="006629A3"/>
    <w:rsid w:val="00662A00"/>
    <w:rsid w:val="00662A45"/>
    <w:rsid w:val="00662B7C"/>
    <w:rsid w:val="00662F4F"/>
    <w:rsid w:val="00662F8B"/>
    <w:rsid w:val="00662F9C"/>
    <w:rsid w:val="0066305C"/>
    <w:rsid w:val="00663103"/>
    <w:rsid w:val="0066312F"/>
    <w:rsid w:val="0066326D"/>
    <w:rsid w:val="006632C0"/>
    <w:rsid w:val="0066338A"/>
    <w:rsid w:val="00663393"/>
    <w:rsid w:val="0066340F"/>
    <w:rsid w:val="00663500"/>
    <w:rsid w:val="00663525"/>
    <w:rsid w:val="006636B8"/>
    <w:rsid w:val="00663888"/>
    <w:rsid w:val="00663C2E"/>
    <w:rsid w:val="00663F45"/>
    <w:rsid w:val="0066407F"/>
    <w:rsid w:val="00664156"/>
    <w:rsid w:val="006641B7"/>
    <w:rsid w:val="006641EF"/>
    <w:rsid w:val="006643B1"/>
    <w:rsid w:val="006647D0"/>
    <w:rsid w:val="0066489F"/>
    <w:rsid w:val="00664A2D"/>
    <w:rsid w:val="00664C22"/>
    <w:rsid w:val="00664E1A"/>
    <w:rsid w:val="00664E62"/>
    <w:rsid w:val="00664E6F"/>
    <w:rsid w:val="00664EEC"/>
    <w:rsid w:val="00664F0E"/>
    <w:rsid w:val="00664FCB"/>
    <w:rsid w:val="0066506E"/>
    <w:rsid w:val="0066514A"/>
    <w:rsid w:val="006653D4"/>
    <w:rsid w:val="006653EC"/>
    <w:rsid w:val="0066543C"/>
    <w:rsid w:val="00665594"/>
    <w:rsid w:val="0066563D"/>
    <w:rsid w:val="00665A4A"/>
    <w:rsid w:val="00665B3A"/>
    <w:rsid w:val="00665F19"/>
    <w:rsid w:val="00665FF0"/>
    <w:rsid w:val="0066600A"/>
    <w:rsid w:val="00666174"/>
    <w:rsid w:val="006664CC"/>
    <w:rsid w:val="00666501"/>
    <w:rsid w:val="0066654C"/>
    <w:rsid w:val="00666559"/>
    <w:rsid w:val="006665B5"/>
    <w:rsid w:val="00666632"/>
    <w:rsid w:val="00666648"/>
    <w:rsid w:val="006666B5"/>
    <w:rsid w:val="00666745"/>
    <w:rsid w:val="0066680A"/>
    <w:rsid w:val="00666919"/>
    <w:rsid w:val="00666934"/>
    <w:rsid w:val="006669CB"/>
    <w:rsid w:val="00666A57"/>
    <w:rsid w:val="00666C40"/>
    <w:rsid w:val="00666C4E"/>
    <w:rsid w:val="00666D2F"/>
    <w:rsid w:val="00666EE7"/>
    <w:rsid w:val="00666F8D"/>
    <w:rsid w:val="00666FDF"/>
    <w:rsid w:val="0066700B"/>
    <w:rsid w:val="006670A7"/>
    <w:rsid w:val="006670C3"/>
    <w:rsid w:val="00667212"/>
    <w:rsid w:val="00667245"/>
    <w:rsid w:val="0066773C"/>
    <w:rsid w:val="006677B0"/>
    <w:rsid w:val="00667805"/>
    <w:rsid w:val="006678D2"/>
    <w:rsid w:val="00667A2B"/>
    <w:rsid w:val="00667A78"/>
    <w:rsid w:val="00667BAF"/>
    <w:rsid w:val="00667EB3"/>
    <w:rsid w:val="00667F93"/>
    <w:rsid w:val="006700A9"/>
    <w:rsid w:val="006701A7"/>
    <w:rsid w:val="00670202"/>
    <w:rsid w:val="00670280"/>
    <w:rsid w:val="00670352"/>
    <w:rsid w:val="006704AA"/>
    <w:rsid w:val="006705B5"/>
    <w:rsid w:val="0067069D"/>
    <w:rsid w:val="00670736"/>
    <w:rsid w:val="00670758"/>
    <w:rsid w:val="00670839"/>
    <w:rsid w:val="0067085E"/>
    <w:rsid w:val="0067087B"/>
    <w:rsid w:val="006708F6"/>
    <w:rsid w:val="00670991"/>
    <w:rsid w:val="00670A4F"/>
    <w:rsid w:val="00670AF9"/>
    <w:rsid w:val="00670B77"/>
    <w:rsid w:val="00670C3E"/>
    <w:rsid w:val="00670CF3"/>
    <w:rsid w:val="00670DAF"/>
    <w:rsid w:val="00670DB9"/>
    <w:rsid w:val="00670DD3"/>
    <w:rsid w:val="00670F12"/>
    <w:rsid w:val="00671009"/>
    <w:rsid w:val="00671195"/>
    <w:rsid w:val="006711BF"/>
    <w:rsid w:val="006711CC"/>
    <w:rsid w:val="006711F1"/>
    <w:rsid w:val="00671259"/>
    <w:rsid w:val="00671550"/>
    <w:rsid w:val="0067192C"/>
    <w:rsid w:val="0067196C"/>
    <w:rsid w:val="00671979"/>
    <w:rsid w:val="00671ACB"/>
    <w:rsid w:val="00671D02"/>
    <w:rsid w:val="00671D22"/>
    <w:rsid w:val="00671D53"/>
    <w:rsid w:val="00671E3D"/>
    <w:rsid w:val="00671EBA"/>
    <w:rsid w:val="00671FD5"/>
    <w:rsid w:val="00671FE0"/>
    <w:rsid w:val="0067204F"/>
    <w:rsid w:val="006720BA"/>
    <w:rsid w:val="006722D4"/>
    <w:rsid w:val="00672532"/>
    <w:rsid w:val="00672633"/>
    <w:rsid w:val="0067274D"/>
    <w:rsid w:val="00672754"/>
    <w:rsid w:val="006727E1"/>
    <w:rsid w:val="006729F3"/>
    <w:rsid w:val="00672C68"/>
    <w:rsid w:val="00672F0E"/>
    <w:rsid w:val="00673008"/>
    <w:rsid w:val="006734F1"/>
    <w:rsid w:val="00673717"/>
    <w:rsid w:val="0067371C"/>
    <w:rsid w:val="00673843"/>
    <w:rsid w:val="006738DC"/>
    <w:rsid w:val="00673A0E"/>
    <w:rsid w:val="00673F92"/>
    <w:rsid w:val="00673FE1"/>
    <w:rsid w:val="00673FF0"/>
    <w:rsid w:val="0067401A"/>
    <w:rsid w:val="006742A5"/>
    <w:rsid w:val="00674416"/>
    <w:rsid w:val="006747ED"/>
    <w:rsid w:val="006747F2"/>
    <w:rsid w:val="00674859"/>
    <w:rsid w:val="00674865"/>
    <w:rsid w:val="0067496F"/>
    <w:rsid w:val="00674B26"/>
    <w:rsid w:val="00674B2D"/>
    <w:rsid w:val="00674C4F"/>
    <w:rsid w:val="00674C92"/>
    <w:rsid w:val="00674D00"/>
    <w:rsid w:val="00674EC3"/>
    <w:rsid w:val="00674F7E"/>
    <w:rsid w:val="00675166"/>
    <w:rsid w:val="00675338"/>
    <w:rsid w:val="00675384"/>
    <w:rsid w:val="006753B3"/>
    <w:rsid w:val="00675431"/>
    <w:rsid w:val="00675478"/>
    <w:rsid w:val="00675488"/>
    <w:rsid w:val="0067561B"/>
    <w:rsid w:val="00675681"/>
    <w:rsid w:val="00675707"/>
    <w:rsid w:val="00675775"/>
    <w:rsid w:val="006759A1"/>
    <w:rsid w:val="00675BEB"/>
    <w:rsid w:val="00675CBE"/>
    <w:rsid w:val="00675D39"/>
    <w:rsid w:val="00676079"/>
    <w:rsid w:val="006760CF"/>
    <w:rsid w:val="0067618C"/>
    <w:rsid w:val="00676389"/>
    <w:rsid w:val="006763DC"/>
    <w:rsid w:val="006764DA"/>
    <w:rsid w:val="006765D6"/>
    <w:rsid w:val="006766BE"/>
    <w:rsid w:val="006767E7"/>
    <w:rsid w:val="00676B78"/>
    <w:rsid w:val="00676B80"/>
    <w:rsid w:val="00676CAA"/>
    <w:rsid w:val="00676D14"/>
    <w:rsid w:val="00676D29"/>
    <w:rsid w:val="00676E4E"/>
    <w:rsid w:val="00676F27"/>
    <w:rsid w:val="00676F3E"/>
    <w:rsid w:val="00676FDB"/>
    <w:rsid w:val="00677256"/>
    <w:rsid w:val="00677355"/>
    <w:rsid w:val="00677369"/>
    <w:rsid w:val="00677478"/>
    <w:rsid w:val="00677556"/>
    <w:rsid w:val="006776E8"/>
    <w:rsid w:val="00677862"/>
    <w:rsid w:val="0067786D"/>
    <w:rsid w:val="006778B2"/>
    <w:rsid w:val="00677A96"/>
    <w:rsid w:val="00677B57"/>
    <w:rsid w:val="00677D21"/>
    <w:rsid w:val="00677ED9"/>
    <w:rsid w:val="006801AF"/>
    <w:rsid w:val="00680398"/>
    <w:rsid w:val="0068059F"/>
    <w:rsid w:val="00680683"/>
    <w:rsid w:val="006806D5"/>
    <w:rsid w:val="00680732"/>
    <w:rsid w:val="006807B5"/>
    <w:rsid w:val="006808BD"/>
    <w:rsid w:val="00680921"/>
    <w:rsid w:val="00680BC4"/>
    <w:rsid w:val="00680CB9"/>
    <w:rsid w:val="00680DCC"/>
    <w:rsid w:val="00680E2D"/>
    <w:rsid w:val="00681110"/>
    <w:rsid w:val="006812E4"/>
    <w:rsid w:val="006812FD"/>
    <w:rsid w:val="0068130A"/>
    <w:rsid w:val="00681344"/>
    <w:rsid w:val="00681420"/>
    <w:rsid w:val="00681423"/>
    <w:rsid w:val="0068147B"/>
    <w:rsid w:val="0068167E"/>
    <w:rsid w:val="0068174D"/>
    <w:rsid w:val="00681828"/>
    <w:rsid w:val="00681978"/>
    <w:rsid w:val="00681A32"/>
    <w:rsid w:val="00681A89"/>
    <w:rsid w:val="00681CFA"/>
    <w:rsid w:val="00681D06"/>
    <w:rsid w:val="00681D54"/>
    <w:rsid w:val="00681DD7"/>
    <w:rsid w:val="00681E26"/>
    <w:rsid w:val="00681E80"/>
    <w:rsid w:val="00682008"/>
    <w:rsid w:val="00682032"/>
    <w:rsid w:val="006820E5"/>
    <w:rsid w:val="006821CD"/>
    <w:rsid w:val="00682522"/>
    <w:rsid w:val="006825E6"/>
    <w:rsid w:val="00682601"/>
    <w:rsid w:val="00682691"/>
    <w:rsid w:val="00682801"/>
    <w:rsid w:val="006829F5"/>
    <w:rsid w:val="00682A58"/>
    <w:rsid w:val="00682FE4"/>
    <w:rsid w:val="006830B5"/>
    <w:rsid w:val="006831D8"/>
    <w:rsid w:val="00683277"/>
    <w:rsid w:val="00683445"/>
    <w:rsid w:val="00683666"/>
    <w:rsid w:val="006836F8"/>
    <w:rsid w:val="006836FB"/>
    <w:rsid w:val="0068371F"/>
    <w:rsid w:val="00683792"/>
    <w:rsid w:val="006839C5"/>
    <w:rsid w:val="006839D9"/>
    <w:rsid w:val="00683A99"/>
    <w:rsid w:val="00683BEB"/>
    <w:rsid w:val="00683CD3"/>
    <w:rsid w:val="00683CE3"/>
    <w:rsid w:val="00683D29"/>
    <w:rsid w:val="00683E35"/>
    <w:rsid w:val="00684062"/>
    <w:rsid w:val="0068416F"/>
    <w:rsid w:val="0068424E"/>
    <w:rsid w:val="0068424F"/>
    <w:rsid w:val="00684433"/>
    <w:rsid w:val="0068456C"/>
    <w:rsid w:val="00684AF5"/>
    <w:rsid w:val="00684B1D"/>
    <w:rsid w:val="00684D1D"/>
    <w:rsid w:val="00684FF9"/>
    <w:rsid w:val="006850F6"/>
    <w:rsid w:val="00685196"/>
    <w:rsid w:val="0068534A"/>
    <w:rsid w:val="00685397"/>
    <w:rsid w:val="00685521"/>
    <w:rsid w:val="00685826"/>
    <w:rsid w:val="006858AE"/>
    <w:rsid w:val="0068591F"/>
    <w:rsid w:val="006859C3"/>
    <w:rsid w:val="00685A1C"/>
    <w:rsid w:val="00685BDA"/>
    <w:rsid w:val="00685C29"/>
    <w:rsid w:val="00685D0D"/>
    <w:rsid w:val="00685D81"/>
    <w:rsid w:val="00685E23"/>
    <w:rsid w:val="00685E46"/>
    <w:rsid w:val="006860A4"/>
    <w:rsid w:val="006863A6"/>
    <w:rsid w:val="006864F3"/>
    <w:rsid w:val="006865CB"/>
    <w:rsid w:val="0068660D"/>
    <w:rsid w:val="0068671D"/>
    <w:rsid w:val="00686799"/>
    <w:rsid w:val="006867D1"/>
    <w:rsid w:val="00686B0A"/>
    <w:rsid w:val="00686BC8"/>
    <w:rsid w:val="00686BF5"/>
    <w:rsid w:val="00686CA3"/>
    <w:rsid w:val="00686CA5"/>
    <w:rsid w:val="00686DC7"/>
    <w:rsid w:val="00686E8F"/>
    <w:rsid w:val="006870CB"/>
    <w:rsid w:val="006870CD"/>
    <w:rsid w:val="0068727B"/>
    <w:rsid w:val="006872B3"/>
    <w:rsid w:val="0068730B"/>
    <w:rsid w:val="00687427"/>
    <w:rsid w:val="006875B6"/>
    <w:rsid w:val="0068768C"/>
    <w:rsid w:val="006877B8"/>
    <w:rsid w:val="006878AE"/>
    <w:rsid w:val="006878CA"/>
    <w:rsid w:val="00687942"/>
    <w:rsid w:val="00687A5B"/>
    <w:rsid w:val="00687B68"/>
    <w:rsid w:val="00687C0C"/>
    <w:rsid w:val="00687CAF"/>
    <w:rsid w:val="00687D72"/>
    <w:rsid w:val="00687DC8"/>
    <w:rsid w:val="00687E66"/>
    <w:rsid w:val="00687FC6"/>
    <w:rsid w:val="00687FD1"/>
    <w:rsid w:val="006901CF"/>
    <w:rsid w:val="006902C6"/>
    <w:rsid w:val="00690366"/>
    <w:rsid w:val="0069048A"/>
    <w:rsid w:val="00690542"/>
    <w:rsid w:val="00690719"/>
    <w:rsid w:val="00690813"/>
    <w:rsid w:val="0069084A"/>
    <w:rsid w:val="00690895"/>
    <w:rsid w:val="006908FA"/>
    <w:rsid w:val="00690B75"/>
    <w:rsid w:val="00690C9C"/>
    <w:rsid w:val="00690F80"/>
    <w:rsid w:val="00690F8C"/>
    <w:rsid w:val="00691000"/>
    <w:rsid w:val="0069102B"/>
    <w:rsid w:val="0069120A"/>
    <w:rsid w:val="00691236"/>
    <w:rsid w:val="0069127E"/>
    <w:rsid w:val="00691554"/>
    <w:rsid w:val="00691635"/>
    <w:rsid w:val="006916F4"/>
    <w:rsid w:val="0069173E"/>
    <w:rsid w:val="00691822"/>
    <w:rsid w:val="006918A1"/>
    <w:rsid w:val="006918C1"/>
    <w:rsid w:val="00691A99"/>
    <w:rsid w:val="00691B14"/>
    <w:rsid w:val="00691C83"/>
    <w:rsid w:val="00691C95"/>
    <w:rsid w:val="00691D82"/>
    <w:rsid w:val="00691E1A"/>
    <w:rsid w:val="00691E5E"/>
    <w:rsid w:val="00691F58"/>
    <w:rsid w:val="006921DC"/>
    <w:rsid w:val="006922AC"/>
    <w:rsid w:val="006922F4"/>
    <w:rsid w:val="00692353"/>
    <w:rsid w:val="006925C7"/>
    <w:rsid w:val="0069262B"/>
    <w:rsid w:val="00692847"/>
    <w:rsid w:val="0069293F"/>
    <w:rsid w:val="006929DD"/>
    <w:rsid w:val="00692ACB"/>
    <w:rsid w:val="00692B09"/>
    <w:rsid w:val="00692C60"/>
    <w:rsid w:val="00692CC7"/>
    <w:rsid w:val="00692D21"/>
    <w:rsid w:val="00692E38"/>
    <w:rsid w:val="00692EA7"/>
    <w:rsid w:val="00692F9A"/>
    <w:rsid w:val="00692FE6"/>
    <w:rsid w:val="00693006"/>
    <w:rsid w:val="0069308D"/>
    <w:rsid w:val="006930B5"/>
    <w:rsid w:val="00693159"/>
    <w:rsid w:val="00693561"/>
    <w:rsid w:val="006935AF"/>
    <w:rsid w:val="0069360D"/>
    <w:rsid w:val="0069382D"/>
    <w:rsid w:val="0069388C"/>
    <w:rsid w:val="006939E7"/>
    <w:rsid w:val="006939FA"/>
    <w:rsid w:val="00693B3E"/>
    <w:rsid w:val="00693CEC"/>
    <w:rsid w:val="00693E72"/>
    <w:rsid w:val="00693EE1"/>
    <w:rsid w:val="00693F98"/>
    <w:rsid w:val="00693FBA"/>
    <w:rsid w:val="00693FEC"/>
    <w:rsid w:val="0069447B"/>
    <w:rsid w:val="006945E5"/>
    <w:rsid w:val="006947CC"/>
    <w:rsid w:val="0069487E"/>
    <w:rsid w:val="0069492F"/>
    <w:rsid w:val="00694B72"/>
    <w:rsid w:val="00694D80"/>
    <w:rsid w:val="00694DB1"/>
    <w:rsid w:val="00694E6C"/>
    <w:rsid w:val="00694EC3"/>
    <w:rsid w:val="00694F02"/>
    <w:rsid w:val="00695037"/>
    <w:rsid w:val="0069510F"/>
    <w:rsid w:val="0069517D"/>
    <w:rsid w:val="0069523D"/>
    <w:rsid w:val="00695295"/>
    <w:rsid w:val="006953AA"/>
    <w:rsid w:val="0069540C"/>
    <w:rsid w:val="00695489"/>
    <w:rsid w:val="0069557E"/>
    <w:rsid w:val="006955B1"/>
    <w:rsid w:val="0069564C"/>
    <w:rsid w:val="0069567D"/>
    <w:rsid w:val="006959AA"/>
    <w:rsid w:val="00695C4F"/>
    <w:rsid w:val="00695C5F"/>
    <w:rsid w:val="00695CC0"/>
    <w:rsid w:val="00695DA6"/>
    <w:rsid w:val="0069608D"/>
    <w:rsid w:val="00696129"/>
    <w:rsid w:val="00696163"/>
    <w:rsid w:val="00696168"/>
    <w:rsid w:val="0069617D"/>
    <w:rsid w:val="0069657C"/>
    <w:rsid w:val="00696596"/>
    <w:rsid w:val="00696773"/>
    <w:rsid w:val="006967DF"/>
    <w:rsid w:val="00696898"/>
    <w:rsid w:val="00696921"/>
    <w:rsid w:val="00696F90"/>
    <w:rsid w:val="006972E8"/>
    <w:rsid w:val="006972FB"/>
    <w:rsid w:val="00697308"/>
    <w:rsid w:val="0069743D"/>
    <w:rsid w:val="006976B7"/>
    <w:rsid w:val="006976DF"/>
    <w:rsid w:val="006976E0"/>
    <w:rsid w:val="00697882"/>
    <w:rsid w:val="00697968"/>
    <w:rsid w:val="00697C8D"/>
    <w:rsid w:val="00697EFD"/>
    <w:rsid w:val="00697F40"/>
    <w:rsid w:val="00697F8E"/>
    <w:rsid w:val="006A0044"/>
    <w:rsid w:val="006A013F"/>
    <w:rsid w:val="006A0255"/>
    <w:rsid w:val="006A03B3"/>
    <w:rsid w:val="006A03E3"/>
    <w:rsid w:val="006A03E7"/>
    <w:rsid w:val="006A0403"/>
    <w:rsid w:val="006A0491"/>
    <w:rsid w:val="006A051B"/>
    <w:rsid w:val="006A0598"/>
    <w:rsid w:val="006A059C"/>
    <w:rsid w:val="006A06E4"/>
    <w:rsid w:val="006A075C"/>
    <w:rsid w:val="006A08EA"/>
    <w:rsid w:val="006A08FC"/>
    <w:rsid w:val="006A0960"/>
    <w:rsid w:val="006A09EE"/>
    <w:rsid w:val="006A0A8B"/>
    <w:rsid w:val="006A0AC3"/>
    <w:rsid w:val="006A0D89"/>
    <w:rsid w:val="006A0E25"/>
    <w:rsid w:val="006A0E36"/>
    <w:rsid w:val="006A0EAD"/>
    <w:rsid w:val="006A1162"/>
    <w:rsid w:val="006A11AD"/>
    <w:rsid w:val="006A1260"/>
    <w:rsid w:val="006A1303"/>
    <w:rsid w:val="006A1332"/>
    <w:rsid w:val="006A1363"/>
    <w:rsid w:val="006A139B"/>
    <w:rsid w:val="006A13B4"/>
    <w:rsid w:val="006A1444"/>
    <w:rsid w:val="006A1584"/>
    <w:rsid w:val="006A1677"/>
    <w:rsid w:val="006A16A3"/>
    <w:rsid w:val="006A17C7"/>
    <w:rsid w:val="006A1810"/>
    <w:rsid w:val="006A190F"/>
    <w:rsid w:val="006A198D"/>
    <w:rsid w:val="006A19DD"/>
    <w:rsid w:val="006A1B18"/>
    <w:rsid w:val="006A1D4B"/>
    <w:rsid w:val="006A1D91"/>
    <w:rsid w:val="006A1DC1"/>
    <w:rsid w:val="006A1DF8"/>
    <w:rsid w:val="006A1E9A"/>
    <w:rsid w:val="006A2121"/>
    <w:rsid w:val="006A22AF"/>
    <w:rsid w:val="006A241F"/>
    <w:rsid w:val="006A251E"/>
    <w:rsid w:val="006A2544"/>
    <w:rsid w:val="006A2596"/>
    <w:rsid w:val="006A262D"/>
    <w:rsid w:val="006A26C6"/>
    <w:rsid w:val="006A2763"/>
    <w:rsid w:val="006A27C2"/>
    <w:rsid w:val="006A29CB"/>
    <w:rsid w:val="006A2B70"/>
    <w:rsid w:val="006A2BBC"/>
    <w:rsid w:val="006A2BBE"/>
    <w:rsid w:val="006A2E32"/>
    <w:rsid w:val="006A2E79"/>
    <w:rsid w:val="006A2EA4"/>
    <w:rsid w:val="006A302D"/>
    <w:rsid w:val="006A3169"/>
    <w:rsid w:val="006A3196"/>
    <w:rsid w:val="006A33CA"/>
    <w:rsid w:val="006A3422"/>
    <w:rsid w:val="006A3455"/>
    <w:rsid w:val="006A366C"/>
    <w:rsid w:val="006A368D"/>
    <w:rsid w:val="006A368E"/>
    <w:rsid w:val="006A3812"/>
    <w:rsid w:val="006A382B"/>
    <w:rsid w:val="006A382E"/>
    <w:rsid w:val="006A3832"/>
    <w:rsid w:val="006A38EB"/>
    <w:rsid w:val="006A3C38"/>
    <w:rsid w:val="006A3E36"/>
    <w:rsid w:val="006A3F8B"/>
    <w:rsid w:val="006A41F8"/>
    <w:rsid w:val="006A42A5"/>
    <w:rsid w:val="006A444C"/>
    <w:rsid w:val="006A44CD"/>
    <w:rsid w:val="006A4577"/>
    <w:rsid w:val="006A45EF"/>
    <w:rsid w:val="006A4704"/>
    <w:rsid w:val="006A47CA"/>
    <w:rsid w:val="006A481D"/>
    <w:rsid w:val="006A4962"/>
    <w:rsid w:val="006A4C6E"/>
    <w:rsid w:val="006A4D41"/>
    <w:rsid w:val="006A4D42"/>
    <w:rsid w:val="006A4F21"/>
    <w:rsid w:val="006A5094"/>
    <w:rsid w:val="006A5205"/>
    <w:rsid w:val="006A52FB"/>
    <w:rsid w:val="006A56D7"/>
    <w:rsid w:val="006A57B8"/>
    <w:rsid w:val="006A5902"/>
    <w:rsid w:val="006A59C5"/>
    <w:rsid w:val="006A5A05"/>
    <w:rsid w:val="006A5B22"/>
    <w:rsid w:val="006A5C1E"/>
    <w:rsid w:val="006A5C66"/>
    <w:rsid w:val="006A5EEF"/>
    <w:rsid w:val="006A5F2F"/>
    <w:rsid w:val="006A6028"/>
    <w:rsid w:val="006A6094"/>
    <w:rsid w:val="006A60A7"/>
    <w:rsid w:val="006A60C1"/>
    <w:rsid w:val="006A60F0"/>
    <w:rsid w:val="006A62FB"/>
    <w:rsid w:val="006A6322"/>
    <w:rsid w:val="006A6592"/>
    <w:rsid w:val="006A6696"/>
    <w:rsid w:val="006A66E3"/>
    <w:rsid w:val="006A6771"/>
    <w:rsid w:val="006A6885"/>
    <w:rsid w:val="006A6B84"/>
    <w:rsid w:val="006A6C2B"/>
    <w:rsid w:val="006A701D"/>
    <w:rsid w:val="006A7067"/>
    <w:rsid w:val="006A7101"/>
    <w:rsid w:val="006A7151"/>
    <w:rsid w:val="006A7161"/>
    <w:rsid w:val="006A7196"/>
    <w:rsid w:val="006A71F4"/>
    <w:rsid w:val="006A7268"/>
    <w:rsid w:val="006A7556"/>
    <w:rsid w:val="006A75C3"/>
    <w:rsid w:val="006A77C4"/>
    <w:rsid w:val="006A7886"/>
    <w:rsid w:val="006A788B"/>
    <w:rsid w:val="006A7AAB"/>
    <w:rsid w:val="006A7B00"/>
    <w:rsid w:val="006A7B58"/>
    <w:rsid w:val="006A7B71"/>
    <w:rsid w:val="006A7C3B"/>
    <w:rsid w:val="006A7CC3"/>
    <w:rsid w:val="006A7D0C"/>
    <w:rsid w:val="006A7D77"/>
    <w:rsid w:val="006A7D83"/>
    <w:rsid w:val="006A7D91"/>
    <w:rsid w:val="006A7DBC"/>
    <w:rsid w:val="006A7DD4"/>
    <w:rsid w:val="006A7F13"/>
    <w:rsid w:val="006A7F3B"/>
    <w:rsid w:val="006A7F5E"/>
    <w:rsid w:val="006B02C0"/>
    <w:rsid w:val="006B02DB"/>
    <w:rsid w:val="006B0362"/>
    <w:rsid w:val="006B03A6"/>
    <w:rsid w:val="006B03CF"/>
    <w:rsid w:val="006B03D9"/>
    <w:rsid w:val="006B03FB"/>
    <w:rsid w:val="006B0406"/>
    <w:rsid w:val="006B050F"/>
    <w:rsid w:val="006B05C9"/>
    <w:rsid w:val="006B0619"/>
    <w:rsid w:val="006B0713"/>
    <w:rsid w:val="006B07A3"/>
    <w:rsid w:val="006B0812"/>
    <w:rsid w:val="006B0919"/>
    <w:rsid w:val="006B09F4"/>
    <w:rsid w:val="006B0AC9"/>
    <w:rsid w:val="006B0AE3"/>
    <w:rsid w:val="006B0B14"/>
    <w:rsid w:val="006B0BB3"/>
    <w:rsid w:val="006B0CDE"/>
    <w:rsid w:val="006B0D48"/>
    <w:rsid w:val="006B0E06"/>
    <w:rsid w:val="006B0E77"/>
    <w:rsid w:val="006B0EFE"/>
    <w:rsid w:val="006B0F73"/>
    <w:rsid w:val="006B1013"/>
    <w:rsid w:val="006B14B2"/>
    <w:rsid w:val="006B16BD"/>
    <w:rsid w:val="006B170F"/>
    <w:rsid w:val="006B1712"/>
    <w:rsid w:val="006B18C1"/>
    <w:rsid w:val="006B19A1"/>
    <w:rsid w:val="006B19D7"/>
    <w:rsid w:val="006B1C11"/>
    <w:rsid w:val="006B1CDD"/>
    <w:rsid w:val="006B1E93"/>
    <w:rsid w:val="006B1F6A"/>
    <w:rsid w:val="006B1FDF"/>
    <w:rsid w:val="006B2049"/>
    <w:rsid w:val="006B2056"/>
    <w:rsid w:val="006B2075"/>
    <w:rsid w:val="006B21A7"/>
    <w:rsid w:val="006B224C"/>
    <w:rsid w:val="006B2256"/>
    <w:rsid w:val="006B228D"/>
    <w:rsid w:val="006B22B4"/>
    <w:rsid w:val="006B236F"/>
    <w:rsid w:val="006B2383"/>
    <w:rsid w:val="006B238B"/>
    <w:rsid w:val="006B246B"/>
    <w:rsid w:val="006B2508"/>
    <w:rsid w:val="006B2810"/>
    <w:rsid w:val="006B28B0"/>
    <w:rsid w:val="006B2A7A"/>
    <w:rsid w:val="006B2B0F"/>
    <w:rsid w:val="006B2BF0"/>
    <w:rsid w:val="006B2EE2"/>
    <w:rsid w:val="006B2F3E"/>
    <w:rsid w:val="006B3009"/>
    <w:rsid w:val="006B3113"/>
    <w:rsid w:val="006B333A"/>
    <w:rsid w:val="006B33CD"/>
    <w:rsid w:val="006B33E9"/>
    <w:rsid w:val="006B34DF"/>
    <w:rsid w:val="006B3591"/>
    <w:rsid w:val="006B3657"/>
    <w:rsid w:val="006B36E6"/>
    <w:rsid w:val="006B3767"/>
    <w:rsid w:val="006B3904"/>
    <w:rsid w:val="006B3955"/>
    <w:rsid w:val="006B397A"/>
    <w:rsid w:val="006B39C1"/>
    <w:rsid w:val="006B3B2D"/>
    <w:rsid w:val="006B3B3A"/>
    <w:rsid w:val="006B3C55"/>
    <w:rsid w:val="006B3F04"/>
    <w:rsid w:val="006B3FF4"/>
    <w:rsid w:val="006B400D"/>
    <w:rsid w:val="006B4056"/>
    <w:rsid w:val="006B41D3"/>
    <w:rsid w:val="006B446F"/>
    <w:rsid w:val="006B44AA"/>
    <w:rsid w:val="006B44B3"/>
    <w:rsid w:val="006B451B"/>
    <w:rsid w:val="006B4671"/>
    <w:rsid w:val="006B46DC"/>
    <w:rsid w:val="006B47F9"/>
    <w:rsid w:val="006B485E"/>
    <w:rsid w:val="006B4926"/>
    <w:rsid w:val="006B4A22"/>
    <w:rsid w:val="006B4A27"/>
    <w:rsid w:val="006B4C3D"/>
    <w:rsid w:val="006B4CF9"/>
    <w:rsid w:val="006B4E19"/>
    <w:rsid w:val="006B4E32"/>
    <w:rsid w:val="006B4F80"/>
    <w:rsid w:val="006B4FF8"/>
    <w:rsid w:val="006B53A7"/>
    <w:rsid w:val="006B5612"/>
    <w:rsid w:val="006B563A"/>
    <w:rsid w:val="006B56EE"/>
    <w:rsid w:val="006B5710"/>
    <w:rsid w:val="006B5725"/>
    <w:rsid w:val="006B58D9"/>
    <w:rsid w:val="006B5938"/>
    <w:rsid w:val="006B5DE7"/>
    <w:rsid w:val="006B614A"/>
    <w:rsid w:val="006B6257"/>
    <w:rsid w:val="006B6280"/>
    <w:rsid w:val="006B64BC"/>
    <w:rsid w:val="006B6547"/>
    <w:rsid w:val="006B654D"/>
    <w:rsid w:val="006B65D2"/>
    <w:rsid w:val="006B66A8"/>
    <w:rsid w:val="006B6947"/>
    <w:rsid w:val="006B6C6E"/>
    <w:rsid w:val="006B6CEF"/>
    <w:rsid w:val="006B6D74"/>
    <w:rsid w:val="006B6E63"/>
    <w:rsid w:val="006B6F72"/>
    <w:rsid w:val="006B6F7C"/>
    <w:rsid w:val="006B6FB9"/>
    <w:rsid w:val="006B7007"/>
    <w:rsid w:val="006B7226"/>
    <w:rsid w:val="006B7360"/>
    <w:rsid w:val="006B7418"/>
    <w:rsid w:val="006B746D"/>
    <w:rsid w:val="006B74AD"/>
    <w:rsid w:val="006B750C"/>
    <w:rsid w:val="006B7637"/>
    <w:rsid w:val="006B7742"/>
    <w:rsid w:val="006B77FB"/>
    <w:rsid w:val="006B78C5"/>
    <w:rsid w:val="006B79E6"/>
    <w:rsid w:val="006B7B0F"/>
    <w:rsid w:val="006B7BD9"/>
    <w:rsid w:val="006B7E22"/>
    <w:rsid w:val="006B7E6A"/>
    <w:rsid w:val="006B7FDB"/>
    <w:rsid w:val="006C004F"/>
    <w:rsid w:val="006C0051"/>
    <w:rsid w:val="006C020A"/>
    <w:rsid w:val="006C025C"/>
    <w:rsid w:val="006C026F"/>
    <w:rsid w:val="006C029F"/>
    <w:rsid w:val="006C02DB"/>
    <w:rsid w:val="006C0380"/>
    <w:rsid w:val="006C0451"/>
    <w:rsid w:val="006C04D0"/>
    <w:rsid w:val="006C0514"/>
    <w:rsid w:val="006C057F"/>
    <w:rsid w:val="006C05A7"/>
    <w:rsid w:val="006C076D"/>
    <w:rsid w:val="006C0775"/>
    <w:rsid w:val="006C07A3"/>
    <w:rsid w:val="006C07E5"/>
    <w:rsid w:val="006C08F6"/>
    <w:rsid w:val="006C09E9"/>
    <w:rsid w:val="006C0AB1"/>
    <w:rsid w:val="006C0B28"/>
    <w:rsid w:val="006C0D08"/>
    <w:rsid w:val="006C0DBB"/>
    <w:rsid w:val="006C0E49"/>
    <w:rsid w:val="006C0E50"/>
    <w:rsid w:val="006C10B7"/>
    <w:rsid w:val="006C1115"/>
    <w:rsid w:val="006C1246"/>
    <w:rsid w:val="006C125B"/>
    <w:rsid w:val="006C13BE"/>
    <w:rsid w:val="006C13C3"/>
    <w:rsid w:val="006C13DA"/>
    <w:rsid w:val="006C1485"/>
    <w:rsid w:val="006C1507"/>
    <w:rsid w:val="006C15EE"/>
    <w:rsid w:val="006C15F0"/>
    <w:rsid w:val="006C1692"/>
    <w:rsid w:val="006C1728"/>
    <w:rsid w:val="006C17B0"/>
    <w:rsid w:val="006C1805"/>
    <w:rsid w:val="006C1926"/>
    <w:rsid w:val="006C1BEF"/>
    <w:rsid w:val="006C1C03"/>
    <w:rsid w:val="006C1CAB"/>
    <w:rsid w:val="006C1CAD"/>
    <w:rsid w:val="006C1DED"/>
    <w:rsid w:val="006C1ED0"/>
    <w:rsid w:val="006C1EE7"/>
    <w:rsid w:val="006C20AC"/>
    <w:rsid w:val="006C2100"/>
    <w:rsid w:val="006C2286"/>
    <w:rsid w:val="006C2370"/>
    <w:rsid w:val="006C2632"/>
    <w:rsid w:val="006C2654"/>
    <w:rsid w:val="006C2826"/>
    <w:rsid w:val="006C290F"/>
    <w:rsid w:val="006C2971"/>
    <w:rsid w:val="006C2CCB"/>
    <w:rsid w:val="006C2E23"/>
    <w:rsid w:val="006C2E4B"/>
    <w:rsid w:val="006C2EDD"/>
    <w:rsid w:val="006C2FF4"/>
    <w:rsid w:val="006C306B"/>
    <w:rsid w:val="006C307F"/>
    <w:rsid w:val="006C324A"/>
    <w:rsid w:val="006C3335"/>
    <w:rsid w:val="006C3508"/>
    <w:rsid w:val="006C3522"/>
    <w:rsid w:val="006C35F0"/>
    <w:rsid w:val="006C3621"/>
    <w:rsid w:val="006C3633"/>
    <w:rsid w:val="006C368A"/>
    <w:rsid w:val="006C3856"/>
    <w:rsid w:val="006C3C32"/>
    <w:rsid w:val="006C3CC2"/>
    <w:rsid w:val="006C3E90"/>
    <w:rsid w:val="006C3F41"/>
    <w:rsid w:val="006C3FA8"/>
    <w:rsid w:val="006C3FD6"/>
    <w:rsid w:val="006C3FE0"/>
    <w:rsid w:val="006C40B0"/>
    <w:rsid w:val="006C413B"/>
    <w:rsid w:val="006C4159"/>
    <w:rsid w:val="006C41D8"/>
    <w:rsid w:val="006C4297"/>
    <w:rsid w:val="006C4358"/>
    <w:rsid w:val="006C4955"/>
    <w:rsid w:val="006C49BE"/>
    <w:rsid w:val="006C4A1D"/>
    <w:rsid w:val="006C4A3F"/>
    <w:rsid w:val="006C4DF5"/>
    <w:rsid w:val="006C4E90"/>
    <w:rsid w:val="006C503C"/>
    <w:rsid w:val="006C523E"/>
    <w:rsid w:val="006C5261"/>
    <w:rsid w:val="006C52BA"/>
    <w:rsid w:val="006C53DC"/>
    <w:rsid w:val="006C556B"/>
    <w:rsid w:val="006C55A4"/>
    <w:rsid w:val="006C5880"/>
    <w:rsid w:val="006C5A76"/>
    <w:rsid w:val="006C5BDA"/>
    <w:rsid w:val="006C5C16"/>
    <w:rsid w:val="006C5DC0"/>
    <w:rsid w:val="006C5EB3"/>
    <w:rsid w:val="006C5F38"/>
    <w:rsid w:val="006C5F62"/>
    <w:rsid w:val="006C6067"/>
    <w:rsid w:val="006C62FD"/>
    <w:rsid w:val="006C6309"/>
    <w:rsid w:val="006C653B"/>
    <w:rsid w:val="006C65C8"/>
    <w:rsid w:val="006C65D9"/>
    <w:rsid w:val="006C6613"/>
    <w:rsid w:val="006C6685"/>
    <w:rsid w:val="006C66C4"/>
    <w:rsid w:val="006C66DE"/>
    <w:rsid w:val="006C68D3"/>
    <w:rsid w:val="006C6ACE"/>
    <w:rsid w:val="006C6E5B"/>
    <w:rsid w:val="006C6EB8"/>
    <w:rsid w:val="006C6F45"/>
    <w:rsid w:val="006C70C1"/>
    <w:rsid w:val="006C70EB"/>
    <w:rsid w:val="006C71DE"/>
    <w:rsid w:val="006C71E4"/>
    <w:rsid w:val="006C7368"/>
    <w:rsid w:val="006C7370"/>
    <w:rsid w:val="006C7453"/>
    <w:rsid w:val="006C7694"/>
    <w:rsid w:val="006C76CB"/>
    <w:rsid w:val="006C78A3"/>
    <w:rsid w:val="006C7B21"/>
    <w:rsid w:val="006C7C61"/>
    <w:rsid w:val="006C7CF7"/>
    <w:rsid w:val="006C7DBA"/>
    <w:rsid w:val="006C7E78"/>
    <w:rsid w:val="006C7EC7"/>
    <w:rsid w:val="006D0129"/>
    <w:rsid w:val="006D037F"/>
    <w:rsid w:val="006D0473"/>
    <w:rsid w:val="006D06A7"/>
    <w:rsid w:val="006D06B7"/>
    <w:rsid w:val="006D06D5"/>
    <w:rsid w:val="006D0742"/>
    <w:rsid w:val="006D0792"/>
    <w:rsid w:val="006D07AB"/>
    <w:rsid w:val="006D0881"/>
    <w:rsid w:val="006D0927"/>
    <w:rsid w:val="006D0B8C"/>
    <w:rsid w:val="006D0D46"/>
    <w:rsid w:val="006D0D74"/>
    <w:rsid w:val="006D0ED6"/>
    <w:rsid w:val="006D0F81"/>
    <w:rsid w:val="006D100C"/>
    <w:rsid w:val="006D103A"/>
    <w:rsid w:val="006D12BD"/>
    <w:rsid w:val="006D1322"/>
    <w:rsid w:val="006D138A"/>
    <w:rsid w:val="006D1493"/>
    <w:rsid w:val="006D1539"/>
    <w:rsid w:val="006D1605"/>
    <w:rsid w:val="006D16C4"/>
    <w:rsid w:val="006D1744"/>
    <w:rsid w:val="006D17BD"/>
    <w:rsid w:val="006D18C6"/>
    <w:rsid w:val="006D19FC"/>
    <w:rsid w:val="006D1B31"/>
    <w:rsid w:val="006D1DA5"/>
    <w:rsid w:val="006D1E7D"/>
    <w:rsid w:val="006D1EFD"/>
    <w:rsid w:val="006D20BA"/>
    <w:rsid w:val="006D2129"/>
    <w:rsid w:val="006D21B3"/>
    <w:rsid w:val="006D21E0"/>
    <w:rsid w:val="006D22BB"/>
    <w:rsid w:val="006D23F0"/>
    <w:rsid w:val="006D24B7"/>
    <w:rsid w:val="006D2560"/>
    <w:rsid w:val="006D256B"/>
    <w:rsid w:val="006D258F"/>
    <w:rsid w:val="006D2678"/>
    <w:rsid w:val="006D2757"/>
    <w:rsid w:val="006D28D7"/>
    <w:rsid w:val="006D2915"/>
    <w:rsid w:val="006D29F9"/>
    <w:rsid w:val="006D2A20"/>
    <w:rsid w:val="006D2AE7"/>
    <w:rsid w:val="006D2B64"/>
    <w:rsid w:val="006D2BA5"/>
    <w:rsid w:val="006D2F44"/>
    <w:rsid w:val="006D3032"/>
    <w:rsid w:val="006D327D"/>
    <w:rsid w:val="006D32DC"/>
    <w:rsid w:val="006D3304"/>
    <w:rsid w:val="006D3331"/>
    <w:rsid w:val="006D33D3"/>
    <w:rsid w:val="006D3A39"/>
    <w:rsid w:val="006D3B05"/>
    <w:rsid w:val="006D3D15"/>
    <w:rsid w:val="006D3D20"/>
    <w:rsid w:val="006D3DFF"/>
    <w:rsid w:val="006D3E14"/>
    <w:rsid w:val="006D3E61"/>
    <w:rsid w:val="006D3F2E"/>
    <w:rsid w:val="006D3F62"/>
    <w:rsid w:val="006D4084"/>
    <w:rsid w:val="006D4204"/>
    <w:rsid w:val="006D430D"/>
    <w:rsid w:val="006D4505"/>
    <w:rsid w:val="006D45A4"/>
    <w:rsid w:val="006D45E6"/>
    <w:rsid w:val="006D46A3"/>
    <w:rsid w:val="006D47D0"/>
    <w:rsid w:val="006D49C4"/>
    <w:rsid w:val="006D49FA"/>
    <w:rsid w:val="006D4B25"/>
    <w:rsid w:val="006D4B68"/>
    <w:rsid w:val="006D4BEC"/>
    <w:rsid w:val="006D4D5D"/>
    <w:rsid w:val="006D4D6C"/>
    <w:rsid w:val="006D4E0E"/>
    <w:rsid w:val="006D51A3"/>
    <w:rsid w:val="006D51D6"/>
    <w:rsid w:val="006D53B2"/>
    <w:rsid w:val="006D53C7"/>
    <w:rsid w:val="006D546B"/>
    <w:rsid w:val="006D5477"/>
    <w:rsid w:val="006D5574"/>
    <w:rsid w:val="006D57EA"/>
    <w:rsid w:val="006D58D6"/>
    <w:rsid w:val="006D5D7C"/>
    <w:rsid w:val="006D5E0C"/>
    <w:rsid w:val="006D5ED9"/>
    <w:rsid w:val="006D5F3E"/>
    <w:rsid w:val="006D5FF2"/>
    <w:rsid w:val="006D60F7"/>
    <w:rsid w:val="006D6146"/>
    <w:rsid w:val="006D6176"/>
    <w:rsid w:val="006D6247"/>
    <w:rsid w:val="006D6255"/>
    <w:rsid w:val="006D63B4"/>
    <w:rsid w:val="006D65C9"/>
    <w:rsid w:val="006D66C1"/>
    <w:rsid w:val="006D66C8"/>
    <w:rsid w:val="006D695C"/>
    <w:rsid w:val="006D7073"/>
    <w:rsid w:val="006D7320"/>
    <w:rsid w:val="006D73E6"/>
    <w:rsid w:val="006D741B"/>
    <w:rsid w:val="006D74BC"/>
    <w:rsid w:val="006D7604"/>
    <w:rsid w:val="006D7608"/>
    <w:rsid w:val="006D76F2"/>
    <w:rsid w:val="006D7765"/>
    <w:rsid w:val="006D77A8"/>
    <w:rsid w:val="006D795E"/>
    <w:rsid w:val="006D7BFC"/>
    <w:rsid w:val="006D7C32"/>
    <w:rsid w:val="006D7D45"/>
    <w:rsid w:val="006D7D75"/>
    <w:rsid w:val="006D7F27"/>
    <w:rsid w:val="006D7FA4"/>
    <w:rsid w:val="006E0148"/>
    <w:rsid w:val="006E05EC"/>
    <w:rsid w:val="006E0A32"/>
    <w:rsid w:val="006E0BE1"/>
    <w:rsid w:val="006E0C78"/>
    <w:rsid w:val="006E0CC5"/>
    <w:rsid w:val="006E0D0C"/>
    <w:rsid w:val="006E0D2C"/>
    <w:rsid w:val="006E0D60"/>
    <w:rsid w:val="006E0D8D"/>
    <w:rsid w:val="006E0EA5"/>
    <w:rsid w:val="006E106B"/>
    <w:rsid w:val="006E111C"/>
    <w:rsid w:val="006E116E"/>
    <w:rsid w:val="006E1205"/>
    <w:rsid w:val="006E1536"/>
    <w:rsid w:val="006E165B"/>
    <w:rsid w:val="006E16B1"/>
    <w:rsid w:val="006E16B6"/>
    <w:rsid w:val="006E1936"/>
    <w:rsid w:val="006E1AD3"/>
    <w:rsid w:val="006E1C70"/>
    <w:rsid w:val="006E1DE6"/>
    <w:rsid w:val="006E1E71"/>
    <w:rsid w:val="006E206E"/>
    <w:rsid w:val="006E2093"/>
    <w:rsid w:val="006E2249"/>
    <w:rsid w:val="006E224A"/>
    <w:rsid w:val="006E2406"/>
    <w:rsid w:val="006E245C"/>
    <w:rsid w:val="006E2536"/>
    <w:rsid w:val="006E25B5"/>
    <w:rsid w:val="006E25D7"/>
    <w:rsid w:val="006E27C3"/>
    <w:rsid w:val="006E2843"/>
    <w:rsid w:val="006E287A"/>
    <w:rsid w:val="006E2932"/>
    <w:rsid w:val="006E2A1C"/>
    <w:rsid w:val="006E2B6F"/>
    <w:rsid w:val="006E2B9B"/>
    <w:rsid w:val="006E2DF8"/>
    <w:rsid w:val="006E2E1A"/>
    <w:rsid w:val="006E2FB4"/>
    <w:rsid w:val="006E3295"/>
    <w:rsid w:val="006E3356"/>
    <w:rsid w:val="006E3486"/>
    <w:rsid w:val="006E349E"/>
    <w:rsid w:val="006E3851"/>
    <w:rsid w:val="006E396C"/>
    <w:rsid w:val="006E3AD1"/>
    <w:rsid w:val="006E3C18"/>
    <w:rsid w:val="006E3C7C"/>
    <w:rsid w:val="006E3D40"/>
    <w:rsid w:val="006E3F5F"/>
    <w:rsid w:val="006E3FB5"/>
    <w:rsid w:val="006E3FD3"/>
    <w:rsid w:val="006E4129"/>
    <w:rsid w:val="006E41CC"/>
    <w:rsid w:val="006E4224"/>
    <w:rsid w:val="006E4362"/>
    <w:rsid w:val="006E4367"/>
    <w:rsid w:val="006E4377"/>
    <w:rsid w:val="006E44D6"/>
    <w:rsid w:val="006E4581"/>
    <w:rsid w:val="006E47DE"/>
    <w:rsid w:val="006E48EC"/>
    <w:rsid w:val="006E49AE"/>
    <w:rsid w:val="006E4B59"/>
    <w:rsid w:val="006E4B7D"/>
    <w:rsid w:val="006E4D4E"/>
    <w:rsid w:val="006E4D98"/>
    <w:rsid w:val="006E4E5E"/>
    <w:rsid w:val="006E4EE5"/>
    <w:rsid w:val="006E4FD8"/>
    <w:rsid w:val="006E5354"/>
    <w:rsid w:val="006E53C2"/>
    <w:rsid w:val="006E53EA"/>
    <w:rsid w:val="006E547D"/>
    <w:rsid w:val="006E5756"/>
    <w:rsid w:val="006E57DD"/>
    <w:rsid w:val="006E5864"/>
    <w:rsid w:val="006E587E"/>
    <w:rsid w:val="006E59CB"/>
    <w:rsid w:val="006E5A44"/>
    <w:rsid w:val="006E5A55"/>
    <w:rsid w:val="006E5B36"/>
    <w:rsid w:val="006E5BB6"/>
    <w:rsid w:val="006E5BD7"/>
    <w:rsid w:val="006E5BE4"/>
    <w:rsid w:val="006E5C07"/>
    <w:rsid w:val="006E5CA8"/>
    <w:rsid w:val="006E5CF2"/>
    <w:rsid w:val="006E5D5B"/>
    <w:rsid w:val="006E5D6D"/>
    <w:rsid w:val="006E5DF2"/>
    <w:rsid w:val="006E5E89"/>
    <w:rsid w:val="006E5FD3"/>
    <w:rsid w:val="006E6234"/>
    <w:rsid w:val="006E6A98"/>
    <w:rsid w:val="006E6AAA"/>
    <w:rsid w:val="006E6CF5"/>
    <w:rsid w:val="006E6DCE"/>
    <w:rsid w:val="006E6EA2"/>
    <w:rsid w:val="006E6F13"/>
    <w:rsid w:val="006E7153"/>
    <w:rsid w:val="006E7374"/>
    <w:rsid w:val="006E7462"/>
    <w:rsid w:val="006E7542"/>
    <w:rsid w:val="006E7569"/>
    <w:rsid w:val="006E7629"/>
    <w:rsid w:val="006E77C9"/>
    <w:rsid w:val="006E77F2"/>
    <w:rsid w:val="006E7A27"/>
    <w:rsid w:val="006E7C5E"/>
    <w:rsid w:val="006E7D74"/>
    <w:rsid w:val="006E7E6F"/>
    <w:rsid w:val="006E7EFD"/>
    <w:rsid w:val="006F00D3"/>
    <w:rsid w:val="006F0219"/>
    <w:rsid w:val="006F032C"/>
    <w:rsid w:val="006F0484"/>
    <w:rsid w:val="006F05F9"/>
    <w:rsid w:val="006F0723"/>
    <w:rsid w:val="006F0827"/>
    <w:rsid w:val="006F08E5"/>
    <w:rsid w:val="006F095D"/>
    <w:rsid w:val="006F0994"/>
    <w:rsid w:val="006F0D47"/>
    <w:rsid w:val="006F0FA7"/>
    <w:rsid w:val="006F10FB"/>
    <w:rsid w:val="006F1151"/>
    <w:rsid w:val="006F123A"/>
    <w:rsid w:val="006F1282"/>
    <w:rsid w:val="006F12EE"/>
    <w:rsid w:val="006F12EF"/>
    <w:rsid w:val="006F1528"/>
    <w:rsid w:val="006F15D1"/>
    <w:rsid w:val="006F1650"/>
    <w:rsid w:val="006F17DA"/>
    <w:rsid w:val="006F1815"/>
    <w:rsid w:val="006F18AE"/>
    <w:rsid w:val="006F1979"/>
    <w:rsid w:val="006F1AA8"/>
    <w:rsid w:val="006F1BF6"/>
    <w:rsid w:val="006F1C23"/>
    <w:rsid w:val="006F1C67"/>
    <w:rsid w:val="006F1D5B"/>
    <w:rsid w:val="006F1DB1"/>
    <w:rsid w:val="006F1EA3"/>
    <w:rsid w:val="006F1F86"/>
    <w:rsid w:val="006F207B"/>
    <w:rsid w:val="006F21F9"/>
    <w:rsid w:val="006F2270"/>
    <w:rsid w:val="006F22FC"/>
    <w:rsid w:val="006F251E"/>
    <w:rsid w:val="006F2534"/>
    <w:rsid w:val="006F2628"/>
    <w:rsid w:val="006F271A"/>
    <w:rsid w:val="006F2840"/>
    <w:rsid w:val="006F28C4"/>
    <w:rsid w:val="006F292D"/>
    <w:rsid w:val="006F29F1"/>
    <w:rsid w:val="006F2ACE"/>
    <w:rsid w:val="006F2B98"/>
    <w:rsid w:val="006F2BD0"/>
    <w:rsid w:val="006F2C5B"/>
    <w:rsid w:val="006F2C71"/>
    <w:rsid w:val="006F2C7D"/>
    <w:rsid w:val="006F2CBC"/>
    <w:rsid w:val="006F2D4C"/>
    <w:rsid w:val="006F2E62"/>
    <w:rsid w:val="006F2FA0"/>
    <w:rsid w:val="006F300D"/>
    <w:rsid w:val="006F31FE"/>
    <w:rsid w:val="006F347D"/>
    <w:rsid w:val="006F3557"/>
    <w:rsid w:val="006F35E5"/>
    <w:rsid w:val="006F3757"/>
    <w:rsid w:val="006F387E"/>
    <w:rsid w:val="006F388C"/>
    <w:rsid w:val="006F38C2"/>
    <w:rsid w:val="006F3BAB"/>
    <w:rsid w:val="006F3BD6"/>
    <w:rsid w:val="006F3DBB"/>
    <w:rsid w:val="006F3ED2"/>
    <w:rsid w:val="006F3FA5"/>
    <w:rsid w:val="006F4015"/>
    <w:rsid w:val="006F417B"/>
    <w:rsid w:val="006F421B"/>
    <w:rsid w:val="006F42E0"/>
    <w:rsid w:val="006F43F3"/>
    <w:rsid w:val="006F46DB"/>
    <w:rsid w:val="006F470C"/>
    <w:rsid w:val="006F47DB"/>
    <w:rsid w:val="006F4943"/>
    <w:rsid w:val="006F4946"/>
    <w:rsid w:val="006F4AA2"/>
    <w:rsid w:val="006F4AFC"/>
    <w:rsid w:val="006F4BB4"/>
    <w:rsid w:val="006F4D78"/>
    <w:rsid w:val="006F4DB8"/>
    <w:rsid w:val="006F4DD1"/>
    <w:rsid w:val="006F4DE3"/>
    <w:rsid w:val="006F4E43"/>
    <w:rsid w:val="006F4EC4"/>
    <w:rsid w:val="006F4FFE"/>
    <w:rsid w:val="006F5034"/>
    <w:rsid w:val="006F51BD"/>
    <w:rsid w:val="006F51E2"/>
    <w:rsid w:val="006F529D"/>
    <w:rsid w:val="006F535C"/>
    <w:rsid w:val="006F53FD"/>
    <w:rsid w:val="006F5410"/>
    <w:rsid w:val="006F5593"/>
    <w:rsid w:val="006F564D"/>
    <w:rsid w:val="006F580E"/>
    <w:rsid w:val="006F583C"/>
    <w:rsid w:val="006F5B30"/>
    <w:rsid w:val="006F5B97"/>
    <w:rsid w:val="006F5DBD"/>
    <w:rsid w:val="006F5DBE"/>
    <w:rsid w:val="006F5FF1"/>
    <w:rsid w:val="006F601F"/>
    <w:rsid w:val="006F6050"/>
    <w:rsid w:val="006F629E"/>
    <w:rsid w:val="006F635F"/>
    <w:rsid w:val="006F638E"/>
    <w:rsid w:val="006F63E6"/>
    <w:rsid w:val="006F65D6"/>
    <w:rsid w:val="006F682E"/>
    <w:rsid w:val="006F693F"/>
    <w:rsid w:val="006F698D"/>
    <w:rsid w:val="006F6997"/>
    <w:rsid w:val="006F6A0C"/>
    <w:rsid w:val="006F6A99"/>
    <w:rsid w:val="006F6B34"/>
    <w:rsid w:val="006F6B3E"/>
    <w:rsid w:val="006F6B6D"/>
    <w:rsid w:val="006F6B9A"/>
    <w:rsid w:val="006F6C1F"/>
    <w:rsid w:val="006F6D0F"/>
    <w:rsid w:val="006F6DBF"/>
    <w:rsid w:val="006F6F0F"/>
    <w:rsid w:val="006F7098"/>
    <w:rsid w:val="006F7417"/>
    <w:rsid w:val="006F768B"/>
    <w:rsid w:val="006F7808"/>
    <w:rsid w:val="006F7818"/>
    <w:rsid w:val="006F782F"/>
    <w:rsid w:val="006F7870"/>
    <w:rsid w:val="006F78FA"/>
    <w:rsid w:val="006F798F"/>
    <w:rsid w:val="006F7A3A"/>
    <w:rsid w:val="006F7CAC"/>
    <w:rsid w:val="006F7CD2"/>
    <w:rsid w:val="006F7EB8"/>
    <w:rsid w:val="006F7F08"/>
    <w:rsid w:val="006F7F69"/>
    <w:rsid w:val="0070004F"/>
    <w:rsid w:val="00700369"/>
    <w:rsid w:val="00700392"/>
    <w:rsid w:val="00700557"/>
    <w:rsid w:val="007006BC"/>
    <w:rsid w:val="007007F6"/>
    <w:rsid w:val="007008F8"/>
    <w:rsid w:val="00700956"/>
    <w:rsid w:val="007009A7"/>
    <w:rsid w:val="00700A3D"/>
    <w:rsid w:val="00700D5A"/>
    <w:rsid w:val="00700D6D"/>
    <w:rsid w:val="00700FEE"/>
    <w:rsid w:val="00700FFD"/>
    <w:rsid w:val="0070113E"/>
    <w:rsid w:val="00701279"/>
    <w:rsid w:val="007014BE"/>
    <w:rsid w:val="0070168C"/>
    <w:rsid w:val="007016F8"/>
    <w:rsid w:val="00701788"/>
    <w:rsid w:val="00701AC7"/>
    <w:rsid w:val="00701AE2"/>
    <w:rsid w:val="00701B7A"/>
    <w:rsid w:val="00701BB4"/>
    <w:rsid w:val="00701C62"/>
    <w:rsid w:val="00701CC0"/>
    <w:rsid w:val="00701D4D"/>
    <w:rsid w:val="00701D97"/>
    <w:rsid w:val="00701FEB"/>
    <w:rsid w:val="00702005"/>
    <w:rsid w:val="0070221D"/>
    <w:rsid w:val="00702267"/>
    <w:rsid w:val="007022AA"/>
    <w:rsid w:val="007022CB"/>
    <w:rsid w:val="007024A5"/>
    <w:rsid w:val="0070258D"/>
    <w:rsid w:val="007025DC"/>
    <w:rsid w:val="00702601"/>
    <w:rsid w:val="00702761"/>
    <w:rsid w:val="00702783"/>
    <w:rsid w:val="0070287F"/>
    <w:rsid w:val="007028B4"/>
    <w:rsid w:val="0070292E"/>
    <w:rsid w:val="00702B18"/>
    <w:rsid w:val="00702D1E"/>
    <w:rsid w:val="00702D2F"/>
    <w:rsid w:val="00702DD2"/>
    <w:rsid w:val="00702FDF"/>
    <w:rsid w:val="00703006"/>
    <w:rsid w:val="007035B0"/>
    <w:rsid w:val="00703704"/>
    <w:rsid w:val="0070370C"/>
    <w:rsid w:val="00703710"/>
    <w:rsid w:val="0070374E"/>
    <w:rsid w:val="00703820"/>
    <w:rsid w:val="007038A6"/>
    <w:rsid w:val="0070390C"/>
    <w:rsid w:val="007039AE"/>
    <w:rsid w:val="007039C8"/>
    <w:rsid w:val="00703A0B"/>
    <w:rsid w:val="00703A2E"/>
    <w:rsid w:val="00703A9E"/>
    <w:rsid w:val="00703B0E"/>
    <w:rsid w:val="00703B49"/>
    <w:rsid w:val="00703C84"/>
    <w:rsid w:val="00703CF3"/>
    <w:rsid w:val="00703D6D"/>
    <w:rsid w:val="00703DAA"/>
    <w:rsid w:val="00703DEC"/>
    <w:rsid w:val="00703E41"/>
    <w:rsid w:val="00703FA9"/>
    <w:rsid w:val="00704055"/>
    <w:rsid w:val="00704506"/>
    <w:rsid w:val="00704594"/>
    <w:rsid w:val="007045DA"/>
    <w:rsid w:val="0070468F"/>
    <w:rsid w:val="00704700"/>
    <w:rsid w:val="0070487F"/>
    <w:rsid w:val="00704963"/>
    <w:rsid w:val="00704B34"/>
    <w:rsid w:val="00704CCB"/>
    <w:rsid w:val="00704D5F"/>
    <w:rsid w:val="00704DEA"/>
    <w:rsid w:val="00704FA0"/>
    <w:rsid w:val="0070533A"/>
    <w:rsid w:val="007053C2"/>
    <w:rsid w:val="007053F3"/>
    <w:rsid w:val="0070553A"/>
    <w:rsid w:val="00705594"/>
    <w:rsid w:val="00705675"/>
    <w:rsid w:val="007056AD"/>
    <w:rsid w:val="00705A5F"/>
    <w:rsid w:val="00705B27"/>
    <w:rsid w:val="00705D6C"/>
    <w:rsid w:val="00705DAB"/>
    <w:rsid w:val="00705E3C"/>
    <w:rsid w:val="007060E6"/>
    <w:rsid w:val="007061D7"/>
    <w:rsid w:val="0070626B"/>
    <w:rsid w:val="0070632D"/>
    <w:rsid w:val="007066C5"/>
    <w:rsid w:val="00706784"/>
    <w:rsid w:val="007067AC"/>
    <w:rsid w:val="0070689F"/>
    <w:rsid w:val="007068C6"/>
    <w:rsid w:val="00706903"/>
    <w:rsid w:val="00706A54"/>
    <w:rsid w:val="00706A81"/>
    <w:rsid w:val="00706D05"/>
    <w:rsid w:val="00706DE4"/>
    <w:rsid w:val="00706E25"/>
    <w:rsid w:val="00706E63"/>
    <w:rsid w:val="00706E78"/>
    <w:rsid w:val="00706EB3"/>
    <w:rsid w:val="00706EC2"/>
    <w:rsid w:val="00707074"/>
    <w:rsid w:val="007071F7"/>
    <w:rsid w:val="0070729E"/>
    <w:rsid w:val="007072AB"/>
    <w:rsid w:val="007075C6"/>
    <w:rsid w:val="0070768D"/>
    <w:rsid w:val="0070769F"/>
    <w:rsid w:val="007076DF"/>
    <w:rsid w:val="00707717"/>
    <w:rsid w:val="007077FF"/>
    <w:rsid w:val="007078D4"/>
    <w:rsid w:val="007078DB"/>
    <w:rsid w:val="00707B63"/>
    <w:rsid w:val="00707BBB"/>
    <w:rsid w:val="00707D2B"/>
    <w:rsid w:val="00707D70"/>
    <w:rsid w:val="00707DFC"/>
    <w:rsid w:val="00707E0D"/>
    <w:rsid w:val="00710035"/>
    <w:rsid w:val="00710078"/>
    <w:rsid w:val="00710130"/>
    <w:rsid w:val="00710167"/>
    <w:rsid w:val="00710255"/>
    <w:rsid w:val="00710272"/>
    <w:rsid w:val="00710279"/>
    <w:rsid w:val="0071067A"/>
    <w:rsid w:val="007106D5"/>
    <w:rsid w:val="00710715"/>
    <w:rsid w:val="00710742"/>
    <w:rsid w:val="007108D9"/>
    <w:rsid w:val="00710F0B"/>
    <w:rsid w:val="007110F8"/>
    <w:rsid w:val="0071139F"/>
    <w:rsid w:val="00711723"/>
    <w:rsid w:val="007118C0"/>
    <w:rsid w:val="0071196E"/>
    <w:rsid w:val="00711A06"/>
    <w:rsid w:val="00711A1D"/>
    <w:rsid w:val="00711A21"/>
    <w:rsid w:val="00711AC0"/>
    <w:rsid w:val="00711EBC"/>
    <w:rsid w:val="00711F89"/>
    <w:rsid w:val="00711FF5"/>
    <w:rsid w:val="0071206C"/>
    <w:rsid w:val="00712098"/>
    <w:rsid w:val="00712256"/>
    <w:rsid w:val="00712260"/>
    <w:rsid w:val="0071230F"/>
    <w:rsid w:val="0071239A"/>
    <w:rsid w:val="007123B2"/>
    <w:rsid w:val="0071250D"/>
    <w:rsid w:val="00712960"/>
    <w:rsid w:val="00712A20"/>
    <w:rsid w:val="00712D86"/>
    <w:rsid w:val="00712E36"/>
    <w:rsid w:val="00712EB9"/>
    <w:rsid w:val="00713089"/>
    <w:rsid w:val="0071317F"/>
    <w:rsid w:val="0071333F"/>
    <w:rsid w:val="00713621"/>
    <w:rsid w:val="00713755"/>
    <w:rsid w:val="00713D3B"/>
    <w:rsid w:val="00713D89"/>
    <w:rsid w:val="00713DFB"/>
    <w:rsid w:val="00713F75"/>
    <w:rsid w:val="00713F81"/>
    <w:rsid w:val="00714241"/>
    <w:rsid w:val="007142CD"/>
    <w:rsid w:val="00714565"/>
    <w:rsid w:val="007145B9"/>
    <w:rsid w:val="007145BC"/>
    <w:rsid w:val="007146BD"/>
    <w:rsid w:val="007146CE"/>
    <w:rsid w:val="0071487D"/>
    <w:rsid w:val="007148BB"/>
    <w:rsid w:val="00714936"/>
    <w:rsid w:val="00714980"/>
    <w:rsid w:val="007149CB"/>
    <w:rsid w:val="00714B53"/>
    <w:rsid w:val="00714D89"/>
    <w:rsid w:val="00714ED4"/>
    <w:rsid w:val="0071515A"/>
    <w:rsid w:val="007151D6"/>
    <w:rsid w:val="00715314"/>
    <w:rsid w:val="007153AC"/>
    <w:rsid w:val="007154A1"/>
    <w:rsid w:val="007154C3"/>
    <w:rsid w:val="0071551C"/>
    <w:rsid w:val="00715668"/>
    <w:rsid w:val="00715798"/>
    <w:rsid w:val="007157F2"/>
    <w:rsid w:val="0071587B"/>
    <w:rsid w:val="00715ACC"/>
    <w:rsid w:val="00715CE8"/>
    <w:rsid w:val="00715E85"/>
    <w:rsid w:val="00715EA7"/>
    <w:rsid w:val="0071621A"/>
    <w:rsid w:val="00716412"/>
    <w:rsid w:val="0071656D"/>
    <w:rsid w:val="007165D5"/>
    <w:rsid w:val="007165D6"/>
    <w:rsid w:val="00716636"/>
    <w:rsid w:val="00716643"/>
    <w:rsid w:val="00716660"/>
    <w:rsid w:val="00716671"/>
    <w:rsid w:val="007166A6"/>
    <w:rsid w:val="0071687B"/>
    <w:rsid w:val="0071687C"/>
    <w:rsid w:val="007168A6"/>
    <w:rsid w:val="00716A03"/>
    <w:rsid w:val="00716A9C"/>
    <w:rsid w:val="00716AF5"/>
    <w:rsid w:val="00716B4C"/>
    <w:rsid w:val="00716C10"/>
    <w:rsid w:val="007171AB"/>
    <w:rsid w:val="007171DA"/>
    <w:rsid w:val="0071746E"/>
    <w:rsid w:val="007174F6"/>
    <w:rsid w:val="00717523"/>
    <w:rsid w:val="00717585"/>
    <w:rsid w:val="00717776"/>
    <w:rsid w:val="00717810"/>
    <w:rsid w:val="007179C4"/>
    <w:rsid w:val="00717B27"/>
    <w:rsid w:val="00717B65"/>
    <w:rsid w:val="00717D0C"/>
    <w:rsid w:val="00717DEA"/>
    <w:rsid w:val="00717E66"/>
    <w:rsid w:val="00717EF7"/>
    <w:rsid w:val="00720237"/>
    <w:rsid w:val="007202D9"/>
    <w:rsid w:val="007202F7"/>
    <w:rsid w:val="00720378"/>
    <w:rsid w:val="007203C7"/>
    <w:rsid w:val="007203D9"/>
    <w:rsid w:val="00720446"/>
    <w:rsid w:val="0072047E"/>
    <w:rsid w:val="0072052D"/>
    <w:rsid w:val="00720548"/>
    <w:rsid w:val="0072066D"/>
    <w:rsid w:val="007206BC"/>
    <w:rsid w:val="007206ED"/>
    <w:rsid w:val="00720737"/>
    <w:rsid w:val="00720808"/>
    <w:rsid w:val="007208CE"/>
    <w:rsid w:val="00720931"/>
    <w:rsid w:val="007209CF"/>
    <w:rsid w:val="00720B16"/>
    <w:rsid w:val="00720B5F"/>
    <w:rsid w:val="00720C09"/>
    <w:rsid w:val="00720CCE"/>
    <w:rsid w:val="00720DA5"/>
    <w:rsid w:val="00720F7E"/>
    <w:rsid w:val="00721082"/>
    <w:rsid w:val="00721114"/>
    <w:rsid w:val="00721447"/>
    <w:rsid w:val="00721579"/>
    <w:rsid w:val="0072166F"/>
    <w:rsid w:val="00721A56"/>
    <w:rsid w:val="00721CE1"/>
    <w:rsid w:val="00722041"/>
    <w:rsid w:val="0072211F"/>
    <w:rsid w:val="00722274"/>
    <w:rsid w:val="007224EA"/>
    <w:rsid w:val="007225F6"/>
    <w:rsid w:val="007226B7"/>
    <w:rsid w:val="007226B8"/>
    <w:rsid w:val="007226F3"/>
    <w:rsid w:val="007227B3"/>
    <w:rsid w:val="007227E6"/>
    <w:rsid w:val="007228BB"/>
    <w:rsid w:val="007228F4"/>
    <w:rsid w:val="00722B26"/>
    <w:rsid w:val="00722CB7"/>
    <w:rsid w:val="00722CF7"/>
    <w:rsid w:val="00722D3F"/>
    <w:rsid w:val="00722D9D"/>
    <w:rsid w:val="00722E08"/>
    <w:rsid w:val="00723064"/>
    <w:rsid w:val="00723129"/>
    <w:rsid w:val="0072325A"/>
    <w:rsid w:val="007233BE"/>
    <w:rsid w:val="007233DA"/>
    <w:rsid w:val="007237B8"/>
    <w:rsid w:val="00724113"/>
    <w:rsid w:val="0072440D"/>
    <w:rsid w:val="0072443A"/>
    <w:rsid w:val="00724448"/>
    <w:rsid w:val="00724798"/>
    <w:rsid w:val="00724977"/>
    <w:rsid w:val="00724A25"/>
    <w:rsid w:val="00724A48"/>
    <w:rsid w:val="00724AE2"/>
    <w:rsid w:val="00724BE4"/>
    <w:rsid w:val="00724D38"/>
    <w:rsid w:val="00724E75"/>
    <w:rsid w:val="00724EE4"/>
    <w:rsid w:val="00724F13"/>
    <w:rsid w:val="00724FA2"/>
    <w:rsid w:val="00725084"/>
    <w:rsid w:val="007250B2"/>
    <w:rsid w:val="00725204"/>
    <w:rsid w:val="0072524D"/>
    <w:rsid w:val="00725318"/>
    <w:rsid w:val="0072538D"/>
    <w:rsid w:val="007256DD"/>
    <w:rsid w:val="00725722"/>
    <w:rsid w:val="0072585B"/>
    <w:rsid w:val="007258C5"/>
    <w:rsid w:val="00725ADE"/>
    <w:rsid w:val="00725B74"/>
    <w:rsid w:val="0072607E"/>
    <w:rsid w:val="007261EE"/>
    <w:rsid w:val="007263EC"/>
    <w:rsid w:val="007263F2"/>
    <w:rsid w:val="00726409"/>
    <w:rsid w:val="007264EF"/>
    <w:rsid w:val="00726615"/>
    <w:rsid w:val="00726639"/>
    <w:rsid w:val="0072664D"/>
    <w:rsid w:val="0072665D"/>
    <w:rsid w:val="00726666"/>
    <w:rsid w:val="00726950"/>
    <w:rsid w:val="00726AD8"/>
    <w:rsid w:val="00726C36"/>
    <w:rsid w:val="00726C7E"/>
    <w:rsid w:val="00726D2E"/>
    <w:rsid w:val="00726DD9"/>
    <w:rsid w:val="00726E84"/>
    <w:rsid w:val="00726F07"/>
    <w:rsid w:val="00726F10"/>
    <w:rsid w:val="007270DD"/>
    <w:rsid w:val="0072722B"/>
    <w:rsid w:val="00727274"/>
    <w:rsid w:val="007272EC"/>
    <w:rsid w:val="0072736D"/>
    <w:rsid w:val="00727AB7"/>
    <w:rsid w:val="00727C4A"/>
    <w:rsid w:val="00727C77"/>
    <w:rsid w:val="00727C9C"/>
    <w:rsid w:val="00727D07"/>
    <w:rsid w:val="00727F77"/>
    <w:rsid w:val="00730093"/>
    <w:rsid w:val="007302B9"/>
    <w:rsid w:val="007305B7"/>
    <w:rsid w:val="007306AA"/>
    <w:rsid w:val="007306F1"/>
    <w:rsid w:val="00730716"/>
    <w:rsid w:val="00730776"/>
    <w:rsid w:val="00730789"/>
    <w:rsid w:val="00730857"/>
    <w:rsid w:val="007309A0"/>
    <w:rsid w:val="00730BD9"/>
    <w:rsid w:val="00730E02"/>
    <w:rsid w:val="00730E03"/>
    <w:rsid w:val="00730F20"/>
    <w:rsid w:val="00730F8D"/>
    <w:rsid w:val="00730F92"/>
    <w:rsid w:val="00730FB0"/>
    <w:rsid w:val="00731030"/>
    <w:rsid w:val="0073114C"/>
    <w:rsid w:val="00731294"/>
    <w:rsid w:val="007313A4"/>
    <w:rsid w:val="007313BE"/>
    <w:rsid w:val="00731483"/>
    <w:rsid w:val="0073163D"/>
    <w:rsid w:val="007317A8"/>
    <w:rsid w:val="007317E0"/>
    <w:rsid w:val="00731AB3"/>
    <w:rsid w:val="00731ACB"/>
    <w:rsid w:val="00731B21"/>
    <w:rsid w:val="00731B66"/>
    <w:rsid w:val="00731D55"/>
    <w:rsid w:val="00731D79"/>
    <w:rsid w:val="00731F4B"/>
    <w:rsid w:val="00731FAE"/>
    <w:rsid w:val="00731FB8"/>
    <w:rsid w:val="00732122"/>
    <w:rsid w:val="00732155"/>
    <w:rsid w:val="007321EA"/>
    <w:rsid w:val="00732377"/>
    <w:rsid w:val="00732422"/>
    <w:rsid w:val="00732429"/>
    <w:rsid w:val="007325C6"/>
    <w:rsid w:val="007325CE"/>
    <w:rsid w:val="0073263D"/>
    <w:rsid w:val="007326D4"/>
    <w:rsid w:val="007327B9"/>
    <w:rsid w:val="00732806"/>
    <w:rsid w:val="00732809"/>
    <w:rsid w:val="007328CB"/>
    <w:rsid w:val="00732926"/>
    <w:rsid w:val="007329D6"/>
    <w:rsid w:val="00732B4E"/>
    <w:rsid w:val="00732B55"/>
    <w:rsid w:val="00732B5A"/>
    <w:rsid w:val="00732C2C"/>
    <w:rsid w:val="00732C6D"/>
    <w:rsid w:val="00732CF2"/>
    <w:rsid w:val="00732D0A"/>
    <w:rsid w:val="00733028"/>
    <w:rsid w:val="007333D1"/>
    <w:rsid w:val="0073352D"/>
    <w:rsid w:val="00733637"/>
    <w:rsid w:val="00733742"/>
    <w:rsid w:val="00733744"/>
    <w:rsid w:val="00733851"/>
    <w:rsid w:val="00733ADA"/>
    <w:rsid w:val="00733B44"/>
    <w:rsid w:val="00733CBA"/>
    <w:rsid w:val="00733F4F"/>
    <w:rsid w:val="00734196"/>
    <w:rsid w:val="00734220"/>
    <w:rsid w:val="00734314"/>
    <w:rsid w:val="00734484"/>
    <w:rsid w:val="007346EA"/>
    <w:rsid w:val="00734745"/>
    <w:rsid w:val="00734752"/>
    <w:rsid w:val="007347BE"/>
    <w:rsid w:val="00734834"/>
    <w:rsid w:val="00734962"/>
    <w:rsid w:val="00734AC7"/>
    <w:rsid w:val="00734AE0"/>
    <w:rsid w:val="00734BDC"/>
    <w:rsid w:val="00734C73"/>
    <w:rsid w:val="00734D52"/>
    <w:rsid w:val="0073503A"/>
    <w:rsid w:val="007350DA"/>
    <w:rsid w:val="007352C6"/>
    <w:rsid w:val="007352C7"/>
    <w:rsid w:val="00735318"/>
    <w:rsid w:val="0073535C"/>
    <w:rsid w:val="00735388"/>
    <w:rsid w:val="0073553B"/>
    <w:rsid w:val="00735684"/>
    <w:rsid w:val="007356D5"/>
    <w:rsid w:val="0073589B"/>
    <w:rsid w:val="0073589E"/>
    <w:rsid w:val="0073591E"/>
    <w:rsid w:val="007359E1"/>
    <w:rsid w:val="00735BFC"/>
    <w:rsid w:val="00735CAF"/>
    <w:rsid w:val="00735ED2"/>
    <w:rsid w:val="00735FC8"/>
    <w:rsid w:val="00736055"/>
    <w:rsid w:val="00736096"/>
    <w:rsid w:val="007360A3"/>
    <w:rsid w:val="0073611C"/>
    <w:rsid w:val="0073626D"/>
    <w:rsid w:val="0073634E"/>
    <w:rsid w:val="00736412"/>
    <w:rsid w:val="00736475"/>
    <w:rsid w:val="0073667D"/>
    <w:rsid w:val="00736757"/>
    <w:rsid w:val="007369B7"/>
    <w:rsid w:val="00736A34"/>
    <w:rsid w:val="00736A36"/>
    <w:rsid w:val="00736BC1"/>
    <w:rsid w:val="00736C0C"/>
    <w:rsid w:val="00736C83"/>
    <w:rsid w:val="00736DD7"/>
    <w:rsid w:val="00736ED4"/>
    <w:rsid w:val="00737250"/>
    <w:rsid w:val="00737283"/>
    <w:rsid w:val="00737374"/>
    <w:rsid w:val="00737412"/>
    <w:rsid w:val="007375C4"/>
    <w:rsid w:val="00737652"/>
    <w:rsid w:val="00737869"/>
    <w:rsid w:val="0073792F"/>
    <w:rsid w:val="00737DC5"/>
    <w:rsid w:val="00737E09"/>
    <w:rsid w:val="00740108"/>
    <w:rsid w:val="00740168"/>
    <w:rsid w:val="007402EB"/>
    <w:rsid w:val="00740318"/>
    <w:rsid w:val="00740404"/>
    <w:rsid w:val="00740423"/>
    <w:rsid w:val="007404A0"/>
    <w:rsid w:val="007404CF"/>
    <w:rsid w:val="00740589"/>
    <w:rsid w:val="00740678"/>
    <w:rsid w:val="0074073E"/>
    <w:rsid w:val="00740838"/>
    <w:rsid w:val="0074083C"/>
    <w:rsid w:val="00740894"/>
    <w:rsid w:val="00740898"/>
    <w:rsid w:val="00740A3A"/>
    <w:rsid w:val="00740A78"/>
    <w:rsid w:val="00740BF7"/>
    <w:rsid w:val="00740D4B"/>
    <w:rsid w:val="00740F80"/>
    <w:rsid w:val="007410CF"/>
    <w:rsid w:val="0074113B"/>
    <w:rsid w:val="00741172"/>
    <w:rsid w:val="0074120A"/>
    <w:rsid w:val="00741218"/>
    <w:rsid w:val="00741248"/>
    <w:rsid w:val="00741548"/>
    <w:rsid w:val="007418EE"/>
    <w:rsid w:val="00741936"/>
    <w:rsid w:val="00741966"/>
    <w:rsid w:val="007419B4"/>
    <w:rsid w:val="00741ADB"/>
    <w:rsid w:val="00741B46"/>
    <w:rsid w:val="00741B4B"/>
    <w:rsid w:val="00741CDD"/>
    <w:rsid w:val="00741DFA"/>
    <w:rsid w:val="00741EB1"/>
    <w:rsid w:val="007420C7"/>
    <w:rsid w:val="0074219D"/>
    <w:rsid w:val="007422E7"/>
    <w:rsid w:val="00742304"/>
    <w:rsid w:val="00742377"/>
    <w:rsid w:val="007423CB"/>
    <w:rsid w:val="007423DB"/>
    <w:rsid w:val="00742550"/>
    <w:rsid w:val="0074257B"/>
    <w:rsid w:val="00742676"/>
    <w:rsid w:val="00742680"/>
    <w:rsid w:val="0074273F"/>
    <w:rsid w:val="00742867"/>
    <w:rsid w:val="00742893"/>
    <w:rsid w:val="00742967"/>
    <w:rsid w:val="00742BCF"/>
    <w:rsid w:val="00742BE4"/>
    <w:rsid w:val="00742DAB"/>
    <w:rsid w:val="00742E25"/>
    <w:rsid w:val="00742FF2"/>
    <w:rsid w:val="007430B0"/>
    <w:rsid w:val="0074323C"/>
    <w:rsid w:val="00743248"/>
    <w:rsid w:val="007433CD"/>
    <w:rsid w:val="00743731"/>
    <w:rsid w:val="0074376A"/>
    <w:rsid w:val="00743829"/>
    <w:rsid w:val="00743891"/>
    <w:rsid w:val="00743932"/>
    <w:rsid w:val="007439A4"/>
    <w:rsid w:val="00743CA5"/>
    <w:rsid w:val="00743DB2"/>
    <w:rsid w:val="00743F4A"/>
    <w:rsid w:val="00743FA5"/>
    <w:rsid w:val="00744041"/>
    <w:rsid w:val="007440B2"/>
    <w:rsid w:val="00744340"/>
    <w:rsid w:val="0074436D"/>
    <w:rsid w:val="0074462A"/>
    <w:rsid w:val="00744679"/>
    <w:rsid w:val="007446E8"/>
    <w:rsid w:val="0074477B"/>
    <w:rsid w:val="007448A7"/>
    <w:rsid w:val="00744907"/>
    <w:rsid w:val="00744CDF"/>
    <w:rsid w:val="00744CF6"/>
    <w:rsid w:val="00744D4B"/>
    <w:rsid w:val="00744E0A"/>
    <w:rsid w:val="00744E32"/>
    <w:rsid w:val="007450AF"/>
    <w:rsid w:val="007450C5"/>
    <w:rsid w:val="00745171"/>
    <w:rsid w:val="00745294"/>
    <w:rsid w:val="007452FF"/>
    <w:rsid w:val="00745378"/>
    <w:rsid w:val="007453C6"/>
    <w:rsid w:val="00745511"/>
    <w:rsid w:val="0074568A"/>
    <w:rsid w:val="00745723"/>
    <w:rsid w:val="007458DD"/>
    <w:rsid w:val="00745946"/>
    <w:rsid w:val="0074596D"/>
    <w:rsid w:val="00745A97"/>
    <w:rsid w:val="00745CD8"/>
    <w:rsid w:val="00745CEB"/>
    <w:rsid w:val="00745DAE"/>
    <w:rsid w:val="00745E1F"/>
    <w:rsid w:val="00745FF0"/>
    <w:rsid w:val="0074606E"/>
    <w:rsid w:val="007460B5"/>
    <w:rsid w:val="0074614C"/>
    <w:rsid w:val="007461A2"/>
    <w:rsid w:val="007461D2"/>
    <w:rsid w:val="00746217"/>
    <w:rsid w:val="00746345"/>
    <w:rsid w:val="0074652F"/>
    <w:rsid w:val="00746563"/>
    <w:rsid w:val="007465A2"/>
    <w:rsid w:val="00746752"/>
    <w:rsid w:val="007467B2"/>
    <w:rsid w:val="007467D6"/>
    <w:rsid w:val="0074684A"/>
    <w:rsid w:val="007468D4"/>
    <w:rsid w:val="00746902"/>
    <w:rsid w:val="007469DA"/>
    <w:rsid w:val="00746A13"/>
    <w:rsid w:val="00746A28"/>
    <w:rsid w:val="00746A65"/>
    <w:rsid w:val="00746AB8"/>
    <w:rsid w:val="00746AFE"/>
    <w:rsid w:val="00746B4E"/>
    <w:rsid w:val="00746C25"/>
    <w:rsid w:val="00746C72"/>
    <w:rsid w:val="00746F25"/>
    <w:rsid w:val="00746F2B"/>
    <w:rsid w:val="0074706F"/>
    <w:rsid w:val="007470B0"/>
    <w:rsid w:val="007471ED"/>
    <w:rsid w:val="007472B8"/>
    <w:rsid w:val="0074739E"/>
    <w:rsid w:val="0074758F"/>
    <w:rsid w:val="007476E3"/>
    <w:rsid w:val="007476F0"/>
    <w:rsid w:val="00747803"/>
    <w:rsid w:val="007478C8"/>
    <w:rsid w:val="007479E9"/>
    <w:rsid w:val="00747A6D"/>
    <w:rsid w:val="00747B7A"/>
    <w:rsid w:val="00747BC1"/>
    <w:rsid w:val="00747C55"/>
    <w:rsid w:val="00747DAD"/>
    <w:rsid w:val="00747E86"/>
    <w:rsid w:val="007501D8"/>
    <w:rsid w:val="00750256"/>
    <w:rsid w:val="00750467"/>
    <w:rsid w:val="007505EE"/>
    <w:rsid w:val="007505FE"/>
    <w:rsid w:val="00750633"/>
    <w:rsid w:val="00750709"/>
    <w:rsid w:val="00750822"/>
    <w:rsid w:val="00750857"/>
    <w:rsid w:val="007508E9"/>
    <w:rsid w:val="00750919"/>
    <w:rsid w:val="007509DC"/>
    <w:rsid w:val="00750AB8"/>
    <w:rsid w:val="00750B1E"/>
    <w:rsid w:val="00750B42"/>
    <w:rsid w:val="00750BA2"/>
    <w:rsid w:val="00750C5A"/>
    <w:rsid w:val="00750CB4"/>
    <w:rsid w:val="00750EA1"/>
    <w:rsid w:val="00750EBA"/>
    <w:rsid w:val="00750FA0"/>
    <w:rsid w:val="00751313"/>
    <w:rsid w:val="00751598"/>
    <w:rsid w:val="00751627"/>
    <w:rsid w:val="0075164D"/>
    <w:rsid w:val="0075170C"/>
    <w:rsid w:val="007518A5"/>
    <w:rsid w:val="00751A28"/>
    <w:rsid w:val="00751BC0"/>
    <w:rsid w:val="00751BE4"/>
    <w:rsid w:val="00751FD0"/>
    <w:rsid w:val="00752081"/>
    <w:rsid w:val="007520B3"/>
    <w:rsid w:val="00752112"/>
    <w:rsid w:val="0075211D"/>
    <w:rsid w:val="0075231E"/>
    <w:rsid w:val="0075239B"/>
    <w:rsid w:val="007523D3"/>
    <w:rsid w:val="007523EC"/>
    <w:rsid w:val="007524CC"/>
    <w:rsid w:val="007524D0"/>
    <w:rsid w:val="0075253C"/>
    <w:rsid w:val="00752704"/>
    <w:rsid w:val="0075289F"/>
    <w:rsid w:val="00752A98"/>
    <w:rsid w:val="00752AD3"/>
    <w:rsid w:val="00752AEF"/>
    <w:rsid w:val="00752CD1"/>
    <w:rsid w:val="00752E58"/>
    <w:rsid w:val="00752F18"/>
    <w:rsid w:val="00752FA8"/>
    <w:rsid w:val="00753277"/>
    <w:rsid w:val="00753576"/>
    <w:rsid w:val="007535F6"/>
    <w:rsid w:val="0075376C"/>
    <w:rsid w:val="007537D0"/>
    <w:rsid w:val="00753A8C"/>
    <w:rsid w:val="00753AEE"/>
    <w:rsid w:val="00753BAF"/>
    <w:rsid w:val="00753C5D"/>
    <w:rsid w:val="00753C81"/>
    <w:rsid w:val="00753CA1"/>
    <w:rsid w:val="00753D01"/>
    <w:rsid w:val="00753DEE"/>
    <w:rsid w:val="00753FDF"/>
    <w:rsid w:val="007540EF"/>
    <w:rsid w:val="0075417C"/>
    <w:rsid w:val="00754186"/>
    <w:rsid w:val="0075446E"/>
    <w:rsid w:val="007544AD"/>
    <w:rsid w:val="00754509"/>
    <w:rsid w:val="007545F8"/>
    <w:rsid w:val="0075485C"/>
    <w:rsid w:val="007548E0"/>
    <w:rsid w:val="0075490E"/>
    <w:rsid w:val="007549D0"/>
    <w:rsid w:val="007549D7"/>
    <w:rsid w:val="00754A02"/>
    <w:rsid w:val="00754A94"/>
    <w:rsid w:val="00754C57"/>
    <w:rsid w:val="00754C92"/>
    <w:rsid w:val="00754D3F"/>
    <w:rsid w:val="00754EA7"/>
    <w:rsid w:val="00754FAB"/>
    <w:rsid w:val="00754FE6"/>
    <w:rsid w:val="00755140"/>
    <w:rsid w:val="00755215"/>
    <w:rsid w:val="0075526F"/>
    <w:rsid w:val="007552D1"/>
    <w:rsid w:val="0075530A"/>
    <w:rsid w:val="00755360"/>
    <w:rsid w:val="007554E8"/>
    <w:rsid w:val="00755676"/>
    <w:rsid w:val="007556A2"/>
    <w:rsid w:val="00755791"/>
    <w:rsid w:val="00755A7E"/>
    <w:rsid w:val="00755AB4"/>
    <w:rsid w:val="00755AD0"/>
    <w:rsid w:val="00755CA1"/>
    <w:rsid w:val="00755D3A"/>
    <w:rsid w:val="00756055"/>
    <w:rsid w:val="00756284"/>
    <w:rsid w:val="00756444"/>
    <w:rsid w:val="00756664"/>
    <w:rsid w:val="007567F1"/>
    <w:rsid w:val="00756897"/>
    <w:rsid w:val="007569F9"/>
    <w:rsid w:val="00756A14"/>
    <w:rsid w:val="00756A92"/>
    <w:rsid w:val="00756BCD"/>
    <w:rsid w:val="00756C5B"/>
    <w:rsid w:val="00756C77"/>
    <w:rsid w:val="00756D6D"/>
    <w:rsid w:val="00756DEC"/>
    <w:rsid w:val="00756E6B"/>
    <w:rsid w:val="007570E3"/>
    <w:rsid w:val="007570F6"/>
    <w:rsid w:val="00757145"/>
    <w:rsid w:val="0075718E"/>
    <w:rsid w:val="007571CC"/>
    <w:rsid w:val="0075722A"/>
    <w:rsid w:val="007572C3"/>
    <w:rsid w:val="0075737F"/>
    <w:rsid w:val="007573BE"/>
    <w:rsid w:val="007573F6"/>
    <w:rsid w:val="00757675"/>
    <w:rsid w:val="007576AF"/>
    <w:rsid w:val="007576D7"/>
    <w:rsid w:val="0075778B"/>
    <w:rsid w:val="0075781E"/>
    <w:rsid w:val="007578DE"/>
    <w:rsid w:val="0075795D"/>
    <w:rsid w:val="00757A00"/>
    <w:rsid w:val="00757A29"/>
    <w:rsid w:val="00757AE9"/>
    <w:rsid w:val="00757C03"/>
    <w:rsid w:val="00757C55"/>
    <w:rsid w:val="00757C67"/>
    <w:rsid w:val="00757D66"/>
    <w:rsid w:val="00757DE5"/>
    <w:rsid w:val="00757E99"/>
    <w:rsid w:val="00757ECA"/>
    <w:rsid w:val="00757EEE"/>
    <w:rsid w:val="0076017C"/>
    <w:rsid w:val="0076024A"/>
    <w:rsid w:val="007602A4"/>
    <w:rsid w:val="00760622"/>
    <w:rsid w:val="0076063E"/>
    <w:rsid w:val="00760675"/>
    <w:rsid w:val="0076069C"/>
    <w:rsid w:val="007606FF"/>
    <w:rsid w:val="0076083F"/>
    <w:rsid w:val="007608EC"/>
    <w:rsid w:val="00760900"/>
    <w:rsid w:val="00760991"/>
    <w:rsid w:val="00760A50"/>
    <w:rsid w:val="00760AFC"/>
    <w:rsid w:val="00760D03"/>
    <w:rsid w:val="00760D09"/>
    <w:rsid w:val="00761073"/>
    <w:rsid w:val="00761114"/>
    <w:rsid w:val="00761142"/>
    <w:rsid w:val="00761146"/>
    <w:rsid w:val="0076114B"/>
    <w:rsid w:val="00761223"/>
    <w:rsid w:val="00761483"/>
    <w:rsid w:val="00761561"/>
    <w:rsid w:val="00761738"/>
    <w:rsid w:val="007617B6"/>
    <w:rsid w:val="007617E8"/>
    <w:rsid w:val="007618F2"/>
    <w:rsid w:val="007619B9"/>
    <w:rsid w:val="00761B0F"/>
    <w:rsid w:val="00761B6C"/>
    <w:rsid w:val="00762103"/>
    <w:rsid w:val="00762283"/>
    <w:rsid w:val="007622DB"/>
    <w:rsid w:val="0076234A"/>
    <w:rsid w:val="0076236C"/>
    <w:rsid w:val="007623A9"/>
    <w:rsid w:val="007627B0"/>
    <w:rsid w:val="0076289A"/>
    <w:rsid w:val="007629ED"/>
    <w:rsid w:val="00762ADE"/>
    <w:rsid w:val="00762BEA"/>
    <w:rsid w:val="00762DC1"/>
    <w:rsid w:val="0076310C"/>
    <w:rsid w:val="0076326F"/>
    <w:rsid w:val="0076339B"/>
    <w:rsid w:val="007633BE"/>
    <w:rsid w:val="007635C2"/>
    <w:rsid w:val="00763882"/>
    <w:rsid w:val="0076394D"/>
    <w:rsid w:val="007639DD"/>
    <w:rsid w:val="007639F8"/>
    <w:rsid w:val="00763B7D"/>
    <w:rsid w:val="00763C06"/>
    <w:rsid w:val="00763C4C"/>
    <w:rsid w:val="00763ED2"/>
    <w:rsid w:val="00763F22"/>
    <w:rsid w:val="00763FB9"/>
    <w:rsid w:val="0076400E"/>
    <w:rsid w:val="00764038"/>
    <w:rsid w:val="007640BC"/>
    <w:rsid w:val="00764101"/>
    <w:rsid w:val="00764398"/>
    <w:rsid w:val="0076445A"/>
    <w:rsid w:val="00764611"/>
    <w:rsid w:val="0076473D"/>
    <w:rsid w:val="007647E7"/>
    <w:rsid w:val="00764802"/>
    <w:rsid w:val="007648B7"/>
    <w:rsid w:val="007649D5"/>
    <w:rsid w:val="00764A0B"/>
    <w:rsid w:val="00764C73"/>
    <w:rsid w:val="00764CFD"/>
    <w:rsid w:val="00764D70"/>
    <w:rsid w:val="007650C5"/>
    <w:rsid w:val="007653FE"/>
    <w:rsid w:val="00765450"/>
    <w:rsid w:val="007654C8"/>
    <w:rsid w:val="00765589"/>
    <w:rsid w:val="0076568D"/>
    <w:rsid w:val="00765802"/>
    <w:rsid w:val="00765920"/>
    <w:rsid w:val="00765980"/>
    <w:rsid w:val="00765A44"/>
    <w:rsid w:val="00765A70"/>
    <w:rsid w:val="00765AB5"/>
    <w:rsid w:val="00765B23"/>
    <w:rsid w:val="00765BAF"/>
    <w:rsid w:val="00765BCE"/>
    <w:rsid w:val="00765BD3"/>
    <w:rsid w:val="00765C58"/>
    <w:rsid w:val="00765C85"/>
    <w:rsid w:val="00765D83"/>
    <w:rsid w:val="00765E80"/>
    <w:rsid w:val="00765FEB"/>
    <w:rsid w:val="0076615A"/>
    <w:rsid w:val="00766336"/>
    <w:rsid w:val="00766341"/>
    <w:rsid w:val="00766394"/>
    <w:rsid w:val="0076647B"/>
    <w:rsid w:val="00766516"/>
    <w:rsid w:val="007665BB"/>
    <w:rsid w:val="00766699"/>
    <w:rsid w:val="007666B3"/>
    <w:rsid w:val="007668C2"/>
    <w:rsid w:val="00766BD2"/>
    <w:rsid w:val="00766CF6"/>
    <w:rsid w:val="00766D69"/>
    <w:rsid w:val="00766D7F"/>
    <w:rsid w:val="00766DA1"/>
    <w:rsid w:val="00766EA0"/>
    <w:rsid w:val="00766EB6"/>
    <w:rsid w:val="00766FAE"/>
    <w:rsid w:val="0076707C"/>
    <w:rsid w:val="007670A1"/>
    <w:rsid w:val="007670C6"/>
    <w:rsid w:val="00767361"/>
    <w:rsid w:val="007673B4"/>
    <w:rsid w:val="007673CC"/>
    <w:rsid w:val="007673CD"/>
    <w:rsid w:val="007674BF"/>
    <w:rsid w:val="007674DF"/>
    <w:rsid w:val="007675C2"/>
    <w:rsid w:val="007676EC"/>
    <w:rsid w:val="00767816"/>
    <w:rsid w:val="00767827"/>
    <w:rsid w:val="00767834"/>
    <w:rsid w:val="007679C5"/>
    <w:rsid w:val="00767A4B"/>
    <w:rsid w:val="00767BA1"/>
    <w:rsid w:val="00767BAD"/>
    <w:rsid w:val="00767C5A"/>
    <w:rsid w:val="00767D48"/>
    <w:rsid w:val="00770051"/>
    <w:rsid w:val="00770283"/>
    <w:rsid w:val="0077040D"/>
    <w:rsid w:val="0077055C"/>
    <w:rsid w:val="007706D1"/>
    <w:rsid w:val="0077073E"/>
    <w:rsid w:val="0077076A"/>
    <w:rsid w:val="007707AD"/>
    <w:rsid w:val="007707EE"/>
    <w:rsid w:val="00770ACB"/>
    <w:rsid w:val="00770AED"/>
    <w:rsid w:val="00770BAC"/>
    <w:rsid w:val="00770C7B"/>
    <w:rsid w:val="00770D21"/>
    <w:rsid w:val="00770F6D"/>
    <w:rsid w:val="00771467"/>
    <w:rsid w:val="007715B3"/>
    <w:rsid w:val="0077180D"/>
    <w:rsid w:val="007718A2"/>
    <w:rsid w:val="0077195B"/>
    <w:rsid w:val="00771AA7"/>
    <w:rsid w:val="00772101"/>
    <w:rsid w:val="0077221A"/>
    <w:rsid w:val="0077242D"/>
    <w:rsid w:val="007725D8"/>
    <w:rsid w:val="007728F0"/>
    <w:rsid w:val="007729CA"/>
    <w:rsid w:val="007729D6"/>
    <w:rsid w:val="00772AF8"/>
    <w:rsid w:val="00772B35"/>
    <w:rsid w:val="00772CAD"/>
    <w:rsid w:val="00772DEC"/>
    <w:rsid w:val="00772F9A"/>
    <w:rsid w:val="00772FD5"/>
    <w:rsid w:val="007730A0"/>
    <w:rsid w:val="0077315A"/>
    <w:rsid w:val="007731E1"/>
    <w:rsid w:val="007733D0"/>
    <w:rsid w:val="007734F7"/>
    <w:rsid w:val="00773643"/>
    <w:rsid w:val="007736EA"/>
    <w:rsid w:val="007736EE"/>
    <w:rsid w:val="00773788"/>
    <w:rsid w:val="00773876"/>
    <w:rsid w:val="00773C1D"/>
    <w:rsid w:val="00773D02"/>
    <w:rsid w:val="00773D4E"/>
    <w:rsid w:val="00773DA0"/>
    <w:rsid w:val="00773DAB"/>
    <w:rsid w:val="00773EC6"/>
    <w:rsid w:val="00773FEB"/>
    <w:rsid w:val="00773FF9"/>
    <w:rsid w:val="00774015"/>
    <w:rsid w:val="00774141"/>
    <w:rsid w:val="0077429B"/>
    <w:rsid w:val="0077444E"/>
    <w:rsid w:val="0077457A"/>
    <w:rsid w:val="0077494E"/>
    <w:rsid w:val="007749F8"/>
    <w:rsid w:val="00774F1D"/>
    <w:rsid w:val="00774FC1"/>
    <w:rsid w:val="00775041"/>
    <w:rsid w:val="007750AC"/>
    <w:rsid w:val="007750B0"/>
    <w:rsid w:val="007750FD"/>
    <w:rsid w:val="00775117"/>
    <w:rsid w:val="0077519A"/>
    <w:rsid w:val="00775345"/>
    <w:rsid w:val="0077535D"/>
    <w:rsid w:val="00775462"/>
    <w:rsid w:val="007757BE"/>
    <w:rsid w:val="007757C5"/>
    <w:rsid w:val="0077588B"/>
    <w:rsid w:val="00775911"/>
    <w:rsid w:val="00775934"/>
    <w:rsid w:val="0077595F"/>
    <w:rsid w:val="00775B09"/>
    <w:rsid w:val="00775CE3"/>
    <w:rsid w:val="00775CF5"/>
    <w:rsid w:val="00775D55"/>
    <w:rsid w:val="00775D70"/>
    <w:rsid w:val="00775DC7"/>
    <w:rsid w:val="00775E1E"/>
    <w:rsid w:val="00775F76"/>
    <w:rsid w:val="00775F9C"/>
    <w:rsid w:val="00776040"/>
    <w:rsid w:val="0077604E"/>
    <w:rsid w:val="0077609B"/>
    <w:rsid w:val="007763EF"/>
    <w:rsid w:val="00776415"/>
    <w:rsid w:val="0077643C"/>
    <w:rsid w:val="00776512"/>
    <w:rsid w:val="007765DD"/>
    <w:rsid w:val="00776819"/>
    <w:rsid w:val="00776858"/>
    <w:rsid w:val="0077689B"/>
    <w:rsid w:val="00776939"/>
    <w:rsid w:val="00776B03"/>
    <w:rsid w:val="00776D6B"/>
    <w:rsid w:val="00776F11"/>
    <w:rsid w:val="0077710F"/>
    <w:rsid w:val="0077714D"/>
    <w:rsid w:val="007771B1"/>
    <w:rsid w:val="007771C9"/>
    <w:rsid w:val="007771EE"/>
    <w:rsid w:val="00777235"/>
    <w:rsid w:val="007772AE"/>
    <w:rsid w:val="007773E7"/>
    <w:rsid w:val="007774EE"/>
    <w:rsid w:val="007775F4"/>
    <w:rsid w:val="0077777C"/>
    <w:rsid w:val="007777D3"/>
    <w:rsid w:val="00777886"/>
    <w:rsid w:val="007778A7"/>
    <w:rsid w:val="00777A05"/>
    <w:rsid w:val="00777AFF"/>
    <w:rsid w:val="00777B9A"/>
    <w:rsid w:val="00777C56"/>
    <w:rsid w:val="00777E83"/>
    <w:rsid w:val="00777F4C"/>
    <w:rsid w:val="007800E4"/>
    <w:rsid w:val="007801CD"/>
    <w:rsid w:val="0078026A"/>
    <w:rsid w:val="00780411"/>
    <w:rsid w:val="00780444"/>
    <w:rsid w:val="007804BC"/>
    <w:rsid w:val="007804BE"/>
    <w:rsid w:val="007804D9"/>
    <w:rsid w:val="0078097F"/>
    <w:rsid w:val="00780B0E"/>
    <w:rsid w:val="00780B8B"/>
    <w:rsid w:val="00780BD9"/>
    <w:rsid w:val="00780CB8"/>
    <w:rsid w:val="00780D80"/>
    <w:rsid w:val="00781005"/>
    <w:rsid w:val="00781209"/>
    <w:rsid w:val="00781295"/>
    <w:rsid w:val="007815EB"/>
    <w:rsid w:val="00781617"/>
    <w:rsid w:val="00781627"/>
    <w:rsid w:val="007818A6"/>
    <w:rsid w:val="00781B20"/>
    <w:rsid w:val="00781C05"/>
    <w:rsid w:val="00781D51"/>
    <w:rsid w:val="00781D74"/>
    <w:rsid w:val="00781DCC"/>
    <w:rsid w:val="00781E59"/>
    <w:rsid w:val="00782105"/>
    <w:rsid w:val="00782152"/>
    <w:rsid w:val="00782237"/>
    <w:rsid w:val="007823AA"/>
    <w:rsid w:val="007823CB"/>
    <w:rsid w:val="00782609"/>
    <w:rsid w:val="00782759"/>
    <w:rsid w:val="007827AA"/>
    <w:rsid w:val="007829B3"/>
    <w:rsid w:val="007829D2"/>
    <w:rsid w:val="00782B02"/>
    <w:rsid w:val="00782C8D"/>
    <w:rsid w:val="00782E26"/>
    <w:rsid w:val="00782F5D"/>
    <w:rsid w:val="00782FC2"/>
    <w:rsid w:val="00783086"/>
    <w:rsid w:val="007830C5"/>
    <w:rsid w:val="00783220"/>
    <w:rsid w:val="00783263"/>
    <w:rsid w:val="00783357"/>
    <w:rsid w:val="00783490"/>
    <w:rsid w:val="00783535"/>
    <w:rsid w:val="0078356B"/>
    <w:rsid w:val="00783748"/>
    <w:rsid w:val="0078391C"/>
    <w:rsid w:val="007839E0"/>
    <w:rsid w:val="00783B96"/>
    <w:rsid w:val="00783C18"/>
    <w:rsid w:val="00783C3D"/>
    <w:rsid w:val="00783C66"/>
    <w:rsid w:val="00783DC3"/>
    <w:rsid w:val="00783E39"/>
    <w:rsid w:val="00783ED3"/>
    <w:rsid w:val="00783F98"/>
    <w:rsid w:val="00783FC4"/>
    <w:rsid w:val="0078401E"/>
    <w:rsid w:val="00784196"/>
    <w:rsid w:val="007842CE"/>
    <w:rsid w:val="0078435C"/>
    <w:rsid w:val="0078437D"/>
    <w:rsid w:val="00784387"/>
    <w:rsid w:val="0078459D"/>
    <w:rsid w:val="0078459F"/>
    <w:rsid w:val="0078484C"/>
    <w:rsid w:val="00784919"/>
    <w:rsid w:val="00784BC1"/>
    <w:rsid w:val="00784C47"/>
    <w:rsid w:val="00784C4F"/>
    <w:rsid w:val="00784C9A"/>
    <w:rsid w:val="00784E42"/>
    <w:rsid w:val="00784FF7"/>
    <w:rsid w:val="00785120"/>
    <w:rsid w:val="00785299"/>
    <w:rsid w:val="00785315"/>
    <w:rsid w:val="00785383"/>
    <w:rsid w:val="007853C2"/>
    <w:rsid w:val="0078547C"/>
    <w:rsid w:val="007854CB"/>
    <w:rsid w:val="007854CF"/>
    <w:rsid w:val="007857DD"/>
    <w:rsid w:val="00785818"/>
    <w:rsid w:val="007858E2"/>
    <w:rsid w:val="007859A5"/>
    <w:rsid w:val="007859EA"/>
    <w:rsid w:val="00785A9E"/>
    <w:rsid w:val="00785CC3"/>
    <w:rsid w:val="00785EAF"/>
    <w:rsid w:val="00785F10"/>
    <w:rsid w:val="00785FC7"/>
    <w:rsid w:val="00785FDB"/>
    <w:rsid w:val="007860D5"/>
    <w:rsid w:val="00786171"/>
    <w:rsid w:val="0078621D"/>
    <w:rsid w:val="00786278"/>
    <w:rsid w:val="00786291"/>
    <w:rsid w:val="0078637E"/>
    <w:rsid w:val="007863BF"/>
    <w:rsid w:val="00786497"/>
    <w:rsid w:val="007864F7"/>
    <w:rsid w:val="007868A2"/>
    <w:rsid w:val="00786ACD"/>
    <w:rsid w:val="00786D76"/>
    <w:rsid w:val="00786E43"/>
    <w:rsid w:val="0078706B"/>
    <w:rsid w:val="00787105"/>
    <w:rsid w:val="00787353"/>
    <w:rsid w:val="0078746D"/>
    <w:rsid w:val="00787490"/>
    <w:rsid w:val="007874CB"/>
    <w:rsid w:val="0078751E"/>
    <w:rsid w:val="00787599"/>
    <w:rsid w:val="00787623"/>
    <w:rsid w:val="0078766C"/>
    <w:rsid w:val="0078767D"/>
    <w:rsid w:val="0078768C"/>
    <w:rsid w:val="00787738"/>
    <w:rsid w:val="00787837"/>
    <w:rsid w:val="00787B73"/>
    <w:rsid w:val="00787C4D"/>
    <w:rsid w:val="00787CBA"/>
    <w:rsid w:val="00787DE9"/>
    <w:rsid w:val="00787E1F"/>
    <w:rsid w:val="00787F21"/>
    <w:rsid w:val="00787FE1"/>
    <w:rsid w:val="00790131"/>
    <w:rsid w:val="00790381"/>
    <w:rsid w:val="00790569"/>
    <w:rsid w:val="00790725"/>
    <w:rsid w:val="0079086E"/>
    <w:rsid w:val="00790900"/>
    <w:rsid w:val="0079090B"/>
    <w:rsid w:val="00790983"/>
    <w:rsid w:val="00790A44"/>
    <w:rsid w:val="00790ADE"/>
    <w:rsid w:val="00790BBC"/>
    <w:rsid w:val="00790D4B"/>
    <w:rsid w:val="00790D92"/>
    <w:rsid w:val="00790EC5"/>
    <w:rsid w:val="00790ED3"/>
    <w:rsid w:val="00791081"/>
    <w:rsid w:val="00791366"/>
    <w:rsid w:val="00791448"/>
    <w:rsid w:val="0079159F"/>
    <w:rsid w:val="0079160A"/>
    <w:rsid w:val="00791812"/>
    <w:rsid w:val="00791892"/>
    <w:rsid w:val="00791A20"/>
    <w:rsid w:val="00791B80"/>
    <w:rsid w:val="00791C52"/>
    <w:rsid w:val="00791DC6"/>
    <w:rsid w:val="00791E4F"/>
    <w:rsid w:val="00791EE7"/>
    <w:rsid w:val="00792292"/>
    <w:rsid w:val="00792479"/>
    <w:rsid w:val="00792564"/>
    <w:rsid w:val="0079264C"/>
    <w:rsid w:val="007927A1"/>
    <w:rsid w:val="007927B1"/>
    <w:rsid w:val="00792822"/>
    <w:rsid w:val="0079288B"/>
    <w:rsid w:val="00792A93"/>
    <w:rsid w:val="00792C32"/>
    <w:rsid w:val="00792F50"/>
    <w:rsid w:val="00792FE4"/>
    <w:rsid w:val="00792FFF"/>
    <w:rsid w:val="00793171"/>
    <w:rsid w:val="00793324"/>
    <w:rsid w:val="00793467"/>
    <w:rsid w:val="0079355B"/>
    <w:rsid w:val="007935EF"/>
    <w:rsid w:val="00793605"/>
    <w:rsid w:val="0079365B"/>
    <w:rsid w:val="0079382F"/>
    <w:rsid w:val="007939F0"/>
    <w:rsid w:val="00793A02"/>
    <w:rsid w:val="00793B4E"/>
    <w:rsid w:val="00793BC3"/>
    <w:rsid w:val="00793D9B"/>
    <w:rsid w:val="00793D9D"/>
    <w:rsid w:val="00793F23"/>
    <w:rsid w:val="0079401A"/>
    <w:rsid w:val="00794089"/>
    <w:rsid w:val="0079408E"/>
    <w:rsid w:val="007941A8"/>
    <w:rsid w:val="007943D8"/>
    <w:rsid w:val="00794446"/>
    <w:rsid w:val="007946A0"/>
    <w:rsid w:val="007947CC"/>
    <w:rsid w:val="007949D6"/>
    <w:rsid w:val="00794A3A"/>
    <w:rsid w:val="00794B70"/>
    <w:rsid w:val="00794C3B"/>
    <w:rsid w:val="00794C98"/>
    <w:rsid w:val="00794EB9"/>
    <w:rsid w:val="00794F82"/>
    <w:rsid w:val="00795088"/>
    <w:rsid w:val="007951EA"/>
    <w:rsid w:val="0079520C"/>
    <w:rsid w:val="007953A9"/>
    <w:rsid w:val="007955A7"/>
    <w:rsid w:val="007956EB"/>
    <w:rsid w:val="007959A3"/>
    <w:rsid w:val="00795A07"/>
    <w:rsid w:val="00795AF4"/>
    <w:rsid w:val="00795B69"/>
    <w:rsid w:val="00795BBE"/>
    <w:rsid w:val="00795C91"/>
    <w:rsid w:val="00795E00"/>
    <w:rsid w:val="00795F18"/>
    <w:rsid w:val="007961D1"/>
    <w:rsid w:val="007962B4"/>
    <w:rsid w:val="0079631F"/>
    <w:rsid w:val="0079639B"/>
    <w:rsid w:val="007963FF"/>
    <w:rsid w:val="0079652C"/>
    <w:rsid w:val="00796661"/>
    <w:rsid w:val="00796671"/>
    <w:rsid w:val="00796911"/>
    <w:rsid w:val="00796925"/>
    <w:rsid w:val="0079693A"/>
    <w:rsid w:val="00796A5D"/>
    <w:rsid w:val="00796B5B"/>
    <w:rsid w:val="00796C54"/>
    <w:rsid w:val="00796DBA"/>
    <w:rsid w:val="00796E32"/>
    <w:rsid w:val="00796EA6"/>
    <w:rsid w:val="00797011"/>
    <w:rsid w:val="00797024"/>
    <w:rsid w:val="00797046"/>
    <w:rsid w:val="007970D2"/>
    <w:rsid w:val="00797297"/>
    <w:rsid w:val="007974AC"/>
    <w:rsid w:val="007974C9"/>
    <w:rsid w:val="0079753E"/>
    <w:rsid w:val="007977A2"/>
    <w:rsid w:val="00797950"/>
    <w:rsid w:val="00797BC5"/>
    <w:rsid w:val="00797BE1"/>
    <w:rsid w:val="00797C23"/>
    <w:rsid w:val="00797C4C"/>
    <w:rsid w:val="00797C5E"/>
    <w:rsid w:val="00797CA5"/>
    <w:rsid w:val="00797D82"/>
    <w:rsid w:val="00797E34"/>
    <w:rsid w:val="00797FE3"/>
    <w:rsid w:val="007A000E"/>
    <w:rsid w:val="007A00D0"/>
    <w:rsid w:val="007A010B"/>
    <w:rsid w:val="007A0169"/>
    <w:rsid w:val="007A01C9"/>
    <w:rsid w:val="007A023E"/>
    <w:rsid w:val="007A0528"/>
    <w:rsid w:val="007A0627"/>
    <w:rsid w:val="007A0712"/>
    <w:rsid w:val="007A0723"/>
    <w:rsid w:val="007A07DB"/>
    <w:rsid w:val="007A0855"/>
    <w:rsid w:val="007A08C2"/>
    <w:rsid w:val="007A09B2"/>
    <w:rsid w:val="007A09D6"/>
    <w:rsid w:val="007A0A56"/>
    <w:rsid w:val="007A0AC3"/>
    <w:rsid w:val="007A0C8D"/>
    <w:rsid w:val="007A0EBA"/>
    <w:rsid w:val="007A0FB2"/>
    <w:rsid w:val="007A0FCF"/>
    <w:rsid w:val="007A0FD2"/>
    <w:rsid w:val="007A0FDD"/>
    <w:rsid w:val="007A103D"/>
    <w:rsid w:val="007A105C"/>
    <w:rsid w:val="007A107A"/>
    <w:rsid w:val="007A108E"/>
    <w:rsid w:val="007A109E"/>
    <w:rsid w:val="007A10B8"/>
    <w:rsid w:val="007A12B1"/>
    <w:rsid w:val="007A1606"/>
    <w:rsid w:val="007A164E"/>
    <w:rsid w:val="007A1800"/>
    <w:rsid w:val="007A18ED"/>
    <w:rsid w:val="007A19E1"/>
    <w:rsid w:val="007A1B57"/>
    <w:rsid w:val="007A1B88"/>
    <w:rsid w:val="007A1BE4"/>
    <w:rsid w:val="007A1D67"/>
    <w:rsid w:val="007A1D9B"/>
    <w:rsid w:val="007A1E19"/>
    <w:rsid w:val="007A1E3D"/>
    <w:rsid w:val="007A1EAC"/>
    <w:rsid w:val="007A1ED6"/>
    <w:rsid w:val="007A1F33"/>
    <w:rsid w:val="007A2132"/>
    <w:rsid w:val="007A2171"/>
    <w:rsid w:val="007A235C"/>
    <w:rsid w:val="007A2563"/>
    <w:rsid w:val="007A2580"/>
    <w:rsid w:val="007A2698"/>
    <w:rsid w:val="007A2773"/>
    <w:rsid w:val="007A27AD"/>
    <w:rsid w:val="007A2806"/>
    <w:rsid w:val="007A28B7"/>
    <w:rsid w:val="007A2905"/>
    <w:rsid w:val="007A2B78"/>
    <w:rsid w:val="007A2CF8"/>
    <w:rsid w:val="007A2E13"/>
    <w:rsid w:val="007A2E52"/>
    <w:rsid w:val="007A3023"/>
    <w:rsid w:val="007A3068"/>
    <w:rsid w:val="007A338B"/>
    <w:rsid w:val="007A3495"/>
    <w:rsid w:val="007A36CA"/>
    <w:rsid w:val="007A37E7"/>
    <w:rsid w:val="007A3911"/>
    <w:rsid w:val="007A3A5A"/>
    <w:rsid w:val="007A3C84"/>
    <w:rsid w:val="007A3CA3"/>
    <w:rsid w:val="007A3D3C"/>
    <w:rsid w:val="007A3F12"/>
    <w:rsid w:val="007A3F3F"/>
    <w:rsid w:val="007A40F5"/>
    <w:rsid w:val="007A41AE"/>
    <w:rsid w:val="007A41D8"/>
    <w:rsid w:val="007A4293"/>
    <w:rsid w:val="007A4419"/>
    <w:rsid w:val="007A4625"/>
    <w:rsid w:val="007A4752"/>
    <w:rsid w:val="007A495C"/>
    <w:rsid w:val="007A49BA"/>
    <w:rsid w:val="007A49DF"/>
    <w:rsid w:val="007A4C83"/>
    <w:rsid w:val="007A4F97"/>
    <w:rsid w:val="007A53E2"/>
    <w:rsid w:val="007A5480"/>
    <w:rsid w:val="007A57A8"/>
    <w:rsid w:val="007A59F9"/>
    <w:rsid w:val="007A5B18"/>
    <w:rsid w:val="007A5BE0"/>
    <w:rsid w:val="007A5C51"/>
    <w:rsid w:val="007A5D02"/>
    <w:rsid w:val="007A5D1B"/>
    <w:rsid w:val="007A5D7A"/>
    <w:rsid w:val="007A5E2D"/>
    <w:rsid w:val="007A608F"/>
    <w:rsid w:val="007A60DF"/>
    <w:rsid w:val="007A6102"/>
    <w:rsid w:val="007A6282"/>
    <w:rsid w:val="007A6285"/>
    <w:rsid w:val="007A6365"/>
    <w:rsid w:val="007A63E1"/>
    <w:rsid w:val="007A655D"/>
    <w:rsid w:val="007A65D6"/>
    <w:rsid w:val="007A6778"/>
    <w:rsid w:val="007A67F1"/>
    <w:rsid w:val="007A6964"/>
    <w:rsid w:val="007A696E"/>
    <w:rsid w:val="007A6BED"/>
    <w:rsid w:val="007A6C74"/>
    <w:rsid w:val="007A6C7A"/>
    <w:rsid w:val="007A6C81"/>
    <w:rsid w:val="007A6D60"/>
    <w:rsid w:val="007A6E28"/>
    <w:rsid w:val="007A6E84"/>
    <w:rsid w:val="007A6F7D"/>
    <w:rsid w:val="007A7000"/>
    <w:rsid w:val="007A7011"/>
    <w:rsid w:val="007A70E5"/>
    <w:rsid w:val="007A732D"/>
    <w:rsid w:val="007A7360"/>
    <w:rsid w:val="007A7680"/>
    <w:rsid w:val="007A770F"/>
    <w:rsid w:val="007A7855"/>
    <w:rsid w:val="007A787F"/>
    <w:rsid w:val="007A79D1"/>
    <w:rsid w:val="007A7A09"/>
    <w:rsid w:val="007A7A86"/>
    <w:rsid w:val="007A7E16"/>
    <w:rsid w:val="007B00C4"/>
    <w:rsid w:val="007B025B"/>
    <w:rsid w:val="007B053D"/>
    <w:rsid w:val="007B05DA"/>
    <w:rsid w:val="007B091A"/>
    <w:rsid w:val="007B0AB4"/>
    <w:rsid w:val="007B0BAA"/>
    <w:rsid w:val="007B0BCD"/>
    <w:rsid w:val="007B0BDC"/>
    <w:rsid w:val="007B0C94"/>
    <w:rsid w:val="007B0D7B"/>
    <w:rsid w:val="007B0EFC"/>
    <w:rsid w:val="007B0F2D"/>
    <w:rsid w:val="007B0F89"/>
    <w:rsid w:val="007B119C"/>
    <w:rsid w:val="007B11AA"/>
    <w:rsid w:val="007B121C"/>
    <w:rsid w:val="007B1225"/>
    <w:rsid w:val="007B1378"/>
    <w:rsid w:val="007B1395"/>
    <w:rsid w:val="007B151D"/>
    <w:rsid w:val="007B15F0"/>
    <w:rsid w:val="007B15F6"/>
    <w:rsid w:val="007B1868"/>
    <w:rsid w:val="007B19DB"/>
    <w:rsid w:val="007B1B83"/>
    <w:rsid w:val="007B1BB2"/>
    <w:rsid w:val="007B1CDE"/>
    <w:rsid w:val="007B1E2D"/>
    <w:rsid w:val="007B1EB7"/>
    <w:rsid w:val="007B212D"/>
    <w:rsid w:val="007B25C9"/>
    <w:rsid w:val="007B2664"/>
    <w:rsid w:val="007B2745"/>
    <w:rsid w:val="007B2803"/>
    <w:rsid w:val="007B2873"/>
    <w:rsid w:val="007B287A"/>
    <w:rsid w:val="007B29AE"/>
    <w:rsid w:val="007B29FC"/>
    <w:rsid w:val="007B2B50"/>
    <w:rsid w:val="007B2BB0"/>
    <w:rsid w:val="007B2BE2"/>
    <w:rsid w:val="007B2FBC"/>
    <w:rsid w:val="007B307F"/>
    <w:rsid w:val="007B3251"/>
    <w:rsid w:val="007B334D"/>
    <w:rsid w:val="007B371D"/>
    <w:rsid w:val="007B37E9"/>
    <w:rsid w:val="007B39B9"/>
    <w:rsid w:val="007B3A1D"/>
    <w:rsid w:val="007B3DE8"/>
    <w:rsid w:val="007B41A2"/>
    <w:rsid w:val="007B42B4"/>
    <w:rsid w:val="007B4484"/>
    <w:rsid w:val="007B459B"/>
    <w:rsid w:val="007B4602"/>
    <w:rsid w:val="007B47FB"/>
    <w:rsid w:val="007B496F"/>
    <w:rsid w:val="007B4CC3"/>
    <w:rsid w:val="007B4CC4"/>
    <w:rsid w:val="007B4D89"/>
    <w:rsid w:val="007B4F5C"/>
    <w:rsid w:val="007B4F87"/>
    <w:rsid w:val="007B4FF6"/>
    <w:rsid w:val="007B51B6"/>
    <w:rsid w:val="007B5315"/>
    <w:rsid w:val="007B570A"/>
    <w:rsid w:val="007B5BAB"/>
    <w:rsid w:val="007B5CA0"/>
    <w:rsid w:val="007B5D4A"/>
    <w:rsid w:val="007B5F30"/>
    <w:rsid w:val="007B5FED"/>
    <w:rsid w:val="007B6011"/>
    <w:rsid w:val="007B602E"/>
    <w:rsid w:val="007B60F6"/>
    <w:rsid w:val="007B6107"/>
    <w:rsid w:val="007B62FE"/>
    <w:rsid w:val="007B6402"/>
    <w:rsid w:val="007B6521"/>
    <w:rsid w:val="007B66D4"/>
    <w:rsid w:val="007B6707"/>
    <w:rsid w:val="007B6722"/>
    <w:rsid w:val="007B681A"/>
    <w:rsid w:val="007B6897"/>
    <w:rsid w:val="007B690A"/>
    <w:rsid w:val="007B6A0B"/>
    <w:rsid w:val="007B6A0D"/>
    <w:rsid w:val="007B6ADE"/>
    <w:rsid w:val="007B6BE9"/>
    <w:rsid w:val="007B6EB6"/>
    <w:rsid w:val="007B6ED3"/>
    <w:rsid w:val="007B733F"/>
    <w:rsid w:val="007B73DE"/>
    <w:rsid w:val="007B75A3"/>
    <w:rsid w:val="007B75B3"/>
    <w:rsid w:val="007B760C"/>
    <w:rsid w:val="007B78FC"/>
    <w:rsid w:val="007B7968"/>
    <w:rsid w:val="007B7A20"/>
    <w:rsid w:val="007B7AB0"/>
    <w:rsid w:val="007B7C8D"/>
    <w:rsid w:val="007B7D28"/>
    <w:rsid w:val="007B7E29"/>
    <w:rsid w:val="007B7F27"/>
    <w:rsid w:val="007C012A"/>
    <w:rsid w:val="007C0193"/>
    <w:rsid w:val="007C064E"/>
    <w:rsid w:val="007C07EC"/>
    <w:rsid w:val="007C0A5E"/>
    <w:rsid w:val="007C0AD3"/>
    <w:rsid w:val="007C0B8E"/>
    <w:rsid w:val="007C0BEC"/>
    <w:rsid w:val="007C0D5E"/>
    <w:rsid w:val="007C0EE5"/>
    <w:rsid w:val="007C0F35"/>
    <w:rsid w:val="007C1177"/>
    <w:rsid w:val="007C11F9"/>
    <w:rsid w:val="007C12FD"/>
    <w:rsid w:val="007C13AB"/>
    <w:rsid w:val="007C13CA"/>
    <w:rsid w:val="007C14A4"/>
    <w:rsid w:val="007C152E"/>
    <w:rsid w:val="007C154B"/>
    <w:rsid w:val="007C155C"/>
    <w:rsid w:val="007C1635"/>
    <w:rsid w:val="007C16B3"/>
    <w:rsid w:val="007C1725"/>
    <w:rsid w:val="007C18AA"/>
    <w:rsid w:val="007C1A1F"/>
    <w:rsid w:val="007C1B35"/>
    <w:rsid w:val="007C1B56"/>
    <w:rsid w:val="007C1B69"/>
    <w:rsid w:val="007C1C2F"/>
    <w:rsid w:val="007C1C68"/>
    <w:rsid w:val="007C1CAB"/>
    <w:rsid w:val="007C1CC5"/>
    <w:rsid w:val="007C1DAE"/>
    <w:rsid w:val="007C1FD7"/>
    <w:rsid w:val="007C1FE8"/>
    <w:rsid w:val="007C2098"/>
    <w:rsid w:val="007C2182"/>
    <w:rsid w:val="007C2394"/>
    <w:rsid w:val="007C24EA"/>
    <w:rsid w:val="007C253D"/>
    <w:rsid w:val="007C2863"/>
    <w:rsid w:val="007C28C7"/>
    <w:rsid w:val="007C298C"/>
    <w:rsid w:val="007C2B4C"/>
    <w:rsid w:val="007C2BF7"/>
    <w:rsid w:val="007C2C54"/>
    <w:rsid w:val="007C2D90"/>
    <w:rsid w:val="007C2E61"/>
    <w:rsid w:val="007C2E7F"/>
    <w:rsid w:val="007C2FCD"/>
    <w:rsid w:val="007C2FEA"/>
    <w:rsid w:val="007C31BF"/>
    <w:rsid w:val="007C322F"/>
    <w:rsid w:val="007C3389"/>
    <w:rsid w:val="007C33D5"/>
    <w:rsid w:val="007C347E"/>
    <w:rsid w:val="007C35B4"/>
    <w:rsid w:val="007C35FA"/>
    <w:rsid w:val="007C371F"/>
    <w:rsid w:val="007C3755"/>
    <w:rsid w:val="007C38F3"/>
    <w:rsid w:val="007C3DC3"/>
    <w:rsid w:val="007C3E0C"/>
    <w:rsid w:val="007C3E30"/>
    <w:rsid w:val="007C3E5C"/>
    <w:rsid w:val="007C3F60"/>
    <w:rsid w:val="007C40F7"/>
    <w:rsid w:val="007C4345"/>
    <w:rsid w:val="007C4874"/>
    <w:rsid w:val="007C4995"/>
    <w:rsid w:val="007C4997"/>
    <w:rsid w:val="007C4A19"/>
    <w:rsid w:val="007C4ABE"/>
    <w:rsid w:val="007C4C08"/>
    <w:rsid w:val="007C4DBE"/>
    <w:rsid w:val="007C4E8D"/>
    <w:rsid w:val="007C4F41"/>
    <w:rsid w:val="007C5118"/>
    <w:rsid w:val="007C5122"/>
    <w:rsid w:val="007C5183"/>
    <w:rsid w:val="007C521B"/>
    <w:rsid w:val="007C5242"/>
    <w:rsid w:val="007C5247"/>
    <w:rsid w:val="007C5285"/>
    <w:rsid w:val="007C5328"/>
    <w:rsid w:val="007C53CF"/>
    <w:rsid w:val="007C54E7"/>
    <w:rsid w:val="007C5697"/>
    <w:rsid w:val="007C571E"/>
    <w:rsid w:val="007C585E"/>
    <w:rsid w:val="007C587C"/>
    <w:rsid w:val="007C58A7"/>
    <w:rsid w:val="007C5959"/>
    <w:rsid w:val="007C59CF"/>
    <w:rsid w:val="007C5A1A"/>
    <w:rsid w:val="007C5ACF"/>
    <w:rsid w:val="007C5B65"/>
    <w:rsid w:val="007C5C89"/>
    <w:rsid w:val="007C5CAC"/>
    <w:rsid w:val="007C5CC7"/>
    <w:rsid w:val="007C5D60"/>
    <w:rsid w:val="007C5D7A"/>
    <w:rsid w:val="007C5E20"/>
    <w:rsid w:val="007C5F99"/>
    <w:rsid w:val="007C6054"/>
    <w:rsid w:val="007C6145"/>
    <w:rsid w:val="007C61B0"/>
    <w:rsid w:val="007C61D3"/>
    <w:rsid w:val="007C61F7"/>
    <w:rsid w:val="007C629B"/>
    <w:rsid w:val="007C630F"/>
    <w:rsid w:val="007C6355"/>
    <w:rsid w:val="007C64CC"/>
    <w:rsid w:val="007C65E1"/>
    <w:rsid w:val="007C67F0"/>
    <w:rsid w:val="007C6819"/>
    <w:rsid w:val="007C6AD6"/>
    <w:rsid w:val="007C6B8F"/>
    <w:rsid w:val="007C6C40"/>
    <w:rsid w:val="007C6E24"/>
    <w:rsid w:val="007C6E64"/>
    <w:rsid w:val="007C70E0"/>
    <w:rsid w:val="007C724B"/>
    <w:rsid w:val="007C7370"/>
    <w:rsid w:val="007C762D"/>
    <w:rsid w:val="007C7898"/>
    <w:rsid w:val="007C795D"/>
    <w:rsid w:val="007C7ABE"/>
    <w:rsid w:val="007C7BB3"/>
    <w:rsid w:val="007C7C19"/>
    <w:rsid w:val="007C7C6C"/>
    <w:rsid w:val="007C7C8D"/>
    <w:rsid w:val="007C7D2F"/>
    <w:rsid w:val="007C7E41"/>
    <w:rsid w:val="007C7F0A"/>
    <w:rsid w:val="007D0215"/>
    <w:rsid w:val="007D03C7"/>
    <w:rsid w:val="007D04D4"/>
    <w:rsid w:val="007D054F"/>
    <w:rsid w:val="007D06B8"/>
    <w:rsid w:val="007D08C3"/>
    <w:rsid w:val="007D09B9"/>
    <w:rsid w:val="007D0CBC"/>
    <w:rsid w:val="007D0EC7"/>
    <w:rsid w:val="007D11AE"/>
    <w:rsid w:val="007D1213"/>
    <w:rsid w:val="007D1253"/>
    <w:rsid w:val="007D1282"/>
    <w:rsid w:val="007D136F"/>
    <w:rsid w:val="007D1383"/>
    <w:rsid w:val="007D149D"/>
    <w:rsid w:val="007D1672"/>
    <w:rsid w:val="007D179B"/>
    <w:rsid w:val="007D18BC"/>
    <w:rsid w:val="007D1960"/>
    <w:rsid w:val="007D19A5"/>
    <w:rsid w:val="007D1D81"/>
    <w:rsid w:val="007D1F8A"/>
    <w:rsid w:val="007D215F"/>
    <w:rsid w:val="007D21B4"/>
    <w:rsid w:val="007D23BF"/>
    <w:rsid w:val="007D24D3"/>
    <w:rsid w:val="007D26D8"/>
    <w:rsid w:val="007D2745"/>
    <w:rsid w:val="007D275F"/>
    <w:rsid w:val="007D27F0"/>
    <w:rsid w:val="007D2930"/>
    <w:rsid w:val="007D29A5"/>
    <w:rsid w:val="007D2AFB"/>
    <w:rsid w:val="007D2BE1"/>
    <w:rsid w:val="007D2C3B"/>
    <w:rsid w:val="007D2C7D"/>
    <w:rsid w:val="007D2FEA"/>
    <w:rsid w:val="007D3198"/>
    <w:rsid w:val="007D31C2"/>
    <w:rsid w:val="007D322E"/>
    <w:rsid w:val="007D3554"/>
    <w:rsid w:val="007D36C7"/>
    <w:rsid w:val="007D392B"/>
    <w:rsid w:val="007D3AD1"/>
    <w:rsid w:val="007D3C0E"/>
    <w:rsid w:val="007D3C1F"/>
    <w:rsid w:val="007D3CC2"/>
    <w:rsid w:val="007D3D7E"/>
    <w:rsid w:val="007D3E2A"/>
    <w:rsid w:val="007D3E8D"/>
    <w:rsid w:val="007D44BF"/>
    <w:rsid w:val="007D458A"/>
    <w:rsid w:val="007D4811"/>
    <w:rsid w:val="007D48A8"/>
    <w:rsid w:val="007D4A7C"/>
    <w:rsid w:val="007D4ABB"/>
    <w:rsid w:val="007D4B10"/>
    <w:rsid w:val="007D4C5A"/>
    <w:rsid w:val="007D4D85"/>
    <w:rsid w:val="007D4F65"/>
    <w:rsid w:val="007D5162"/>
    <w:rsid w:val="007D5271"/>
    <w:rsid w:val="007D5333"/>
    <w:rsid w:val="007D5414"/>
    <w:rsid w:val="007D573E"/>
    <w:rsid w:val="007D5758"/>
    <w:rsid w:val="007D599B"/>
    <w:rsid w:val="007D59A5"/>
    <w:rsid w:val="007D59FB"/>
    <w:rsid w:val="007D5B09"/>
    <w:rsid w:val="007D5BD0"/>
    <w:rsid w:val="007D5C5D"/>
    <w:rsid w:val="007D5C95"/>
    <w:rsid w:val="007D5CE2"/>
    <w:rsid w:val="007D5D47"/>
    <w:rsid w:val="007D5E44"/>
    <w:rsid w:val="007D5EAD"/>
    <w:rsid w:val="007D5EDD"/>
    <w:rsid w:val="007D61CD"/>
    <w:rsid w:val="007D61CE"/>
    <w:rsid w:val="007D6368"/>
    <w:rsid w:val="007D6400"/>
    <w:rsid w:val="007D64B4"/>
    <w:rsid w:val="007D6570"/>
    <w:rsid w:val="007D6588"/>
    <w:rsid w:val="007D65B9"/>
    <w:rsid w:val="007D65E0"/>
    <w:rsid w:val="007D6614"/>
    <w:rsid w:val="007D661B"/>
    <w:rsid w:val="007D66A0"/>
    <w:rsid w:val="007D67AB"/>
    <w:rsid w:val="007D696C"/>
    <w:rsid w:val="007D6AFD"/>
    <w:rsid w:val="007D6B45"/>
    <w:rsid w:val="007D6C3B"/>
    <w:rsid w:val="007D6DD2"/>
    <w:rsid w:val="007D6EB1"/>
    <w:rsid w:val="007D71AF"/>
    <w:rsid w:val="007D71E6"/>
    <w:rsid w:val="007D7257"/>
    <w:rsid w:val="007D7376"/>
    <w:rsid w:val="007D73EA"/>
    <w:rsid w:val="007D7440"/>
    <w:rsid w:val="007D7681"/>
    <w:rsid w:val="007D776E"/>
    <w:rsid w:val="007D7806"/>
    <w:rsid w:val="007D7832"/>
    <w:rsid w:val="007D78D1"/>
    <w:rsid w:val="007D7B98"/>
    <w:rsid w:val="007D7BFD"/>
    <w:rsid w:val="007D7C5E"/>
    <w:rsid w:val="007D7D7C"/>
    <w:rsid w:val="007D7E02"/>
    <w:rsid w:val="007D7EC1"/>
    <w:rsid w:val="007D7ED1"/>
    <w:rsid w:val="007D7ED4"/>
    <w:rsid w:val="007D7EEE"/>
    <w:rsid w:val="007D7F35"/>
    <w:rsid w:val="007E00EE"/>
    <w:rsid w:val="007E0132"/>
    <w:rsid w:val="007E01D8"/>
    <w:rsid w:val="007E03AB"/>
    <w:rsid w:val="007E06DA"/>
    <w:rsid w:val="007E072F"/>
    <w:rsid w:val="007E0785"/>
    <w:rsid w:val="007E081C"/>
    <w:rsid w:val="007E0825"/>
    <w:rsid w:val="007E0858"/>
    <w:rsid w:val="007E08BF"/>
    <w:rsid w:val="007E0998"/>
    <w:rsid w:val="007E0999"/>
    <w:rsid w:val="007E0A0C"/>
    <w:rsid w:val="007E0A59"/>
    <w:rsid w:val="007E0C4D"/>
    <w:rsid w:val="007E0C5A"/>
    <w:rsid w:val="007E0D11"/>
    <w:rsid w:val="007E0EA1"/>
    <w:rsid w:val="007E0EA6"/>
    <w:rsid w:val="007E1041"/>
    <w:rsid w:val="007E10BF"/>
    <w:rsid w:val="007E117D"/>
    <w:rsid w:val="007E14AD"/>
    <w:rsid w:val="007E15BF"/>
    <w:rsid w:val="007E199E"/>
    <w:rsid w:val="007E1A89"/>
    <w:rsid w:val="007E1AD4"/>
    <w:rsid w:val="007E20AE"/>
    <w:rsid w:val="007E20B3"/>
    <w:rsid w:val="007E20CD"/>
    <w:rsid w:val="007E219F"/>
    <w:rsid w:val="007E233F"/>
    <w:rsid w:val="007E2399"/>
    <w:rsid w:val="007E23B5"/>
    <w:rsid w:val="007E246B"/>
    <w:rsid w:val="007E2522"/>
    <w:rsid w:val="007E257C"/>
    <w:rsid w:val="007E25EB"/>
    <w:rsid w:val="007E26A8"/>
    <w:rsid w:val="007E271E"/>
    <w:rsid w:val="007E2728"/>
    <w:rsid w:val="007E2774"/>
    <w:rsid w:val="007E2795"/>
    <w:rsid w:val="007E288D"/>
    <w:rsid w:val="007E293E"/>
    <w:rsid w:val="007E2AC8"/>
    <w:rsid w:val="007E2BA6"/>
    <w:rsid w:val="007E2C3E"/>
    <w:rsid w:val="007E2D4B"/>
    <w:rsid w:val="007E2D99"/>
    <w:rsid w:val="007E2DA1"/>
    <w:rsid w:val="007E30C4"/>
    <w:rsid w:val="007E312C"/>
    <w:rsid w:val="007E32C5"/>
    <w:rsid w:val="007E34D3"/>
    <w:rsid w:val="007E3502"/>
    <w:rsid w:val="007E365F"/>
    <w:rsid w:val="007E3861"/>
    <w:rsid w:val="007E39EF"/>
    <w:rsid w:val="007E3B5C"/>
    <w:rsid w:val="007E3B65"/>
    <w:rsid w:val="007E3CEA"/>
    <w:rsid w:val="007E3CFE"/>
    <w:rsid w:val="007E3D1B"/>
    <w:rsid w:val="007E3D5C"/>
    <w:rsid w:val="007E3E3A"/>
    <w:rsid w:val="007E3F9D"/>
    <w:rsid w:val="007E4000"/>
    <w:rsid w:val="007E416F"/>
    <w:rsid w:val="007E4239"/>
    <w:rsid w:val="007E4339"/>
    <w:rsid w:val="007E4392"/>
    <w:rsid w:val="007E44C0"/>
    <w:rsid w:val="007E455F"/>
    <w:rsid w:val="007E45B3"/>
    <w:rsid w:val="007E45D9"/>
    <w:rsid w:val="007E46B3"/>
    <w:rsid w:val="007E46D6"/>
    <w:rsid w:val="007E479A"/>
    <w:rsid w:val="007E47F3"/>
    <w:rsid w:val="007E48F2"/>
    <w:rsid w:val="007E4900"/>
    <w:rsid w:val="007E4963"/>
    <w:rsid w:val="007E4968"/>
    <w:rsid w:val="007E4B53"/>
    <w:rsid w:val="007E4B68"/>
    <w:rsid w:val="007E4C82"/>
    <w:rsid w:val="007E4C9D"/>
    <w:rsid w:val="007E4E52"/>
    <w:rsid w:val="007E4EDC"/>
    <w:rsid w:val="007E5050"/>
    <w:rsid w:val="007E505B"/>
    <w:rsid w:val="007E53CF"/>
    <w:rsid w:val="007E53FE"/>
    <w:rsid w:val="007E54AA"/>
    <w:rsid w:val="007E56F4"/>
    <w:rsid w:val="007E5A9E"/>
    <w:rsid w:val="007E5ACF"/>
    <w:rsid w:val="007E5C2B"/>
    <w:rsid w:val="007E5CE0"/>
    <w:rsid w:val="007E5E71"/>
    <w:rsid w:val="007E603E"/>
    <w:rsid w:val="007E6045"/>
    <w:rsid w:val="007E615A"/>
    <w:rsid w:val="007E62BD"/>
    <w:rsid w:val="007E62D0"/>
    <w:rsid w:val="007E63A6"/>
    <w:rsid w:val="007E63E5"/>
    <w:rsid w:val="007E645A"/>
    <w:rsid w:val="007E6515"/>
    <w:rsid w:val="007E6748"/>
    <w:rsid w:val="007E6A1A"/>
    <w:rsid w:val="007E6A63"/>
    <w:rsid w:val="007E6AF5"/>
    <w:rsid w:val="007E6C95"/>
    <w:rsid w:val="007E6D04"/>
    <w:rsid w:val="007E6D21"/>
    <w:rsid w:val="007E6D67"/>
    <w:rsid w:val="007E6E01"/>
    <w:rsid w:val="007E6E7E"/>
    <w:rsid w:val="007E6FF9"/>
    <w:rsid w:val="007E700B"/>
    <w:rsid w:val="007E708F"/>
    <w:rsid w:val="007E7095"/>
    <w:rsid w:val="007E70B2"/>
    <w:rsid w:val="007E70B8"/>
    <w:rsid w:val="007E7218"/>
    <w:rsid w:val="007E7283"/>
    <w:rsid w:val="007E75A5"/>
    <w:rsid w:val="007E75E6"/>
    <w:rsid w:val="007E7791"/>
    <w:rsid w:val="007E79DB"/>
    <w:rsid w:val="007E7A3A"/>
    <w:rsid w:val="007E7AA7"/>
    <w:rsid w:val="007E7B63"/>
    <w:rsid w:val="007E7B7F"/>
    <w:rsid w:val="007E7C85"/>
    <w:rsid w:val="007E7CBC"/>
    <w:rsid w:val="007E7CF0"/>
    <w:rsid w:val="007E7D18"/>
    <w:rsid w:val="007E7D37"/>
    <w:rsid w:val="007E7E55"/>
    <w:rsid w:val="007E7F52"/>
    <w:rsid w:val="007E7F8A"/>
    <w:rsid w:val="007F0184"/>
    <w:rsid w:val="007F02E7"/>
    <w:rsid w:val="007F02FB"/>
    <w:rsid w:val="007F032B"/>
    <w:rsid w:val="007F038E"/>
    <w:rsid w:val="007F03C7"/>
    <w:rsid w:val="007F03CC"/>
    <w:rsid w:val="007F04B1"/>
    <w:rsid w:val="007F05A7"/>
    <w:rsid w:val="007F086E"/>
    <w:rsid w:val="007F0A27"/>
    <w:rsid w:val="007F0A32"/>
    <w:rsid w:val="007F0C3E"/>
    <w:rsid w:val="007F0CAD"/>
    <w:rsid w:val="007F0EBA"/>
    <w:rsid w:val="007F0EE1"/>
    <w:rsid w:val="007F0EF3"/>
    <w:rsid w:val="007F0F7A"/>
    <w:rsid w:val="007F105F"/>
    <w:rsid w:val="007F10AF"/>
    <w:rsid w:val="007F1230"/>
    <w:rsid w:val="007F1356"/>
    <w:rsid w:val="007F1387"/>
    <w:rsid w:val="007F13A1"/>
    <w:rsid w:val="007F1527"/>
    <w:rsid w:val="007F15AC"/>
    <w:rsid w:val="007F1664"/>
    <w:rsid w:val="007F1670"/>
    <w:rsid w:val="007F1728"/>
    <w:rsid w:val="007F1778"/>
    <w:rsid w:val="007F17BF"/>
    <w:rsid w:val="007F181D"/>
    <w:rsid w:val="007F1C1B"/>
    <w:rsid w:val="007F1C2F"/>
    <w:rsid w:val="007F1D4C"/>
    <w:rsid w:val="007F1DFC"/>
    <w:rsid w:val="007F2043"/>
    <w:rsid w:val="007F20E8"/>
    <w:rsid w:val="007F2122"/>
    <w:rsid w:val="007F2227"/>
    <w:rsid w:val="007F226A"/>
    <w:rsid w:val="007F2318"/>
    <w:rsid w:val="007F2333"/>
    <w:rsid w:val="007F238A"/>
    <w:rsid w:val="007F2426"/>
    <w:rsid w:val="007F24EF"/>
    <w:rsid w:val="007F2702"/>
    <w:rsid w:val="007F27C9"/>
    <w:rsid w:val="007F2802"/>
    <w:rsid w:val="007F284F"/>
    <w:rsid w:val="007F2868"/>
    <w:rsid w:val="007F2883"/>
    <w:rsid w:val="007F2B28"/>
    <w:rsid w:val="007F2BB9"/>
    <w:rsid w:val="007F2BD1"/>
    <w:rsid w:val="007F2C1C"/>
    <w:rsid w:val="007F2C2B"/>
    <w:rsid w:val="007F2D38"/>
    <w:rsid w:val="007F2D59"/>
    <w:rsid w:val="007F2E3A"/>
    <w:rsid w:val="007F2E60"/>
    <w:rsid w:val="007F2F5D"/>
    <w:rsid w:val="007F30A2"/>
    <w:rsid w:val="007F30CE"/>
    <w:rsid w:val="007F31F5"/>
    <w:rsid w:val="007F3377"/>
    <w:rsid w:val="007F337A"/>
    <w:rsid w:val="007F3450"/>
    <w:rsid w:val="007F34B8"/>
    <w:rsid w:val="007F3700"/>
    <w:rsid w:val="007F3744"/>
    <w:rsid w:val="007F376E"/>
    <w:rsid w:val="007F37EB"/>
    <w:rsid w:val="007F3804"/>
    <w:rsid w:val="007F3818"/>
    <w:rsid w:val="007F3824"/>
    <w:rsid w:val="007F3871"/>
    <w:rsid w:val="007F3877"/>
    <w:rsid w:val="007F39B4"/>
    <w:rsid w:val="007F3ABF"/>
    <w:rsid w:val="007F3B27"/>
    <w:rsid w:val="007F3CAD"/>
    <w:rsid w:val="007F3DED"/>
    <w:rsid w:val="007F3E19"/>
    <w:rsid w:val="007F3E3A"/>
    <w:rsid w:val="007F3F54"/>
    <w:rsid w:val="007F3FF1"/>
    <w:rsid w:val="007F418F"/>
    <w:rsid w:val="007F41DC"/>
    <w:rsid w:val="007F425E"/>
    <w:rsid w:val="007F434B"/>
    <w:rsid w:val="007F43B7"/>
    <w:rsid w:val="007F45B6"/>
    <w:rsid w:val="007F47F8"/>
    <w:rsid w:val="007F483D"/>
    <w:rsid w:val="007F4881"/>
    <w:rsid w:val="007F48D8"/>
    <w:rsid w:val="007F49E4"/>
    <w:rsid w:val="007F4AAF"/>
    <w:rsid w:val="007F4BC5"/>
    <w:rsid w:val="007F4D53"/>
    <w:rsid w:val="007F4E96"/>
    <w:rsid w:val="007F4F64"/>
    <w:rsid w:val="007F4F69"/>
    <w:rsid w:val="007F5029"/>
    <w:rsid w:val="007F50D5"/>
    <w:rsid w:val="007F5153"/>
    <w:rsid w:val="007F5179"/>
    <w:rsid w:val="007F5242"/>
    <w:rsid w:val="007F535F"/>
    <w:rsid w:val="007F5373"/>
    <w:rsid w:val="007F5428"/>
    <w:rsid w:val="007F5708"/>
    <w:rsid w:val="007F58A6"/>
    <w:rsid w:val="007F58ED"/>
    <w:rsid w:val="007F59B2"/>
    <w:rsid w:val="007F59C6"/>
    <w:rsid w:val="007F5BB3"/>
    <w:rsid w:val="007F5C04"/>
    <w:rsid w:val="007F5D4E"/>
    <w:rsid w:val="007F5E0F"/>
    <w:rsid w:val="007F5E94"/>
    <w:rsid w:val="007F61CF"/>
    <w:rsid w:val="007F625D"/>
    <w:rsid w:val="007F6271"/>
    <w:rsid w:val="007F62AE"/>
    <w:rsid w:val="007F63D7"/>
    <w:rsid w:val="007F6604"/>
    <w:rsid w:val="007F6961"/>
    <w:rsid w:val="007F6C44"/>
    <w:rsid w:val="007F6C6D"/>
    <w:rsid w:val="007F6C85"/>
    <w:rsid w:val="007F6D3F"/>
    <w:rsid w:val="007F6FEE"/>
    <w:rsid w:val="007F706C"/>
    <w:rsid w:val="007F70EA"/>
    <w:rsid w:val="007F71C3"/>
    <w:rsid w:val="007F71EB"/>
    <w:rsid w:val="007F754B"/>
    <w:rsid w:val="007F763D"/>
    <w:rsid w:val="007F7678"/>
    <w:rsid w:val="007F7773"/>
    <w:rsid w:val="007F7850"/>
    <w:rsid w:val="007F7868"/>
    <w:rsid w:val="007F7C1F"/>
    <w:rsid w:val="00800016"/>
    <w:rsid w:val="00800050"/>
    <w:rsid w:val="008001A2"/>
    <w:rsid w:val="008001C5"/>
    <w:rsid w:val="008001D0"/>
    <w:rsid w:val="008001D6"/>
    <w:rsid w:val="0080029D"/>
    <w:rsid w:val="0080037F"/>
    <w:rsid w:val="008004F9"/>
    <w:rsid w:val="0080059A"/>
    <w:rsid w:val="00800637"/>
    <w:rsid w:val="00800859"/>
    <w:rsid w:val="008008D5"/>
    <w:rsid w:val="0080096A"/>
    <w:rsid w:val="00800998"/>
    <w:rsid w:val="00800A2E"/>
    <w:rsid w:val="00800AB0"/>
    <w:rsid w:val="00800B1A"/>
    <w:rsid w:val="00800CEA"/>
    <w:rsid w:val="008010DF"/>
    <w:rsid w:val="0080128E"/>
    <w:rsid w:val="00801438"/>
    <w:rsid w:val="008014EC"/>
    <w:rsid w:val="00801537"/>
    <w:rsid w:val="00801682"/>
    <w:rsid w:val="008016FD"/>
    <w:rsid w:val="0080188A"/>
    <w:rsid w:val="00801A31"/>
    <w:rsid w:val="00801A4A"/>
    <w:rsid w:val="00801B6D"/>
    <w:rsid w:val="00801C99"/>
    <w:rsid w:val="00801E30"/>
    <w:rsid w:val="00801E5C"/>
    <w:rsid w:val="00801EDB"/>
    <w:rsid w:val="00802055"/>
    <w:rsid w:val="0080209F"/>
    <w:rsid w:val="008021B3"/>
    <w:rsid w:val="008022D7"/>
    <w:rsid w:val="00802431"/>
    <w:rsid w:val="008024F1"/>
    <w:rsid w:val="008024FA"/>
    <w:rsid w:val="00802504"/>
    <w:rsid w:val="00802791"/>
    <w:rsid w:val="00802E62"/>
    <w:rsid w:val="00802F00"/>
    <w:rsid w:val="00802FD6"/>
    <w:rsid w:val="0080303E"/>
    <w:rsid w:val="008030C2"/>
    <w:rsid w:val="008030D8"/>
    <w:rsid w:val="008031B8"/>
    <w:rsid w:val="008031CE"/>
    <w:rsid w:val="00803227"/>
    <w:rsid w:val="0080340A"/>
    <w:rsid w:val="00803771"/>
    <w:rsid w:val="00803941"/>
    <w:rsid w:val="008039A3"/>
    <w:rsid w:val="008039DE"/>
    <w:rsid w:val="00803A75"/>
    <w:rsid w:val="00803BB6"/>
    <w:rsid w:val="00803D4D"/>
    <w:rsid w:val="00803DC5"/>
    <w:rsid w:val="00803DDC"/>
    <w:rsid w:val="00803E98"/>
    <w:rsid w:val="00803F3E"/>
    <w:rsid w:val="00803F4C"/>
    <w:rsid w:val="0080406D"/>
    <w:rsid w:val="008041DA"/>
    <w:rsid w:val="00804303"/>
    <w:rsid w:val="008043E2"/>
    <w:rsid w:val="008046AB"/>
    <w:rsid w:val="008046E7"/>
    <w:rsid w:val="00804736"/>
    <w:rsid w:val="0080477D"/>
    <w:rsid w:val="00804822"/>
    <w:rsid w:val="0080484B"/>
    <w:rsid w:val="00804A8F"/>
    <w:rsid w:val="00804EFB"/>
    <w:rsid w:val="00804FD5"/>
    <w:rsid w:val="0080537E"/>
    <w:rsid w:val="00805697"/>
    <w:rsid w:val="008056A6"/>
    <w:rsid w:val="0080575A"/>
    <w:rsid w:val="008057DA"/>
    <w:rsid w:val="0080583F"/>
    <w:rsid w:val="008059EC"/>
    <w:rsid w:val="00805B65"/>
    <w:rsid w:val="00805C71"/>
    <w:rsid w:val="00805D82"/>
    <w:rsid w:val="00805EB4"/>
    <w:rsid w:val="00805F4C"/>
    <w:rsid w:val="00805F8C"/>
    <w:rsid w:val="0080606E"/>
    <w:rsid w:val="008060B7"/>
    <w:rsid w:val="0080620F"/>
    <w:rsid w:val="00806367"/>
    <w:rsid w:val="0080636D"/>
    <w:rsid w:val="0080638F"/>
    <w:rsid w:val="00806413"/>
    <w:rsid w:val="0080646D"/>
    <w:rsid w:val="00806696"/>
    <w:rsid w:val="00806716"/>
    <w:rsid w:val="0080679E"/>
    <w:rsid w:val="00806810"/>
    <w:rsid w:val="0080681A"/>
    <w:rsid w:val="00806C06"/>
    <w:rsid w:val="00806C49"/>
    <w:rsid w:val="00806D4D"/>
    <w:rsid w:val="00806D9A"/>
    <w:rsid w:val="00806DE5"/>
    <w:rsid w:val="00806FBB"/>
    <w:rsid w:val="00806FC1"/>
    <w:rsid w:val="00807213"/>
    <w:rsid w:val="0080737F"/>
    <w:rsid w:val="0080740C"/>
    <w:rsid w:val="0080752C"/>
    <w:rsid w:val="00807742"/>
    <w:rsid w:val="008078B5"/>
    <w:rsid w:val="008078BE"/>
    <w:rsid w:val="00807A51"/>
    <w:rsid w:val="00807A54"/>
    <w:rsid w:val="00807AB4"/>
    <w:rsid w:val="00807BEC"/>
    <w:rsid w:val="00807D7D"/>
    <w:rsid w:val="00807EAC"/>
    <w:rsid w:val="00807FBD"/>
    <w:rsid w:val="00810094"/>
    <w:rsid w:val="0081016F"/>
    <w:rsid w:val="00810172"/>
    <w:rsid w:val="00810233"/>
    <w:rsid w:val="008102B4"/>
    <w:rsid w:val="00810328"/>
    <w:rsid w:val="0081037F"/>
    <w:rsid w:val="00810526"/>
    <w:rsid w:val="0081076A"/>
    <w:rsid w:val="008107B7"/>
    <w:rsid w:val="0081098E"/>
    <w:rsid w:val="008109A7"/>
    <w:rsid w:val="008109AF"/>
    <w:rsid w:val="008109D7"/>
    <w:rsid w:val="00810AC5"/>
    <w:rsid w:val="00810AD6"/>
    <w:rsid w:val="00810BE3"/>
    <w:rsid w:val="00810CB9"/>
    <w:rsid w:val="00810E01"/>
    <w:rsid w:val="00810FB3"/>
    <w:rsid w:val="00810FED"/>
    <w:rsid w:val="00811031"/>
    <w:rsid w:val="0081119F"/>
    <w:rsid w:val="008111AD"/>
    <w:rsid w:val="00811342"/>
    <w:rsid w:val="008115A1"/>
    <w:rsid w:val="0081179D"/>
    <w:rsid w:val="008117B4"/>
    <w:rsid w:val="008117CC"/>
    <w:rsid w:val="008117FD"/>
    <w:rsid w:val="00811817"/>
    <w:rsid w:val="00811838"/>
    <w:rsid w:val="00811B0D"/>
    <w:rsid w:val="00811B6D"/>
    <w:rsid w:val="00811C2D"/>
    <w:rsid w:val="00811C52"/>
    <w:rsid w:val="00811C91"/>
    <w:rsid w:val="00811CD3"/>
    <w:rsid w:val="00811FD3"/>
    <w:rsid w:val="008121E0"/>
    <w:rsid w:val="0081249F"/>
    <w:rsid w:val="008124E3"/>
    <w:rsid w:val="0081252D"/>
    <w:rsid w:val="008125F4"/>
    <w:rsid w:val="00812621"/>
    <w:rsid w:val="00812792"/>
    <w:rsid w:val="008127B5"/>
    <w:rsid w:val="0081280C"/>
    <w:rsid w:val="00812AA6"/>
    <w:rsid w:val="00812D60"/>
    <w:rsid w:val="00812EE5"/>
    <w:rsid w:val="00812F1C"/>
    <w:rsid w:val="00813031"/>
    <w:rsid w:val="00813113"/>
    <w:rsid w:val="008131D5"/>
    <w:rsid w:val="00813260"/>
    <w:rsid w:val="0081361C"/>
    <w:rsid w:val="008137F1"/>
    <w:rsid w:val="00813837"/>
    <w:rsid w:val="00813912"/>
    <w:rsid w:val="0081391A"/>
    <w:rsid w:val="008139D2"/>
    <w:rsid w:val="00813E3E"/>
    <w:rsid w:val="00813F35"/>
    <w:rsid w:val="00814004"/>
    <w:rsid w:val="0081413B"/>
    <w:rsid w:val="00814177"/>
    <w:rsid w:val="00814290"/>
    <w:rsid w:val="008142E8"/>
    <w:rsid w:val="00814351"/>
    <w:rsid w:val="008144FC"/>
    <w:rsid w:val="0081452F"/>
    <w:rsid w:val="0081454F"/>
    <w:rsid w:val="008145A1"/>
    <w:rsid w:val="008146E8"/>
    <w:rsid w:val="008147FA"/>
    <w:rsid w:val="0081483F"/>
    <w:rsid w:val="008148D5"/>
    <w:rsid w:val="008149A4"/>
    <w:rsid w:val="00814A51"/>
    <w:rsid w:val="00814B18"/>
    <w:rsid w:val="00814C0E"/>
    <w:rsid w:val="00814D13"/>
    <w:rsid w:val="00814D46"/>
    <w:rsid w:val="00814E3E"/>
    <w:rsid w:val="00814E5D"/>
    <w:rsid w:val="0081503D"/>
    <w:rsid w:val="00815148"/>
    <w:rsid w:val="0081520C"/>
    <w:rsid w:val="008153F2"/>
    <w:rsid w:val="00815412"/>
    <w:rsid w:val="00815415"/>
    <w:rsid w:val="00815496"/>
    <w:rsid w:val="008155CA"/>
    <w:rsid w:val="0081575F"/>
    <w:rsid w:val="0081578D"/>
    <w:rsid w:val="008157E3"/>
    <w:rsid w:val="00815843"/>
    <w:rsid w:val="00815986"/>
    <w:rsid w:val="008159DE"/>
    <w:rsid w:val="00815C5A"/>
    <w:rsid w:val="00815CAB"/>
    <w:rsid w:val="00815D0C"/>
    <w:rsid w:val="00815D1B"/>
    <w:rsid w:val="00815E55"/>
    <w:rsid w:val="00815EB2"/>
    <w:rsid w:val="00816173"/>
    <w:rsid w:val="00816228"/>
    <w:rsid w:val="00816300"/>
    <w:rsid w:val="008166FE"/>
    <w:rsid w:val="00816757"/>
    <w:rsid w:val="00816832"/>
    <w:rsid w:val="008168F0"/>
    <w:rsid w:val="008169BE"/>
    <w:rsid w:val="00816AF2"/>
    <w:rsid w:val="00816B60"/>
    <w:rsid w:val="00816C05"/>
    <w:rsid w:val="00816D29"/>
    <w:rsid w:val="00816D2E"/>
    <w:rsid w:val="00816EE8"/>
    <w:rsid w:val="00816F45"/>
    <w:rsid w:val="00816FF1"/>
    <w:rsid w:val="008170B0"/>
    <w:rsid w:val="0081726C"/>
    <w:rsid w:val="008172AD"/>
    <w:rsid w:val="008172B7"/>
    <w:rsid w:val="00817488"/>
    <w:rsid w:val="00817574"/>
    <w:rsid w:val="008175EC"/>
    <w:rsid w:val="0081770D"/>
    <w:rsid w:val="00817737"/>
    <w:rsid w:val="008179A2"/>
    <w:rsid w:val="00817AE9"/>
    <w:rsid w:val="00817B54"/>
    <w:rsid w:val="00817D24"/>
    <w:rsid w:val="00817D2C"/>
    <w:rsid w:val="00817F04"/>
    <w:rsid w:val="00817FE0"/>
    <w:rsid w:val="00817FFE"/>
    <w:rsid w:val="008200F4"/>
    <w:rsid w:val="00820157"/>
    <w:rsid w:val="008201D7"/>
    <w:rsid w:val="008203DF"/>
    <w:rsid w:val="00820529"/>
    <w:rsid w:val="00820584"/>
    <w:rsid w:val="0082068E"/>
    <w:rsid w:val="00820880"/>
    <w:rsid w:val="00820B8F"/>
    <w:rsid w:val="00820C58"/>
    <w:rsid w:val="00820E24"/>
    <w:rsid w:val="00820E67"/>
    <w:rsid w:val="00820E69"/>
    <w:rsid w:val="00820E81"/>
    <w:rsid w:val="00821032"/>
    <w:rsid w:val="00821040"/>
    <w:rsid w:val="008215E9"/>
    <w:rsid w:val="00821881"/>
    <w:rsid w:val="0082190C"/>
    <w:rsid w:val="00821935"/>
    <w:rsid w:val="0082194F"/>
    <w:rsid w:val="00821988"/>
    <w:rsid w:val="008219BE"/>
    <w:rsid w:val="00821A41"/>
    <w:rsid w:val="00821A7D"/>
    <w:rsid w:val="00821AD1"/>
    <w:rsid w:val="00821B57"/>
    <w:rsid w:val="00821BBA"/>
    <w:rsid w:val="00821C2F"/>
    <w:rsid w:val="00821CC9"/>
    <w:rsid w:val="00821CCD"/>
    <w:rsid w:val="00821D5F"/>
    <w:rsid w:val="00821E80"/>
    <w:rsid w:val="008220AF"/>
    <w:rsid w:val="00822206"/>
    <w:rsid w:val="008222A6"/>
    <w:rsid w:val="0082233B"/>
    <w:rsid w:val="008223D5"/>
    <w:rsid w:val="00822632"/>
    <w:rsid w:val="008226CD"/>
    <w:rsid w:val="008229B1"/>
    <w:rsid w:val="008229CA"/>
    <w:rsid w:val="008229E4"/>
    <w:rsid w:val="00822A16"/>
    <w:rsid w:val="00822AAB"/>
    <w:rsid w:val="00822BA9"/>
    <w:rsid w:val="00822BE2"/>
    <w:rsid w:val="00822CC0"/>
    <w:rsid w:val="00822DFE"/>
    <w:rsid w:val="00822E8D"/>
    <w:rsid w:val="00822F64"/>
    <w:rsid w:val="00822FE4"/>
    <w:rsid w:val="0082321C"/>
    <w:rsid w:val="00823245"/>
    <w:rsid w:val="0082335F"/>
    <w:rsid w:val="008233D4"/>
    <w:rsid w:val="00823564"/>
    <w:rsid w:val="00823568"/>
    <w:rsid w:val="00823585"/>
    <w:rsid w:val="008237B3"/>
    <w:rsid w:val="0082385D"/>
    <w:rsid w:val="008238E3"/>
    <w:rsid w:val="0082399C"/>
    <w:rsid w:val="008239BD"/>
    <w:rsid w:val="00823B46"/>
    <w:rsid w:val="00823B88"/>
    <w:rsid w:val="00823D0F"/>
    <w:rsid w:val="00823D8F"/>
    <w:rsid w:val="00823E06"/>
    <w:rsid w:val="00823E65"/>
    <w:rsid w:val="00823F9D"/>
    <w:rsid w:val="008240C0"/>
    <w:rsid w:val="00824152"/>
    <w:rsid w:val="008241A5"/>
    <w:rsid w:val="0082429C"/>
    <w:rsid w:val="008242C7"/>
    <w:rsid w:val="0082438D"/>
    <w:rsid w:val="008244B7"/>
    <w:rsid w:val="008249DA"/>
    <w:rsid w:val="00824AFE"/>
    <w:rsid w:val="00824D10"/>
    <w:rsid w:val="00824DC0"/>
    <w:rsid w:val="008250B2"/>
    <w:rsid w:val="0082516B"/>
    <w:rsid w:val="008252CC"/>
    <w:rsid w:val="008252F2"/>
    <w:rsid w:val="00825352"/>
    <w:rsid w:val="00825389"/>
    <w:rsid w:val="008255CE"/>
    <w:rsid w:val="008256F2"/>
    <w:rsid w:val="0082573B"/>
    <w:rsid w:val="00825754"/>
    <w:rsid w:val="00825778"/>
    <w:rsid w:val="008257AA"/>
    <w:rsid w:val="0082581D"/>
    <w:rsid w:val="00825864"/>
    <w:rsid w:val="008258CB"/>
    <w:rsid w:val="0082599A"/>
    <w:rsid w:val="00825B42"/>
    <w:rsid w:val="00825F73"/>
    <w:rsid w:val="00825FA5"/>
    <w:rsid w:val="008260B3"/>
    <w:rsid w:val="008260F0"/>
    <w:rsid w:val="0082619E"/>
    <w:rsid w:val="008261D5"/>
    <w:rsid w:val="008262B6"/>
    <w:rsid w:val="00826450"/>
    <w:rsid w:val="0082653C"/>
    <w:rsid w:val="00826564"/>
    <w:rsid w:val="00826570"/>
    <w:rsid w:val="0082689C"/>
    <w:rsid w:val="008268A4"/>
    <w:rsid w:val="00826956"/>
    <w:rsid w:val="00826A46"/>
    <w:rsid w:val="00826AB9"/>
    <w:rsid w:val="00826BBC"/>
    <w:rsid w:val="00826E67"/>
    <w:rsid w:val="00826E9F"/>
    <w:rsid w:val="00826F22"/>
    <w:rsid w:val="0082719E"/>
    <w:rsid w:val="00827209"/>
    <w:rsid w:val="008272F3"/>
    <w:rsid w:val="00827307"/>
    <w:rsid w:val="00827347"/>
    <w:rsid w:val="008273AB"/>
    <w:rsid w:val="00827483"/>
    <w:rsid w:val="00827571"/>
    <w:rsid w:val="00827598"/>
    <w:rsid w:val="00827632"/>
    <w:rsid w:val="00827720"/>
    <w:rsid w:val="00827914"/>
    <w:rsid w:val="008279F1"/>
    <w:rsid w:val="00827BFF"/>
    <w:rsid w:val="00827C0D"/>
    <w:rsid w:val="00827C14"/>
    <w:rsid w:val="00827CA0"/>
    <w:rsid w:val="00827F08"/>
    <w:rsid w:val="00827F80"/>
    <w:rsid w:val="00827FA3"/>
    <w:rsid w:val="00827FA8"/>
    <w:rsid w:val="008300DF"/>
    <w:rsid w:val="00830214"/>
    <w:rsid w:val="008303D5"/>
    <w:rsid w:val="0083050D"/>
    <w:rsid w:val="00830567"/>
    <w:rsid w:val="0083058F"/>
    <w:rsid w:val="0083094A"/>
    <w:rsid w:val="00830A89"/>
    <w:rsid w:val="00830B67"/>
    <w:rsid w:val="00830D0B"/>
    <w:rsid w:val="00830DB5"/>
    <w:rsid w:val="00830E70"/>
    <w:rsid w:val="00830F19"/>
    <w:rsid w:val="00830F88"/>
    <w:rsid w:val="00830FA4"/>
    <w:rsid w:val="00830FBF"/>
    <w:rsid w:val="00831255"/>
    <w:rsid w:val="00831425"/>
    <w:rsid w:val="0083156A"/>
    <w:rsid w:val="0083161E"/>
    <w:rsid w:val="00831640"/>
    <w:rsid w:val="00831645"/>
    <w:rsid w:val="0083169C"/>
    <w:rsid w:val="008316F4"/>
    <w:rsid w:val="00831833"/>
    <w:rsid w:val="008318A7"/>
    <w:rsid w:val="0083195A"/>
    <w:rsid w:val="00831A39"/>
    <w:rsid w:val="00831AFE"/>
    <w:rsid w:val="00831B22"/>
    <w:rsid w:val="00831BCD"/>
    <w:rsid w:val="00831BE6"/>
    <w:rsid w:val="00831CC6"/>
    <w:rsid w:val="00831CD2"/>
    <w:rsid w:val="00831CDB"/>
    <w:rsid w:val="00831D83"/>
    <w:rsid w:val="00831E30"/>
    <w:rsid w:val="00831EBD"/>
    <w:rsid w:val="00831F00"/>
    <w:rsid w:val="00831F0E"/>
    <w:rsid w:val="00831F65"/>
    <w:rsid w:val="00831FC5"/>
    <w:rsid w:val="0083234A"/>
    <w:rsid w:val="008324B1"/>
    <w:rsid w:val="008324CD"/>
    <w:rsid w:val="0083254D"/>
    <w:rsid w:val="008325F8"/>
    <w:rsid w:val="00832733"/>
    <w:rsid w:val="00832791"/>
    <w:rsid w:val="008327D2"/>
    <w:rsid w:val="0083285B"/>
    <w:rsid w:val="00832909"/>
    <w:rsid w:val="00832C43"/>
    <w:rsid w:val="00832D9C"/>
    <w:rsid w:val="00832E80"/>
    <w:rsid w:val="00832ED1"/>
    <w:rsid w:val="008330D6"/>
    <w:rsid w:val="0083316E"/>
    <w:rsid w:val="00833494"/>
    <w:rsid w:val="0083352A"/>
    <w:rsid w:val="00833531"/>
    <w:rsid w:val="008335BA"/>
    <w:rsid w:val="0083376D"/>
    <w:rsid w:val="008337D9"/>
    <w:rsid w:val="00833AAA"/>
    <w:rsid w:val="00833B52"/>
    <w:rsid w:val="00833B78"/>
    <w:rsid w:val="00833B90"/>
    <w:rsid w:val="00833CBC"/>
    <w:rsid w:val="00833D29"/>
    <w:rsid w:val="00833F56"/>
    <w:rsid w:val="00833FD6"/>
    <w:rsid w:val="008341B9"/>
    <w:rsid w:val="008341E4"/>
    <w:rsid w:val="00834220"/>
    <w:rsid w:val="00834255"/>
    <w:rsid w:val="008345A5"/>
    <w:rsid w:val="00834607"/>
    <w:rsid w:val="008346D1"/>
    <w:rsid w:val="00834740"/>
    <w:rsid w:val="00834756"/>
    <w:rsid w:val="0083482D"/>
    <w:rsid w:val="00834854"/>
    <w:rsid w:val="0083498F"/>
    <w:rsid w:val="008349A2"/>
    <w:rsid w:val="008349AE"/>
    <w:rsid w:val="008349B8"/>
    <w:rsid w:val="00834A42"/>
    <w:rsid w:val="00834B8E"/>
    <w:rsid w:val="00834C4A"/>
    <w:rsid w:val="00834DFE"/>
    <w:rsid w:val="00834F38"/>
    <w:rsid w:val="00835027"/>
    <w:rsid w:val="0083513E"/>
    <w:rsid w:val="008351B9"/>
    <w:rsid w:val="008351C3"/>
    <w:rsid w:val="00835202"/>
    <w:rsid w:val="00835363"/>
    <w:rsid w:val="00835382"/>
    <w:rsid w:val="008353BE"/>
    <w:rsid w:val="00835907"/>
    <w:rsid w:val="00835ACA"/>
    <w:rsid w:val="00835BE0"/>
    <w:rsid w:val="00835D13"/>
    <w:rsid w:val="00835D1E"/>
    <w:rsid w:val="00835D76"/>
    <w:rsid w:val="00835F3B"/>
    <w:rsid w:val="008360A9"/>
    <w:rsid w:val="008361E2"/>
    <w:rsid w:val="00836372"/>
    <w:rsid w:val="00836588"/>
    <w:rsid w:val="00836672"/>
    <w:rsid w:val="00836846"/>
    <w:rsid w:val="00836D19"/>
    <w:rsid w:val="00836E8A"/>
    <w:rsid w:val="00836EDB"/>
    <w:rsid w:val="00836F27"/>
    <w:rsid w:val="00836F30"/>
    <w:rsid w:val="00837029"/>
    <w:rsid w:val="0083705D"/>
    <w:rsid w:val="0083709E"/>
    <w:rsid w:val="00837134"/>
    <w:rsid w:val="008372C9"/>
    <w:rsid w:val="008372FF"/>
    <w:rsid w:val="008375D0"/>
    <w:rsid w:val="00837804"/>
    <w:rsid w:val="00837889"/>
    <w:rsid w:val="00837927"/>
    <w:rsid w:val="00837A0E"/>
    <w:rsid w:val="00837A59"/>
    <w:rsid w:val="00837A68"/>
    <w:rsid w:val="00837B01"/>
    <w:rsid w:val="00837EAE"/>
    <w:rsid w:val="008403D0"/>
    <w:rsid w:val="00840455"/>
    <w:rsid w:val="00840553"/>
    <w:rsid w:val="0084072B"/>
    <w:rsid w:val="008407AF"/>
    <w:rsid w:val="008407F0"/>
    <w:rsid w:val="00840838"/>
    <w:rsid w:val="00840852"/>
    <w:rsid w:val="008408A1"/>
    <w:rsid w:val="00840A31"/>
    <w:rsid w:val="00840A4D"/>
    <w:rsid w:val="00840A5A"/>
    <w:rsid w:val="00840AD0"/>
    <w:rsid w:val="00840C2A"/>
    <w:rsid w:val="00840E21"/>
    <w:rsid w:val="0084102C"/>
    <w:rsid w:val="0084108C"/>
    <w:rsid w:val="00841263"/>
    <w:rsid w:val="008413E2"/>
    <w:rsid w:val="00841449"/>
    <w:rsid w:val="00841470"/>
    <w:rsid w:val="00841529"/>
    <w:rsid w:val="00841536"/>
    <w:rsid w:val="0084153F"/>
    <w:rsid w:val="0084160B"/>
    <w:rsid w:val="00841716"/>
    <w:rsid w:val="00841820"/>
    <w:rsid w:val="0084194E"/>
    <w:rsid w:val="008419C9"/>
    <w:rsid w:val="00841A45"/>
    <w:rsid w:val="00841A70"/>
    <w:rsid w:val="00841A7A"/>
    <w:rsid w:val="00841A9C"/>
    <w:rsid w:val="00841ACF"/>
    <w:rsid w:val="00841D78"/>
    <w:rsid w:val="00841F1E"/>
    <w:rsid w:val="00842209"/>
    <w:rsid w:val="008422B5"/>
    <w:rsid w:val="00842511"/>
    <w:rsid w:val="00842569"/>
    <w:rsid w:val="00842573"/>
    <w:rsid w:val="00842574"/>
    <w:rsid w:val="008425A3"/>
    <w:rsid w:val="00842725"/>
    <w:rsid w:val="008427BE"/>
    <w:rsid w:val="008428B0"/>
    <w:rsid w:val="0084293E"/>
    <w:rsid w:val="008429E4"/>
    <w:rsid w:val="00842A9D"/>
    <w:rsid w:val="00842B12"/>
    <w:rsid w:val="00842C21"/>
    <w:rsid w:val="00842C5D"/>
    <w:rsid w:val="00842C82"/>
    <w:rsid w:val="00842D2A"/>
    <w:rsid w:val="00842D45"/>
    <w:rsid w:val="00843058"/>
    <w:rsid w:val="00843098"/>
    <w:rsid w:val="00843141"/>
    <w:rsid w:val="0084316D"/>
    <w:rsid w:val="00843295"/>
    <w:rsid w:val="0084333C"/>
    <w:rsid w:val="00843440"/>
    <w:rsid w:val="00843705"/>
    <w:rsid w:val="008439B4"/>
    <w:rsid w:val="00843A47"/>
    <w:rsid w:val="00843CAD"/>
    <w:rsid w:val="00843D5E"/>
    <w:rsid w:val="00843E2E"/>
    <w:rsid w:val="00843ED6"/>
    <w:rsid w:val="00843FE4"/>
    <w:rsid w:val="00844137"/>
    <w:rsid w:val="0084433A"/>
    <w:rsid w:val="008444F2"/>
    <w:rsid w:val="00844647"/>
    <w:rsid w:val="0084465E"/>
    <w:rsid w:val="0084467D"/>
    <w:rsid w:val="008447FD"/>
    <w:rsid w:val="008448D1"/>
    <w:rsid w:val="00844929"/>
    <w:rsid w:val="00844A3A"/>
    <w:rsid w:val="00844B24"/>
    <w:rsid w:val="00844DD8"/>
    <w:rsid w:val="00844E74"/>
    <w:rsid w:val="00844F6E"/>
    <w:rsid w:val="008451A8"/>
    <w:rsid w:val="0084522B"/>
    <w:rsid w:val="00845256"/>
    <w:rsid w:val="008452F8"/>
    <w:rsid w:val="0084534B"/>
    <w:rsid w:val="00845436"/>
    <w:rsid w:val="0084565E"/>
    <w:rsid w:val="008458CE"/>
    <w:rsid w:val="00845932"/>
    <w:rsid w:val="00845994"/>
    <w:rsid w:val="008459D2"/>
    <w:rsid w:val="00845A1B"/>
    <w:rsid w:val="00845A58"/>
    <w:rsid w:val="00845A8A"/>
    <w:rsid w:val="00845A8B"/>
    <w:rsid w:val="00845BF0"/>
    <w:rsid w:val="00845CAF"/>
    <w:rsid w:val="00845FD7"/>
    <w:rsid w:val="008460B1"/>
    <w:rsid w:val="008463DF"/>
    <w:rsid w:val="00846415"/>
    <w:rsid w:val="00846585"/>
    <w:rsid w:val="008467BF"/>
    <w:rsid w:val="008467E7"/>
    <w:rsid w:val="00846806"/>
    <w:rsid w:val="0084682F"/>
    <w:rsid w:val="0084686A"/>
    <w:rsid w:val="0084687C"/>
    <w:rsid w:val="008469EF"/>
    <w:rsid w:val="00846B28"/>
    <w:rsid w:val="00846C09"/>
    <w:rsid w:val="00846C5D"/>
    <w:rsid w:val="00846F3E"/>
    <w:rsid w:val="00846F65"/>
    <w:rsid w:val="00846F97"/>
    <w:rsid w:val="00847008"/>
    <w:rsid w:val="008470C2"/>
    <w:rsid w:val="008472B5"/>
    <w:rsid w:val="0084732B"/>
    <w:rsid w:val="00847358"/>
    <w:rsid w:val="008474BF"/>
    <w:rsid w:val="008474DC"/>
    <w:rsid w:val="00847517"/>
    <w:rsid w:val="0084768B"/>
    <w:rsid w:val="00847838"/>
    <w:rsid w:val="00847881"/>
    <w:rsid w:val="008478D7"/>
    <w:rsid w:val="0084798F"/>
    <w:rsid w:val="00847A15"/>
    <w:rsid w:val="00847A35"/>
    <w:rsid w:val="00847A38"/>
    <w:rsid w:val="00847ABD"/>
    <w:rsid w:val="00847B13"/>
    <w:rsid w:val="00847B26"/>
    <w:rsid w:val="00847C96"/>
    <w:rsid w:val="00847CC1"/>
    <w:rsid w:val="00847CCD"/>
    <w:rsid w:val="00847D32"/>
    <w:rsid w:val="00847D5D"/>
    <w:rsid w:val="00847FD3"/>
    <w:rsid w:val="00850012"/>
    <w:rsid w:val="00850025"/>
    <w:rsid w:val="00850395"/>
    <w:rsid w:val="008504AC"/>
    <w:rsid w:val="00850532"/>
    <w:rsid w:val="0085055D"/>
    <w:rsid w:val="00850651"/>
    <w:rsid w:val="008506E0"/>
    <w:rsid w:val="00850789"/>
    <w:rsid w:val="008508CC"/>
    <w:rsid w:val="00850A3F"/>
    <w:rsid w:val="00850C83"/>
    <w:rsid w:val="00850D07"/>
    <w:rsid w:val="00850D5B"/>
    <w:rsid w:val="00850DAB"/>
    <w:rsid w:val="00850E3A"/>
    <w:rsid w:val="00850EE1"/>
    <w:rsid w:val="00850EEA"/>
    <w:rsid w:val="00850F2C"/>
    <w:rsid w:val="00850F34"/>
    <w:rsid w:val="00851201"/>
    <w:rsid w:val="00851506"/>
    <w:rsid w:val="008515FC"/>
    <w:rsid w:val="008516AC"/>
    <w:rsid w:val="0085172C"/>
    <w:rsid w:val="008517D8"/>
    <w:rsid w:val="008517FE"/>
    <w:rsid w:val="0085194F"/>
    <w:rsid w:val="008519A4"/>
    <w:rsid w:val="00851ACA"/>
    <w:rsid w:val="00851AF8"/>
    <w:rsid w:val="00851BD2"/>
    <w:rsid w:val="00851D49"/>
    <w:rsid w:val="00851F52"/>
    <w:rsid w:val="008520D8"/>
    <w:rsid w:val="0085223B"/>
    <w:rsid w:val="00852498"/>
    <w:rsid w:val="0085272E"/>
    <w:rsid w:val="0085277A"/>
    <w:rsid w:val="0085285A"/>
    <w:rsid w:val="008528AD"/>
    <w:rsid w:val="00852928"/>
    <w:rsid w:val="00852978"/>
    <w:rsid w:val="0085297B"/>
    <w:rsid w:val="0085297E"/>
    <w:rsid w:val="00852A65"/>
    <w:rsid w:val="00852B08"/>
    <w:rsid w:val="00852B27"/>
    <w:rsid w:val="00852B74"/>
    <w:rsid w:val="00852B75"/>
    <w:rsid w:val="00852BF3"/>
    <w:rsid w:val="00852CF3"/>
    <w:rsid w:val="00852E67"/>
    <w:rsid w:val="00853125"/>
    <w:rsid w:val="008531A9"/>
    <w:rsid w:val="00853290"/>
    <w:rsid w:val="008532F0"/>
    <w:rsid w:val="0085335A"/>
    <w:rsid w:val="00853476"/>
    <w:rsid w:val="0085349F"/>
    <w:rsid w:val="00853503"/>
    <w:rsid w:val="00853530"/>
    <w:rsid w:val="008537E4"/>
    <w:rsid w:val="00853974"/>
    <w:rsid w:val="00853ACF"/>
    <w:rsid w:val="00853F85"/>
    <w:rsid w:val="008540A6"/>
    <w:rsid w:val="008540D2"/>
    <w:rsid w:val="00854119"/>
    <w:rsid w:val="0085418B"/>
    <w:rsid w:val="00854257"/>
    <w:rsid w:val="008542FC"/>
    <w:rsid w:val="008543C7"/>
    <w:rsid w:val="00854519"/>
    <w:rsid w:val="0085455B"/>
    <w:rsid w:val="0085455C"/>
    <w:rsid w:val="008546DF"/>
    <w:rsid w:val="0085480B"/>
    <w:rsid w:val="00854848"/>
    <w:rsid w:val="008548CC"/>
    <w:rsid w:val="0085497B"/>
    <w:rsid w:val="00854B78"/>
    <w:rsid w:val="00854D5A"/>
    <w:rsid w:val="00854EAB"/>
    <w:rsid w:val="00855015"/>
    <w:rsid w:val="00855112"/>
    <w:rsid w:val="00855154"/>
    <w:rsid w:val="008551DA"/>
    <w:rsid w:val="0085520C"/>
    <w:rsid w:val="00855285"/>
    <w:rsid w:val="008552CE"/>
    <w:rsid w:val="00855342"/>
    <w:rsid w:val="0085557B"/>
    <w:rsid w:val="00855633"/>
    <w:rsid w:val="0085563B"/>
    <w:rsid w:val="008556C7"/>
    <w:rsid w:val="008558D3"/>
    <w:rsid w:val="008558FF"/>
    <w:rsid w:val="0085598D"/>
    <w:rsid w:val="00855A26"/>
    <w:rsid w:val="00855AC5"/>
    <w:rsid w:val="00855B2E"/>
    <w:rsid w:val="00855BD5"/>
    <w:rsid w:val="00855BDD"/>
    <w:rsid w:val="00855BEC"/>
    <w:rsid w:val="00855C67"/>
    <w:rsid w:val="00855E7F"/>
    <w:rsid w:val="00855EF3"/>
    <w:rsid w:val="0085614C"/>
    <w:rsid w:val="008561E3"/>
    <w:rsid w:val="008561E9"/>
    <w:rsid w:val="00856394"/>
    <w:rsid w:val="00856471"/>
    <w:rsid w:val="00856495"/>
    <w:rsid w:val="0085653C"/>
    <w:rsid w:val="0085658E"/>
    <w:rsid w:val="008567C7"/>
    <w:rsid w:val="008567E7"/>
    <w:rsid w:val="008567EB"/>
    <w:rsid w:val="00856802"/>
    <w:rsid w:val="0085684F"/>
    <w:rsid w:val="00856861"/>
    <w:rsid w:val="008569D3"/>
    <w:rsid w:val="00856B15"/>
    <w:rsid w:val="00856C0A"/>
    <w:rsid w:val="00856DFD"/>
    <w:rsid w:val="00856EC9"/>
    <w:rsid w:val="00856F3E"/>
    <w:rsid w:val="00856FDA"/>
    <w:rsid w:val="00856FF1"/>
    <w:rsid w:val="008570B6"/>
    <w:rsid w:val="0085729A"/>
    <w:rsid w:val="0085739C"/>
    <w:rsid w:val="00857487"/>
    <w:rsid w:val="008574D6"/>
    <w:rsid w:val="00857889"/>
    <w:rsid w:val="00857B52"/>
    <w:rsid w:val="00857B81"/>
    <w:rsid w:val="00857BB0"/>
    <w:rsid w:val="00857BB9"/>
    <w:rsid w:val="00857BFE"/>
    <w:rsid w:val="00857CCE"/>
    <w:rsid w:val="00857CD1"/>
    <w:rsid w:val="00857DF4"/>
    <w:rsid w:val="00857E50"/>
    <w:rsid w:val="00857ECB"/>
    <w:rsid w:val="00857FCC"/>
    <w:rsid w:val="00857FF1"/>
    <w:rsid w:val="0086003B"/>
    <w:rsid w:val="00860276"/>
    <w:rsid w:val="00860489"/>
    <w:rsid w:val="00860612"/>
    <w:rsid w:val="0086065F"/>
    <w:rsid w:val="008607B5"/>
    <w:rsid w:val="008608B1"/>
    <w:rsid w:val="008609E0"/>
    <w:rsid w:val="00860A10"/>
    <w:rsid w:val="00860B27"/>
    <w:rsid w:val="00860BBA"/>
    <w:rsid w:val="00860BE9"/>
    <w:rsid w:val="00860E5B"/>
    <w:rsid w:val="00860F16"/>
    <w:rsid w:val="00860FE4"/>
    <w:rsid w:val="00861003"/>
    <w:rsid w:val="00861090"/>
    <w:rsid w:val="00861193"/>
    <w:rsid w:val="0086133E"/>
    <w:rsid w:val="0086136D"/>
    <w:rsid w:val="0086158A"/>
    <w:rsid w:val="00861681"/>
    <w:rsid w:val="008617BA"/>
    <w:rsid w:val="00861AFB"/>
    <w:rsid w:val="00861B72"/>
    <w:rsid w:val="00861BBE"/>
    <w:rsid w:val="00861CE8"/>
    <w:rsid w:val="00861FC0"/>
    <w:rsid w:val="00861FC4"/>
    <w:rsid w:val="008623D9"/>
    <w:rsid w:val="008623F0"/>
    <w:rsid w:val="0086247A"/>
    <w:rsid w:val="00862543"/>
    <w:rsid w:val="008625FA"/>
    <w:rsid w:val="008626BE"/>
    <w:rsid w:val="008626D4"/>
    <w:rsid w:val="00862796"/>
    <w:rsid w:val="00862818"/>
    <w:rsid w:val="00862859"/>
    <w:rsid w:val="008628B8"/>
    <w:rsid w:val="00862C50"/>
    <w:rsid w:val="00862DF6"/>
    <w:rsid w:val="00862ECD"/>
    <w:rsid w:val="0086309A"/>
    <w:rsid w:val="0086317D"/>
    <w:rsid w:val="008633C2"/>
    <w:rsid w:val="008634E8"/>
    <w:rsid w:val="008635BE"/>
    <w:rsid w:val="00863667"/>
    <w:rsid w:val="00863B28"/>
    <w:rsid w:val="00863B5F"/>
    <w:rsid w:val="00863FCF"/>
    <w:rsid w:val="00863FFD"/>
    <w:rsid w:val="0086403D"/>
    <w:rsid w:val="00864040"/>
    <w:rsid w:val="008640F8"/>
    <w:rsid w:val="008641BC"/>
    <w:rsid w:val="0086425A"/>
    <w:rsid w:val="008642CC"/>
    <w:rsid w:val="00864338"/>
    <w:rsid w:val="008643B3"/>
    <w:rsid w:val="008644EC"/>
    <w:rsid w:val="008646A3"/>
    <w:rsid w:val="00864787"/>
    <w:rsid w:val="00864A4B"/>
    <w:rsid w:val="00864B90"/>
    <w:rsid w:val="00864E97"/>
    <w:rsid w:val="00864F43"/>
    <w:rsid w:val="00864F4D"/>
    <w:rsid w:val="00865106"/>
    <w:rsid w:val="0086527D"/>
    <w:rsid w:val="0086539E"/>
    <w:rsid w:val="00865500"/>
    <w:rsid w:val="008656B2"/>
    <w:rsid w:val="00865780"/>
    <w:rsid w:val="008657B9"/>
    <w:rsid w:val="008657EC"/>
    <w:rsid w:val="008658F2"/>
    <w:rsid w:val="00865968"/>
    <w:rsid w:val="008659B5"/>
    <w:rsid w:val="00865A2D"/>
    <w:rsid w:val="00865C79"/>
    <w:rsid w:val="00865CA0"/>
    <w:rsid w:val="00865DA2"/>
    <w:rsid w:val="00865EE4"/>
    <w:rsid w:val="00865F15"/>
    <w:rsid w:val="0086607F"/>
    <w:rsid w:val="0086616E"/>
    <w:rsid w:val="008661D8"/>
    <w:rsid w:val="0086631E"/>
    <w:rsid w:val="0086644C"/>
    <w:rsid w:val="0086648B"/>
    <w:rsid w:val="0086661B"/>
    <w:rsid w:val="00866628"/>
    <w:rsid w:val="008666AF"/>
    <w:rsid w:val="0086680B"/>
    <w:rsid w:val="00866938"/>
    <w:rsid w:val="00866964"/>
    <w:rsid w:val="00866A14"/>
    <w:rsid w:val="00866B88"/>
    <w:rsid w:val="00866BE4"/>
    <w:rsid w:val="00866C15"/>
    <w:rsid w:val="00866C4D"/>
    <w:rsid w:val="00866C8D"/>
    <w:rsid w:val="0086716F"/>
    <w:rsid w:val="0086717F"/>
    <w:rsid w:val="008672DC"/>
    <w:rsid w:val="00867331"/>
    <w:rsid w:val="00867571"/>
    <w:rsid w:val="00867906"/>
    <w:rsid w:val="008679EF"/>
    <w:rsid w:val="00867B55"/>
    <w:rsid w:val="00867C09"/>
    <w:rsid w:val="00867F71"/>
    <w:rsid w:val="0087004E"/>
    <w:rsid w:val="008702AD"/>
    <w:rsid w:val="00870350"/>
    <w:rsid w:val="008703EE"/>
    <w:rsid w:val="0087090C"/>
    <w:rsid w:val="00870AA2"/>
    <w:rsid w:val="00870B8D"/>
    <w:rsid w:val="00870B92"/>
    <w:rsid w:val="00870CAD"/>
    <w:rsid w:val="00870EA5"/>
    <w:rsid w:val="0087100C"/>
    <w:rsid w:val="008710ED"/>
    <w:rsid w:val="0087151C"/>
    <w:rsid w:val="00871609"/>
    <w:rsid w:val="00871703"/>
    <w:rsid w:val="0087184F"/>
    <w:rsid w:val="0087186C"/>
    <w:rsid w:val="008718A5"/>
    <w:rsid w:val="008718BE"/>
    <w:rsid w:val="008718CD"/>
    <w:rsid w:val="008719A7"/>
    <w:rsid w:val="00871A22"/>
    <w:rsid w:val="00871B3D"/>
    <w:rsid w:val="00871CE1"/>
    <w:rsid w:val="00871D95"/>
    <w:rsid w:val="00871DDA"/>
    <w:rsid w:val="00871EA4"/>
    <w:rsid w:val="00871EB6"/>
    <w:rsid w:val="00871F56"/>
    <w:rsid w:val="00871F7A"/>
    <w:rsid w:val="008721BE"/>
    <w:rsid w:val="00872544"/>
    <w:rsid w:val="008726CF"/>
    <w:rsid w:val="00872749"/>
    <w:rsid w:val="0087280C"/>
    <w:rsid w:val="00872851"/>
    <w:rsid w:val="008729A0"/>
    <w:rsid w:val="008729C2"/>
    <w:rsid w:val="00872B1F"/>
    <w:rsid w:val="00872B6F"/>
    <w:rsid w:val="00872CF1"/>
    <w:rsid w:val="00872D1F"/>
    <w:rsid w:val="00872EBD"/>
    <w:rsid w:val="00872FA9"/>
    <w:rsid w:val="008731CF"/>
    <w:rsid w:val="00873465"/>
    <w:rsid w:val="008737D6"/>
    <w:rsid w:val="00873806"/>
    <w:rsid w:val="00873BA1"/>
    <w:rsid w:val="00873C5D"/>
    <w:rsid w:val="00873D8F"/>
    <w:rsid w:val="00873EAF"/>
    <w:rsid w:val="00873EEB"/>
    <w:rsid w:val="00873F68"/>
    <w:rsid w:val="00873FC7"/>
    <w:rsid w:val="00873FEB"/>
    <w:rsid w:val="0087416F"/>
    <w:rsid w:val="00874224"/>
    <w:rsid w:val="00874330"/>
    <w:rsid w:val="00874369"/>
    <w:rsid w:val="008743B3"/>
    <w:rsid w:val="008743E1"/>
    <w:rsid w:val="008745AF"/>
    <w:rsid w:val="00874692"/>
    <w:rsid w:val="008746C4"/>
    <w:rsid w:val="00874898"/>
    <w:rsid w:val="0087493C"/>
    <w:rsid w:val="00874A30"/>
    <w:rsid w:val="00874AD6"/>
    <w:rsid w:val="00874B11"/>
    <w:rsid w:val="00874B64"/>
    <w:rsid w:val="00874C0A"/>
    <w:rsid w:val="00874C9F"/>
    <w:rsid w:val="00874DC9"/>
    <w:rsid w:val="00874E3D"/>
    <w:rsid w:val="00874E49"/>
    <w:rsid w:val="00874EB6"/>
    <w:rsid w:val="00874FA9"/>
    <w:rsid w:val="00874FC0"/>
    <w:rsid w:val="0087501B"/>
    <w:rsid w:val="00875342"/>
    <w:rsid w:val="008754C9"/>
    <w:rsid w:val="008755FC"/>
    <w:rsid w:val="008756BA"/>
    <w:rsid w:val="00875775"/>
    <w:rsid w:val="00875864"/>
    <w:rsid w:val="00875C84"/>
    <w:rsid w:val="00875D73"/>
    <w:rsid w:val="00875F03"/>
    <w:rsid w:val="00875F76"/>
    <w:rsid w:val="00875FD1"/>
    <w:rsid w:val="00876075"/>
    <w:rsid w:val="008760EE"/>
    <w:rsid w:val="008762A9"/>
    <w:rsid w:val="00876480"/>
    <w:rsid w:val="0087653B"/>
    <w:rsid w:val="008765E7"/>
    <w:rsid w:val="00876819"/>
    <w:rsid w:val="00876871"/>
    <w:rsid w:val="00876910"/>
    <w:rsid w:val="00876B2C"/>
    <w:rsid w:val="00876B62"/>
    <w:rsid w:val="00876B9A"/>
    <w:rsid w:val="00876CAD"/>
    <w:rsid w:val="00876CB0"/>
    <w:rsid w:val="00876D3F"/>
    <w:rsid w:val="00876D5D"/>
    <w:rsid w:val="00876DA4"/>
    <w:rsid w:val="00876FC5"/>
    <w:rsid w:val="00877013"/>
    <w:rsid w:val="0087725D"/>
    <w:rsid w:val="00877319"/>
    <w:rsid w:val="008774B0"/>
    <w:rsid w:val="008775AD"/>
    <w:rsid w:val="00877624"/>
    <w:rsid w:val="008776E4"/>
    <w:rsid w:val="00877720"/>
    <w:rsid w:val="008778D9"/>
    <w:rsid w:val="00877A1E"/>
    <w:rsid w:val="00877C25"/>
    <w:rsid w:val="00877D83"/>
    <w:rsid w:val="00877DF5"/>
    <w:rsid w:val="00877E9E"/>
    <w:rsid w:val="00877EED"/>
    <w:rsid w:val="00877F4A"/>
    <w:rsid w:val="00880301"/>
    <w:rsid w:val="0088030C"/>
    <w:rsid w:val="00880315"/>
    <w:rsid w:val="0088036A"/>
    <w:rsid w:val="0088037D"/>
    <w:rsid w:val="008803F3"/>
    <w:rsid w:val="0088049E"/>
    <w:rsid w:val="0088051C"/>
    <w:rsid w:val="00880628"/>
    <w:rsid w:val="00880863"/>
    <w:rsid w:val="00880A68"/>
    <w:rsid w:val="00880AFA"/>
    <w:rsid w:val="00880C9E"/>
    <w:rsid w:val="00880D84"/>
    <w:rsid w:val="00880F59"/>
    <w:rsid w:val="00880FB8"/>
    <w:rsid w:val="0088105A"/>
    <w:rsid w:val="00881201"/>
    <w:rsid w:val="008813AA"/>
    <w:rsid w:val="008813DB"/>
    <w:rsid w:val="008814D4"/>
    <w:rsid w:val="00881645"/>
    <w:rsid w:val="0088169B"/>
    <w:rsid w:val="00881785"/>
    <w:rsid w:val="00881872"/>
    <w:rsid w:val="00881A3E"/>
    <w:rsid w:val="00881A85"/>
    <w:rsid w:val="00881AAE"/>
    <w:rsid w:val="00881CCA"/>
    <w:rsid w:val="00881CD3"/>
    <w:rsid w:val="00881E86"/>
    <w:rsid w:val="00881F57"/>
    <w:rsid w:val="00881FDC"/>
    <w:rsid w:val="008821D9"/>
    <w:rsid w:val="008824A5"/>
    <w:rsid w:val="00882592"/>
    <w:rsid w:val="00882645"/>
    <w:rsid w:val="00882653"/>
    <w:rsid w:val="008826C0"/>
    <w:rsid w:val="008826F7"/>
    <w:rsid w:val="00882920"/>
    <w:rsid w:val="008829B8"/>
    <w:rsid w:val="00882B70"/>
    <w:rsid w:val="00882C08"/>
    <w:rsid w:val="00882FE0"/>
    <w:rsid w:val="00883127"/>
    <w:rsid w:val="0088317F"/>
    <w:rsid w:val="008832DD"/>
    <w:rsid w:val="008834A1"/>
    <w:rsid w:val="008834B9"/>
    <w:rsid w:val="008834D4"/>
    <w:rsid w:val="00883651"/>
    <w:rsid w:val="008837EA"/>
    <w:rsid w:val="0088393F"/>
    <w:rsid w:val="00883996"/>
    <w:rsid w:val="008839B3"/>
    <w:rsid w:val="008839C9"/>
    <w:rsid w:val="008839F4"/>
    <w:rsid w:val="00883A27"/>
    <w:rsid w:val="00883A98"/>
    <w:rsid w:val="00883B43"/>
    <w:rsid w:val="00883B6A"/>
    <w:rsid w:val="00883B95"/>
    <w:rsid w:val="00883E0D"/>
    <w:rsid w:val="00883E57"/>
    <w:rsid w:val="00883ED1"/>
    <w:rsid w:val="00883FED"/>
    <w:rsid w:val="00883FF4"/>
    <w:rsid w:val="008840D4"/>
    <w:rsid w:val="00884283"/>
    <w:rsid w:val="00884319"/>
    <w:rsid w:val="0088437F"/>
    <w:rsid w:val="008845AF"/>
    <w:rsid w:val="008846EE"/>
    <w:rsid w:val="00884794"/>
    <w:rsid w:val="0088485D"/>
    <w:rsid w:val="008849D2"/>
    <w:rsid w:val="00884D11"/>
    <w:rsid w:val="00884ECB"/>
    <w:rsid w:val="00884F55"/>
    <w:rsid w:val="00884F6D"/>
    <w:rsid w:val="00884FEA"/>
    <w:rsid w:val="0088511D"/>
    <w:rsid w:val="00885204"/>
    <w:rsid w:val="00885234"/>
    <w:rsid w:val="0088532E"/>
    <w:rsid w:val="0088536D"/>
    <w:rsid w:val="0088556D"/>
    <w:rsid w:val="00885717"/>
    <w:rsid w:val="008858A1"/>
    <w:rsid w:val="0088594F"/>
    <w:rsid w:val="008859B6"/>
    <w:rsid w:val="00885A00"/>
    <w:rsid w:val="00885BE8"/>
    <w:rsid w:val="00885C34"/>
    <w:rsid w:val="00885C6D"/>
    <w:rsid w:val="00885C87"/>
    <w:rsid w:val="00885CAE"/>
    <w:rsid w:val="00885D62"/>
    <w:rsid w:val="00885D97"/>
    <w:rsid w:val="00885E08"/>
    <w:rsid w:val="00885E78"/>
    <w:rsid w:val="00885F2F"/>
    <w:rsid w:val="008860AB"/>
    <w:rsid w:val="0088616D"/>
    <w:rsid w:val="00886187"/>
    <w:rsid w:val="00886422"/>
    <w:rsid w:val="00886423"/>
    <w:rsid w:val="00886582"/>
    <w:rsid w:val="008865AD"/>
    <w:rsid w:val="008865E3"/>
    <w:rsid w:val="008869B3"/>
    <w:rsid w:val="00886A06"/>
    <w:rsid w:val="00886C74"/>
    <w:rsid w:val="00886C7C"/>
    <w:rsid w:val="00886C9C"/>
    <w:rsid w:val="00886DCC"/>
    <w:rsid w:val="00886DFD"/>
    <w:rsid w:val="00886F4E"/>
    <w:rsid w:val="00886FD8"/>
    <w:rsid w:val="008871F5"/>
    <w:rsid w:val="0088750A"/>
    <w:rsid w:val="00887543"/>
    <w:rsid w:val="008876C0"/>
    <w:rsid w:val="008877B7"/>
    <w:rsid w:val="00887A05"/>
    <w:rsid w:val="00887BA4"/>
    <w:rsid w:val="00887CB5"/>
    <w:rsid w:val="00887D3B"/>
    <w:rsid w:val="00887DD8"/>
    <w:rsid w:val="00890004"/>
    <w:rsid w:val="00890012"/>
    <w:rsid w:val="008901A5"/>
    <w:rsid w:val="00890306"/>
    <w:rsid w:val="00890312"/>
    <w:rsid w:val="008905AB"/>
    <w:rsid w:val="008905E0"/>
    <w:rsid w:val="008905E4"/>
    <w:rsid w:val="00890734"/>
    <w:rsid w:val="008907B0"/>
    <w:rsid w:val="008907B2"/>
    <w:rsid w:val="0089084B"/>
    <w:rsid w:val="00890914"/>
    <w:rsid w:val="0089099E"/>
    <w:rsid w:val="008909B2"/>
    <w:rsid w:val="008909FB"/>
    <w:rsid w:val="00890AAB"/>
    <w:rsid w:val="00890C57"/>
    <w:rsid w:val="00890EEE"/>
    <w:rsid w:val="00890F7A"/>
    <w:rsid w:val="00890F7C"/>
    <w:rsid w:val="00890FB2"/>
    <w:rsid w:val="00891103"/>
    <w:rsid w:val="00891269"/>
    <w:rsid w:val="00891291"/>
    <w:rsid w:val="008912B6"/>
    <w:rsid w:val="008912BD"/>
    <w:rsid w:val="00891310"/>
    <w:rsid w:val="00891322"/>
    <w:rsid w:val="00891464"/>
    <w:rsid w:val="00891595"/>
    <w:rsid w:val="008916B3"/>
    <w:rsid w:val="008917CB"/>
    <w:rsid w:val="00891832"/>
    <w:rsid w:val="0089195B"/>
    <w:rsid w:val="008919FD"/>
    <w:rsid w:val="00891A8D"/>
    <w:rsid w:val="00891DFD"/>
    <w:rsid w:val="00891E56"/>
    <w:rsid w:val="00891F36"/>
    <w:rsid w:val="00891FF7"/>
    <w:rsid w:val="0089210B"/>
    <w:rsid w:val="00892157"/>
    <w:rsid w:val="008922D1"/>
    <w:rsid w:val="008927CA"/>
    <w:rsid w:val="008928B8"/>
    <w:rsid w:val="008929D1"/>
    <w:rsid w:val="00892A75"/>
    <w:rsid w:val="00892B2E"/>
    <w:rsid w:val="00892DF4"/>
    <w:rsid w:val="00892E13"/>
    <w:rsid w:val="00892ECC"/>
    <w:rsid w:val="00892F49"/>
    <w:rsid w:val="00893027"/>
    <w:rsid w:val="0089315E"/>
    <w:rsid w:val="008931EE"/>
    <w:rsid w:val="00893210"/>
    <w:rsid w:val="0089344F"/>
    <w:rsid w:val="00893494"/>
    <w:rsid w:val="008934E8"/>
    <w:rsid w:val="008934EE"/>
    <w:rsid w:val="0089368F"/>
    <w:rsid w:val="0089375A"/>
    <w:rsid w:val="00893770"/>
    <w:rsid w:val="00893794"/>
    <w:rsid w:val="00893C35"/>
    <w:rsid w:val="00893D9B"/>
    <w:rsid w:val="00893E16"/>
    <w:rsid w:val="00893EB6"/>
    <w:rsid w:val="00893F28"/>
    <w:rsid w:val="00893F90"/>
    <w:rsid w:val="00894039"/>
    <w:rsid w:val="00894324"/>
    <w:rsid w:val="0089462B"/>
    <w:rsid w:val="00894784"/>
    <w:rsid w:val="00894858"/>
    <w:rsid w:val="00894942"/>
    <w:rsid w:val="008949E2"/>
    <w:rsid w:val="00894B92"/>
    <w:rsid w:val="00894BE5"/>
    <w:rsid w:val="00894CE0"/>
    <w:rsid w:val="00894CEA"/>
    <w:rsid w:val="00894D2A"/>
    <w:rsid w:val="00894F5A"/>
    <w:rsid w:val="0089507E"/>
    <w:rsid w:val="00895230"/>
    <w:rsid w:val="00895290"/>
    <w:rsid w:val="00895322"/>
    <w:rsid w:val="0089533C"/>
    <w:rsid w:val="0089536F"/>
    <w:rsid w:val="008954B3"/>
    <w:rsid w:val="008955F7"/>
    <w:rsid w:val="0089563D"/>
    <w:rsid w:val="00895739"/>
    <w:rsid w:val="008958E0"/>
    <w:rsid w:val="0089590A"/>
    <w:rsid w:val="00895945"/>
    <w:rsid w:val="00895987"/>
    <w:rsid w:val="00895A66"/>
    <w:rsid w:val="00895AB2"/>
    <w:rsid w:val="00895B4D"/>
    <w:rsid w:val="00895C21"/>
    <w:rsid w:val="00895D0C"/>
    <w:rsid w:val="00895F9F"/>
    <w:rsid w:val="0089601A"/>
    <w:rsid w:val="00896050"/>
    <w:rsid w:val="00896228"/>
    <w:rsid w:val="0089625F"/>
    <w:rsid w:val="0089638F"/>
    <w:rsid w:val="0089641F"/>
    <w:rsid w:val="00896453"/>
    <w:rsid w:val="0089648F"/>
    <w:rsid w:val="008964C7"/>
    <w:rsid w:val="008964D5"/>
    <w:rsid w:val="0089665D"/>
    <w:rsid w:val="0089666D"/>
    <w:rsid w:val="0089680B"/>
    <w:rsid w:val="0089682A"/>
    <w:rsid w:val="008969C9"/>
    <w:rsid w:val="00896A8A"/>
    <w:rsid w:val="00896C90"/>
    <w:rsid w:val="00896CAA"/>
    <w:rsid w:val="00896D29"/>
    <w:rsid w:val="00896D9D"/>
    <w:rsid w:val="00896F26"/>
    <w:rsid w:val="00896FC5"/>
    <w:rsid w:val="00896FFD"/>
    <w:rsid w:val="00897001"/>
    <w:rsid w:val="008970CB"/>
    <w:rsid w:val="00897124"/>
    <w:rsid w:val="0089724C"/>
    <w:rsid w:val="008973DD"/>
    <w:rsid w:val="00897490"/>
    <w:rsid w:val="00897497"/>
    <w:rsid w:val="008974C4"/>
    <w:rsid w:val="0089754C"/>
    <w:rsid w:val="008978C7"/>
    <w:rsid w:val="00897963"/>
    <w:rsid w:val="008979E4"/>
    <w:rsid w:val="00897A06"/>
    <w:rsid w:val="00897A5B"/>
    <w:rsid w:val="00897AF3"/>
    <w:rsid w:val="00897D7B"/>
    <w:rsid w:val="00897D7D"/>
    <w:rsid w:val="00897EA5"/>
    <w:rsid w:val="00897FD4"/>
    <w:rsid w:val="008A02CA"/>
    <w:rsid w:val="008A02D5"/>
    <w:rsid w:val="008A02EA"/>
    <w:rsid w:val="008A0378"/>
    <w:rsid w:val="008A045D"/>
    <w:rsid w:val="008A04B4"/>
    <w:rsid w:val="008A04E3"/>
    <w:rsid w:val="008A0603"/>
    <w:rsid w:val="008A067A"/>
    <w:rsid w:val="008A06FC"/>
    <w:rsid w:val="008A0701"/>
    <w:rsid w:val="008A0786"/>
    <w:rsid w:val="008A07D5"/>
    <w:rsid w:val="008A07D8"/>
    <w:rsid w:val="008A080D"/>
    <w:rsid w:val="008A09A7"/>
    <w:rsid w:val="008A0CE1"/>
    <w:rsid w:val="008A0DEF"/>
    <w:rsid w:val="008A0E67"/>
    <w:rsid w:val="008A0ED1"/>
    <w:rsid w:val="008A1131"/>
    <w:rsid w:val="008A1277"/>
    <w:rsid w:val="008A1289"/>
    <w:rsid w:val="008A13AB"/>
    <w:rsid w:val="008A13FA"/>
    <w:rsid w:val="008A14B8"/>
    <w:rsid w:val="008A1526"/>
    <w:rsid w:val="008A1698"/>
    <w:rsid w:val="008A1705"/>
    <w:rsid w:val="008A1806"/>
    <w:rsid w:val="008A18AB"/>
    <w:rsid w:val="008A1AC6"/>
    <w:rsid w:val="008A1B2B"/>
    <w:rsid w:val="008A1D71"/>
    <w:rsid w:val="008A1DF9"/>
    <w:rsid w:val="008A1E05"/>
    <w:rsid w:val="008A1E97"/>
    <w:rsid w:val="008A1F0D"/>
    <w:rsid w:val="008A23B7"/>
    <w:rsid w:val="008A2587"/>
    <w:rsid w:val="008A2635"/>
    <w:rsid w:val="008A267E"/>
    <w:rsid w:val="008A282C"/>
    <w:rsid w:val="008A290B"/>
    <w:rsid w:val="008A29A8"/>
    <w:rsid w:val="008A2A69"/>
    <w:rsid w:val="008A2A92"/>
    <w:rsid w:val="008A2AF6"/>
    <w:rsid w:val="008A2B10"/>
    <w:rsid w:val="008A2B36"/>
    <w:rsid w:val="008A2B77"/>
    <w:rsid w:val="008A2BAC"/>
    <w:rsid w:val="008A2BED"/>
    <w:rsid w:val="008A2BEF"/>
    <w:rsid w:val="008A2E34"/>
    <w:rsid w:val="008A2E93"/>
    <w:rsid w:val="008A2E9A"/>
    <w:rsid w:val="008A2FA0"/>
    <w:rsid w:val="008A3124"/>
    <w:rsid w:val="008A32E2"/>
    <w:rsid w:val="008A3396"/>
    <w:rsid w:val="008A34D5"/>
    <w:rsid w:val="008A35CB"/>
    <w:rsid w:val="008A3645"/>
    <w:rsid w:val="008A3714"/>
    <w:rsid w:val="008A375A"/>
    <w:rsid w:val="008A37D3"/>
    <w:rsid w:val="008A3847"/>
    <w:rsid w:val="008A38F2"/>
    <w:rsid w:val="008A3941"/>
    <w:rsid w:val="008A39B3"/>
    <w:rsid w:val="008A3A28"/>
    <w:rsid w:val="008A3AED"/>
    <w:rsid w:val="008A3BC8"/>
    <w:rsid w:val="008A3CF1"/>
    <w:rsid w:val="008A3EC3"/>
    <w:rsid w:val="008A445B"/>
    <w:rsid w:val="008A447B"/>
    <w:rsid w:val="008A48C3"/>
    <w:rsid w:val="008A495B"/>
    <w:rsid w:val="008A4AEF"/>
    <w:rsid w:val="008A4B86"/>
    <w:rsid w:val="008A4C00"/>
    <w:rsid w:val="008A4C51"/>
    <w:rsid w:val="008A4C81"/>
    <w:rsid w:val="008A4DF3"/>
    <w:rsid w:val="008A5029"/>
    <w:rsid w:val="008A50CA"/>
    <w:rsid w:val="008A50E6"/>
    <w:rsid w:val="008A50EE"/>
    <w:rsid w:val="008A51C2"/>
    <w:rsid w:val="008A548C"/>
    <w:rsid w:val="008A54C0"/>
    <w:rsid w:val="008A5555"/>
    <w:rsid w:val="008A5734"/>
    <w:rsid w:val="008A573E"/>
    <w:rsid w:val="008A5820"/>
    <w:rsid w:val="008A5950"/>
    <w:rsid w:val="008A5ABF"/>
    <w:rsid w:val="008A5AD6"/>
    <w:rsid w:val="008A5AE9"/>
    <w:rsid w:val="008A5E0F"/>
    <w:rsid w:val="008A5E47"/>
    <w:rsid w:val="008A60A1"/>
    <w:rsid w:val="008A61F1"/>
    <w:rsid w:val="008A621E"/>
    <w:rsid w:val="008A62E7"/>
    <w:rsid w:val="008A632F"/>
    <w:rsid w:val="008A6420"/>
    <w:rsid w:val="008A6502"/>
    <w:rsid w:val="008A658C"/>
    <w:rsid w:val="008A66C2"/>
    <w:rsid w:val="008A6821"/>
    <w:rsid w:val="008A692B"/>
    <w:rsid w:val="008A6934"/>
    <w:rsid w:val="008A6940"/>
    <w:rsid w:val="008A694F"/>
    <w:rsid w:val="008A6B2C"/>
    <w:rsid w:val="008A6B4D"/>
    <w:rsid w:val="008A6CC4"/>
    <w:rsid w:val="008A6D37"/>
    <w:rsid w:val="008A6DAD"/>
    <w:rsid w:val="008A6E28"/>
    <w:rsid w:val="008A6EF6"/>
    <w:rsid w:val="008A6FE7"/>
    <w:rsid w:val="008A72FD"/>
    <w:rsid w:val="008A768B"/>
    <w:rsid w:val="008A7865"/>
    <w:rsid w:val="008A7CCF"/>
    <w:rsid w:val="008A7FCB"/>
    <w:rsid w:val="008B0126"/>
    <w:rsid w:val="008B0329"/>
    <w:rsid w:val="008B032F"/>
    <w:rsid w:val="008B03AA"/>
    <w:rsid w:val="008B03B2"/>
    <w:rsid w:val="008B06F0"/>
    <w:rsid w:val="008B087C"/>
    <w:rsid w:val="008B0B25"/>
    <w:rsid w:val="008B0C8B"/>
    <w:rsid w:val="008B0C90"/>
    <w:rsid w:val="008B0CB7"/>
    <w:rsid w:val="008B0CC0"/>
    <w:rsid w:val="008B0D98"/>
    <w:rsid w:val="008B0DEE"/>
    <w:rsid w:val="008B0E8D"/>
    <w:rsid w:val="008B0ED1"/>
    <w:rsid w:val="008B0F6B"/>
    <w:rsid w:val="008B0FB6"/>
    <w:rsid w:val="008B10E4"/>
    <w:rsid w:val="008B11D8"/>
    <w:rsid w:val="008B13B4"/>
    <w:rsid w:val="008B13FA"/>
    <w:rsid w:val="008B14AE"/>
    <w:rsid w:val="008B14DE"/>
    <w:rsid w:val="008B18FC"/>
    <w:rsid w:val="008B19FD"/>
    <w:rsid w:val="008B1D6B"/>
    <w:rsid w:val="008B1DBD"/>
    <w:rsid w:val="008B1DD4"/>
    <w:rsid w:val="008B209A"/>
    <w:rsid w:val="008B23B2"/>
    <w:rsid w:val="008B23F6"/>
    <w:rsid w:val="008B2479"/>
    <w:rsid w:val="008B247C"/>
    <w:rsid w:val="008B249F"/>
    <w:rsid w:val="008B24BB"/>
    <w:rsid w:val="008B25C0"/>
    <w:rsid w:val="008B2888"/>
    <w:rsid w:val="008B28CD"/>
    <w:rsid w:val="008B28D1"/>
    <w:rsid w:val="008B2A82"/>
    <w:rsid w:val="008B2BC1"/>
    <w:rsid w:val="008B2BE7"/>
    <w:rsid w:val="008B2C04"/>
    <w:rsid w:val="008B2C9E"/>
    <w:rsid w:val="008B2CAB"/>
    <w:rsid w:val="008B2E11"/>
    <w:rsid w:val="008B2E79"/>
    <w:rsid w:val="008B2FC2"/>
    <w:rsid w:val="008B30DF"/>
    <w:rsid w:val="008B30E1"/>
    <w:rsid w:val="008B32FB"/>
    <w:rsid w:val="008B3394"/>
    <w:rsid w:val="008B34C9"/>
    <w:rsid w:val="008B365A"/>
    <w:rsid w:val="008B3858"/>
    <w:rsid w:val="008B386E"/>
    <w:rsid w:val="008B392F"/>
    <w:rsid w:val="008B3AC3"/>
    <w:rsid w:val="008B3B74"/>
    <w:rsid w:val="008B3D2B"/>
    <w:rsid w:val="008B3DE8"/>
    <w:rsid w:val="008B3EF5"/>
    <w:rsid w:val="008B4374"/>
    <w:rsid w:val="008B446F"/>
    <w:rsid w:val="008B447E"/>
    <w:rsid w:val="008B4544"/>
    <w:rsid w:val="008B461E"/>
    <w:rsid w:val="008B4622"/>
    <w:rsid w:val="008B4755"/>
    <w:rsid w:val="008B4792"/>
    <w:rsid w:val="008B4902"/>
    <w:rsid w:val="008B49E5"/>
    <w:rsid w:val="008B4A58"/>
    <w:rsid w:val="008B4A76"/>
    <w:rsid w:val="008B4AED"/>
    <w:rsid w:val="008B4CA8"/>
    <w:rsid w:val="008B4E40"/>
    <w:rsid w:val="008B4F14"/>
    <w:rsid w:val="008B50CB"/>
    <w:rsid w:val="008B51E0"/>
    <w:rsid w:val="008B52AB"/>
    <w:rsid w:val="008B5329"/>
    <w:rsid w:val="008B5389"/>
    <w:rsid w:val="008B5687"/>
    <w:rsid w:val="008B573C"/>
    <w:rsid w:val="008B583B"/>
    <w:rsid w:val="008B597D"/>
    <w:rsid w:val="008B59CF"/>
    <w:rsid w:val="008B5A5B"/>
    <w:rsid w:val="008B5BD1"/>
    <w:rsid w:val="008B5CB0"/>
    <w:rsid w:val="008B5D4A"/>
    <w:rsid w:val="008B5DA9"/>
    <w:rsid w:val="008B5E3B"/>
    <w:rsid w:val="008B5F14"/>
    <w:rsid w:val="008B5FD1"/>
    <w:rsid w:val="008B645A"/>
    <w:rsid w:val="008B6707"/>
    <w:rsid w:val="008B6881"/>
    <w:rsid w:val="008B6A11"/>
    <w:rsid w:val="008B6ABD"/>
    <w:rsid w:val="008B6AD3"/>
    <w:rsid w:val="008B6B06"/>
    <w:rsid w:val="008B6C12"/>
    <w:rsid w:val="008B6C3D"/>
    <w:rsid w:val="008B6CAF"/>
    <w:rsid w:val="008B6E0A"/>
    <w:rsid w:val="008B6F05"/>
    <w:rsid w:val="008B701D"/>
    <w:rsid w:val="008B709E"/>
    <w:rsid w:val="008B7294"/>
    <w:rsid w:val="008B73CA"/>
    <w:rsid w:val="008B749D"/>
    <w:rsid w:val="008B74E4"/>
    <w:rsid w:val="008B7572"/>
    <w:rsid w:val="008B76ED"/>
    <w:rsid w:val="008B77E8"/>
    <w:rsid w:val="008B7939"/>
    <w:rsid w:val="008B79F1"/>
    <w:rsid w:val="008B7AD6"/>
    <w:rsid w:val="008B7BD1"/>
    <w:rsid w:val="008B7D17"/>
    <w:rsid w:val="008B7D8B"/>
    <w:rsid w:val="008B7F38"/>
    <w:rsid w:val="008C0025"/>
    <w:rsid w:val="008C055A"/>
    <w:rsid w:val="008C05D2"/>
    <w:rsid w:val="008C0774"/>
    <w:rsid w:val="008C07E0"/>
    <w:rsid w:val="008C0927"/>
    <w:rsid w:val="008C09BE"/>
    <w:rsid w:val="008C0C14"/>
    <w:rsid w:val="008C0C33"/>
    <w:rsid w:val="008C0CCD"/>
    <w:rsid w:val="008C0CF9"/>
    <w:rsid w:val="008C0DC5"/>
    <w:rsid w:val="008C0E7A"/>
    <w:rsid w:val="008C0FD4"/>
    <w:rsid w:val="008C0FF9"/>
    <w:rsid w:val="008C1042"/>
    <w:rsid w:val="008C110E"/>
    <w:rsid w:val="008C1138"/>
    <w:rsid w:val="008C11A6"/>
    <w:rsid w:val="008C152C"/>
    <w:rsid w:val="008C1853"/>
    <w:rsid w:val="008C18B8"/>
    <w:rsid w:val="008C193B"/>
    <w:rsid w:val="008C1A56"/>
    <w:rsid w:val="008C1AB2"/>
    <w:rsid w:val="008C1ACB"/>
    <w:rsid w:val="008C1E4D"/>
    <w:rsid w:val="008C1F74"/>
    <w:rsid w:val="008C21A3"/>
    <w:rsid w:val="008C225E"/>
    <w:rsid w:val="008C22E6"/>
    <w:rsid w:val="008C237A"/>
    <w:rsid w:val="008C2385"/>
    <w:rsid w:val="008C245B"/>
    <w:rsid w:val="008C2511"/>
    <w:rsid w:val="008C277A"/>
    <w:rsid w:val="008C28E1"/>
    <w:rsid w:val="008C28F3"/>
    <w:rsid w:val="008C29EE"/>
    <w:rsid w:val="008C2A70"/>
    <w:rsid w:val="008C2AA6"/>
    <w:rsid w:val="008C2BCE"/>
    <w:rsid w:val="008C2CB8"/>
    <w:rsid w:val="008C2DAB"/>
    <w:rsid w:val="008C2DB6"/>
    <w:rsid w:val="008C2FB8"/>
    <w:rsid w:val="008C300B"/>
    <w:rsid w:val="008C30A7"/>
    <w:rsid w:val="008C32CD"/>
    <w:rsid w:val="008C35BE"/>
    <w:rsid w:val="008C360D"/>
    <w:rsid w:val="008C37C1"/>
    <w:rsid w:val="008C3819"/>
    <w:rsid w:val="008C38CC"/>
    <w:rsid w:val="008C3955"/>
    <w:rsid w:val="008C399E"/>
    <w:rsid w:val="008C39E0"/>
    <w:rsid w:val="008C3A64"/>
    <w:rsid w:val="008C3A6C"/>
    <w:rsid w:val="008C3AA7"/>
    <w:rsid w:val="008C3B23"/>
    <w:rsid w:val="008C3B30"/>
    <w:rsid w:val="008C3C0A"/>
    <w:rsid w:val="008C3E1F"/>
    <w:rsid w:val="008C3E4F"/>
    <w:rsid w:val="008C3E52"/>
    <w:rsid w:val="008C3EE0"/>
    <w:rsid w:val="008C3EE7"/>
    <w:rsid w:val="008C3F85"/>
    <w:rsid w:val="008C4121"/>
    <w:rsid w:val="008C4147"/>
    <w:rsid w:val="008C420D"/>
    <w:rsid w:val="008C4257"/>
    <w:rsid w:val="008C450E"/>
    <w:rsid w:val="008C4542"/>
    <w:rsid w:val="008C4649"/>
    <w:rsid w:val="008C481B"/>
    <w:rsid w:val="008C4A01"/>
    <w:rsid w:val="008C4A04"/>
    <w:rsid w:val="008C4B4C"/>
    <w:rsid w:val="008C4C13"/>
    <w:rsid w:val="008C4D02"/>
    <w:rsid w:val="008C4F5A"/>
    <w:rsid w:val="008C5227"/>
    <w:rsid w:val="008C524D"/>
    <w:rsid w:val="008C5449"/>
    <w:rsid w:val="008C5726"/>
    <w:rsid w:val="008C5736"/>
    <w:rsid w:val="008C5864"/>
    <w:rsid w:val="008C5A79"/>
    <w:rsid w:val="008C5AFB"/>
    <w:rsid w:val="008C5BB4"/>
    <w:rsid w:val="008C5BCD"/>
    <w:rsid w:val="008C5C9E"/>
    <w:rsid w:val="008C5CA2"/>
    <w:rsid w:val="008C5EF3"/>
    <w:rsid w:val="008C5EFF"/>
    <w:rsid w:val="008C5F50"/>
    <w:rsid w:val="008C614C"/>
    <w:rsid w:val="008C617B"/>
    <w:rsid w:val="008C61F8"/>
    <w:rsid w:val="008C6392"/>
    <w:rsid w:val="008C6394"/>
    <w:rsid w:val="008C649D"/>
    <w:rsid w:val="008C6592"/>
    <w:rsid w:val="008C675D"/>
    <w:rsid w:val="008C6BAD"/>
    <w:rsid w:val="008C6BC1"/>
    <w:rsid w:val="008C6C08"/>
    <w:rsid w:val="008C6C76"/>
    <w:rsid w:val="008C6D3D"/>
    <w:rsid w:val="008C6E89"/>
    <w:rsid w:val="008C738B"/>
    <w:rsid w:val="008C73E0"/>
    <w:rsid w:val="008C74A4"/>
    <w:rsid w:val="008C75A1"/>
    <w:rsid w:val="008C75C1"/>
    <w:rsid w:val="008C76E6"/>
    <w:rsid w:val="008C7898"/>
    <w:rsid w:val="008C78CA"/>
    <w:rsid w:val="008C78E6"/>
    <w:rsid w:val="008C78F7"/>
    <w:rsid w:val="008C793E"/>
    <w:rsid w:val="008C79FC"/>
    <w:rsid w:val="008C7CE9"/>
    <w:rsid w:val="008C7FBC"/>
    <w:rsid w:val="008D006C"/>
    <w:rsid w:val="008D019E"/>
    <w:rsid w:val="008D0253"/>
    <w:rsid w:val="008D0381"/>
    <w:rsid w:val="008D04AD"/>
    <w:rsid w:val="008D05CD"/>
    <w:rsid w:val="008D0635"/>
    <w:rsid w:val="008D06F1"/>
    <w:rsid w:val="008D0744"/>
    <w:rsid w:val="008D07B2"/>
    <w:rsid w:val="008D07EE"/>
    <w:rsid w:val="008D0973"/>
    <w:rsid w:val="008D0AE1"/>
    <w:rsid w:val="008D0B69"/>
    <w:rsid w:val="008D0C39"/>
    <w:rsid w:val="008D0C82"/>
    <w:rsid w:val="008D0D2E"/>
    <w:rsid w:val="008D0DCD"/>
    <w:rsid w:val="008D0E93"/>
    <w:rsid w:val="008D0E95"/>
    <w:rsid w:val="008D0FAF"/>
    <w:rsid w:val="008D127B"/>
    <w:rsid w:val="008D12ED"/>
    <w:rsid w:val="008D13F2"/>
    <w:rsid w:val="008D1417"/>
    <w:rsid w:val="008D1562"/>
    <w:rsid w:val="008D1675"/>
    <w:rsid w:val="008D1720"/>
    <w:rsid w:val="008D1956"/>
    <w:rsid w:val="008D196D"/>
    <w:rsid w:val="008D1BDF"/>
    <w:rsid w:val="008D1BEF"/>
    <w:rsid w:val="008D1CEC"/>
    <w:rsid w:val="008D1EC5"/>
    <w:rsid w:val="008D1F44"/>
    <w:rsid w:val="008D1F57"/>
    <w:rsid w:val="008D2100"/>
    <w:rsid w:val="008D214C"/>
    <w:rsid w:val="008D21EE"/>
    <w:rsid w:val="008D225F"/>
    <w:rsid w:val="008D2360"/>
    <w:rsid w:val="008D24F7"/>
    <w:rsid w:val="008D2538"/>
    <w:rsid w:val="008D26F2"/>
    <w:rsid w:val="008D2893"/>
    <w:rsid w:val="008D2F4A"/>
    <w:rsid w:val="008D2F5F"/>
    <w:rsid w:val="008D30B6"/>
    <w:rsid w:val="008D30F8"/>
    <w:rsid w:val="008D32B7"/>
    <w:rsid w:val="008D3304"/>
    <w:rsid w:val="008D3342"/>
    <w:rsid w:val="008D3383"/>
    <w:rsid w:val="008D3717"/>
    <w:rsid w:val="008D377B"/>
    <w:rsid w:val="008D3A3B"/>
    <w:rsid w:val="008D3C01"/>
    <w:rsid w:val="008D3C91"/>
    <w:rsid w:val="008D3D9C"/>
    <w:rsid w:val="008D3D9F"/>
    <w:rsid w:val="008D3E19"/>
    <w:rsid w:val="008D3F16"/>
    <w:rsid w:val="008D401D"/>
    <w:rsid w:val="008D4066"/>
    <w:rsid w:val="008D40A1"/>
    <w:rsid w:val="008D40C8"/>
    <w:rsid w:val="008D40E5"/>
    <w:rsid w:val="008D412E"/>
    <w:rsid w:val="008D4220"/>
    <w:rsid w:val="008D424E"/>
    <w:rsid w:val="008D4352"/>
    <w:rsid w:val="008D438C"/>
    <w:rsid w:val="008D43E8"/>
    <w:rsid w:val="008D446D"/>
    <w:rsid w:val="008D446F"/>
    <w:rsid w:val="008D4635"/>
    <w:rsid w:val="008D4777"/>
    <w:rsid w:val="008D47C0"/>
    <w:rsid w:val="008D49C0"/>
    <w:rsid w:val="008D4D67"/>
    <w:rsid w:val="008D4D94"/>
    <w:rsid w:val="008D4E5F"/>
    <w:rsid w:val="008D4F29"/>
    <w:rsid w:val="008D4FAC"/>
    <w:rsid w:val="008D50E5"/>
    <w:rsid w:val="008D510E"/>
    <w:rsid w:val="008D555C"/>
    <w:rsid w:val="008D5587"/>
    <w:rsid w:val="008D56E3"/>
    <w:rsid w:val="008D584D"/>
    <w:rsid w:val="008D598B"/>
    <w:rsid w:val="008D59C6"/>
    <w:rsid w:val="008D5DF2"/>
    <w:rsid w:val="008D5E16"/>
    <w:rsid w:val="008D5F07"/>
    <w:rsid w:val="008D6075"/>
    <w:rsid w:val="008D60D6"/>
    <w:rsid w:val="008D6171"/>
    <w:rsid w:val="008D618B"/>
    <w:rsid w:val="008D61D7"/>
    <w:rsid w:val="008D621C"/>
    <w:rsid w:val="008D6258"/>
    <w:rsid w:val="008D62AF"/>
    <w:rsid w:val="008D6370"/>
    <w:rsid w:val="008D6382"/>
    <w:rsid w:val="008D63AB"/>
    <w:rsid w:val="008D63F9"/>
    <w:rsid w:val="008D64A0"/>
    <w:rsid w:val="008D64FC"/>
    <w:rsid w:val="008D65AC"/>
    <w:rsid w:val="008D66E8"/>
    <w:rsid w:val="008D6723"/>
    <w:rsid w:val="008D67E3"/>
    <w:rsid w:val="008D6972"/>
    <w:rsid w:val="008D6BE9"/>
    <w:rsid w:val="008D6CF3"/>
    <w:rsid w:val="008D6F3F"/>
    <w:rsid w:val="008D6F5F"/>
    <w:rsid w:val="008D715B"/>
    <w:rsid w:val="008D74B6"/>
    <w:rsid w:val="008D75A6"/>
    <w:rsid w:val="008D75DA"/>
    <w:rsid w:val="008D76A3"/>
    <w:rsid w:val="008D7776"/>
    <w:rsid w:val="008D77EE"/>
    <w:rsid w:val="008D784D"/>
    <w:rsid w:val="008D7921"/>
    <w:rsid w:val="008D7A0E"/>
    <w:rsid w:val="008D7A69"/>
    <w:rsid w:val="008D7B24"/>
    <w:rsid w:val="008D7B8C"/>
    <w:rsid w:val="008D7BC1"/>
    <w:rsid w:val="008D7C25"/>
    <w:rsid w:val="008D7E53"/>
    <w:rsid w:val="008D7F07"/>
    <w:rsid w:val="008D7F2B"/>
    <w:rsid w:val="008D7FCF"/>
    <w:rsid w:val="008E01A9"/>
    <w:rsid w:val="008E01BA"/>
    <w:rsid w:val="008E032A"/>
    <w:rsid w:val="008E0404"/>
    <w:rsid w:val="008E05D6"/>
    <w:rsid w:val="008E0620"/>
    <w:rsid w:val="008E0735"/>
    <w:rsid w:val="008E0A2B"/>
    <w:rsid w:val="008E0BA7"/>
    <w:rsid w:val="008E0BB2"/>
    <w:rsid w:val="008E0BEB"/>
    <w:rsid w:val="008E0D56"/>
    <w:rsid w:val="008E0E2B"/>
    <w:rsid w:val="008E103F"/>
    <w:rsid w:val="008E10C5"/>
    <w:rsid w:val="008E11D5"/>
    <w:rsid w:val="008E1247"/>
    <w:rsid w:val="008E12E5"/>
    <w:rsid w:val="008E1328"/>
    <w:rsid w:val="008E13B9"/>
    <w:rsid w:val="008E1407"/>
    <w:rsid w:val="008E1794"/>
    <w:rsid w:val="008E1972"/>
    <w:rsid w:val="008E19BD"/>
    <w:rsid w:val="008E19FF"/>
    <w:rsid w:val="008E1A3F"/>
    <w:rsid w:val="008E1D3F"/>
    <w:rsid w:val="008E1D71"/>
    <w:rsid w:val="008E1F05"/>
    <w:rsid w:val="008E1F3E"/>
    <w:rsid w:val="008E1FA3"/>
    <w:rsid w:val="008E2130"/>
    <w:rsid w:val="008E22B8"/>
    <w:rsid w:val="008E23DA"/>
    <w:rsid w:val="008E25CF"/>
    <w:rsid w:val="008E268F"/>
    <w:rsid w:val="008E2763"/>
    <w:rsid w:val="008E2771"/>
    <w:rsid w:val="008E27E0"/>
    <w:rsid w:val="008E2975"/>
    <w:rsid w:val="008E29AA"/>
    <w:rsid w:val="008E2BF6"/>
    <w:rsid w:val="008E2C20"/>
    <w:rsid w:val="008E2CD5"/>
    <w:rsid w:val="008E2D40"/>
    <w:rsid w:val="008E2E35"/>
    <w:rsid w:val="008E30C0"/>
    <w:rsid w:val="008E30E7"/>
    <w:rsid w:val="008E31BC"/>
    <w:rsid w:val="008E3201"/>
    <w:rsid w:val="008E3230"/>
    <w:rsid w:val="008E32A8"/>
    <w:rsid w:val="008E334B"/>
    <w:rsid w:val="008E344B"/>
    <w:rsid w:val="008E3523"/>
    <w:rsid w:val="008E35DD"/>
    <w:rsid w:val="008E368A"/>
    <w:rsid w:val="008E3A75"/>
    <w:rsid w:val="008E3A80"/>
    <w:rsid w:val="008E3BE1"/>
    <w:rsid w:val="008E3EC9"/>
    <w:rsid w:val="008E3FCD"/>
    <w:rsid w:val="008E4008"/>
    <w:rsid w:val="008E4030"/>
    <w:rsid w:val="008E4068"/>
    <w:rsid w:val="008E41A0"/>
    <w:rsid w:val="008E4287"/>
    <w:rsid w:val="008E42FB"/>
    <w:rsid w:val="008E443E"/>
    <w:rsid w:val="008E471F"/>
    <w:rsid w:val="008E48C1"/>
    <w:rsid w:val="008E48CB"/>
    <w:rsid w:val="008E4911"/>
    <w:rsid w:val="008E4A2C"/>
    <w:rsid w:val="008E4C8B"/>
    <w:rsid w:val="008E4DCF"/>
    <w:rsid w:val="008E5095"/>
    <w:rsid w:val="008E5144"/>
    <w:rsid w:val="008E5388"/>
    <w:rsid w:val="008E54D0"/>
    <w:rsid w:val="008E552E"/>
    <w:rsid w:val="008E5546"/>
    <w:rsid w:val="008E55A6"/>
    <w:rsid w:val="008E57EB"/>
    <w:rsid w:val="008E5857"/>
    <w:rsid w:val="008E5E37"/>
    <w:rsid w:val="008E5F0E"/>
    <w:rsid w:val="008E5F27"/>
    <w:rsid w:val="008E5F71"/>
    <w:rsid w:val="008E603A"/>
    <w:rsid w:val="008E60A5"/>
    <w:rsid w:val="008E61B2"/>
    <w:rsid w:val="008E642B"/>
    <w:rsid w:val="008E643C"/>
    <w:rsid w:val="008E64CC"/>
    <w:rsid w:val="008E6616"/>
    <w:rsid w:val="008E6671"/>
    <w:rsid w:val="008E66C6"/>
    <w:rsid w:val="008E6776"/>
    <w:rsid w:val="008E68B9"/>
    <w:rsid w:val="008E6971"/>
    <w:rsid w:val="008E69A5"/>
    <w:rsid w:val="008E6BAF"/>
    <w:rsid w:val="008E6CB3"/>
    <w:rsid w:val="008E6DF6"/>
    <w:rsid w:val="008E6E49"/>
    <w:rsid w:val="008E6FC1"/>
    <w:rsid w:val="008E708A"/>
    <w:rsid w:val="008E72A5"/>
    <w:rsid w:val="008E7390"/>
    <w:rsid w:val="008E7454"/>
    <w:rsid w:val="008E7517"/>
    <w:rsid w:val="008E75F1"/>
    <w:rsid w:val="008E7601"/>
    <w:rsid w:val="008E7740"/>
    <w:rsid w:val="008E7772"/>
    <w:rsid w:val="008E79D2"/>
    <w:rsid w:val="008E7ADD"/>
    <w:rsid w:val="008E7C9C"/>
    <w:rsid w:val="008E7E9C"/>
    <w:rsid w:val="008F00D4"/>
    <w:rsid w:val="008F00EC"/>
    <w:rsid w:val="008F015A"/>
    <w:rsid w:val="008F0181"/>
    <w:rsid w:val="008F0206"/>
    <w:rsid w:val="008F0351"/>
    <w:rsid w:val="008F04FA"/>
    <w:rsid w:val="008F05C1"/>
    <w:rsid w:val="008F05F1"/>
    <w:rsid w:val="008F0661"/>
    <w:rsid w:val="008F06C6"/>
    <w:rsid w:val="008F087E"/>
    <w:rsid w:val="008F08EA"/>
    <w:rsid w:val="008F0966"/>
    <w:rsid w:val="008F099C"/>
    <w:rsid w:val="008F0B52"/>
    <w:rsid w:val="008F0D33"/>
    <w:rsid w:val="008F0DEE"/>
    <w:rsid w:val="008F0E6C"/>
    <w:rsid w:val="008F0F13"/>
    <w:rsid w:val="008F107A"/>
    <w:rsid w:val="008F10C9"/>
    <w:rsid w:val="008F120F"/>
    <w:rsid w:val="008F122A"/>
    <w:rsid w:val="008F12E7"/>
    <w:rsid w:val="008F135C"/>
    <w:rsid w:val="008F13D0"/>
    <w:rsid w:val="008F1577"/>
    <w:rsid w:val="008F1702"/>
    <w:rsid w:val="008F182F"/>
    <w:rsid w:val="008F1842"/>
    <w:rsid w:val="008F187C"/>
    <w:rsid w:val="008F194A"/>
    <w:rsid w:val="008F1A9E"/>
    <w:rsid w:val="008F1DE0"/>
    <w:rsid w:val="008F1EA7"/>
    <w:rsid w:val="008F1F0A"/>
    <w:rsid w:val="008F205A"/>
    <w:rsid w:val="008F20CA"/>
    <w:rsid w:val="008F21A4"/>
    <w:rsid w:val="008F24A8"/>
    <w:rsid w:val="008F2505"/>
    <w:rsid w:val="008F2534"/>
    <w:rsid w:val="008F26DC"/>
    <w:rsid w:val="008F277E"/>
    <w:rsid w:val="008F2882"/>
    <w:rsid w:val="008F2A1B"/>
    <w:rsid w:val="008F2B11"/>
    <w:rsid w:val="008F2C31"/>
    <w:rsid w:val="008F2DC5"/>
    <w:rsid w:val="008F2E36"/>
    <w:rsid w:val="008F2EEC"/>
    <w:rsid w:val="008F309D"/>
    <w:rsid w:val="008F30AE"/>
    <w:rsid w:val="008F3134"/>
    <w:rsid w:val="008F31D5"/>
    <w:rsid w:val="008F3201"/>
    <w:rsid w:val="008F32F7"/>
    <w:rsid w:val="008F3391"/>
    <w:rsid w:val="008F33C1"/>
    <w:rsid w:val="008F3406"/>
    <w:rsid w:val="008F3532"/>
    <w:rsid w:val="008F3606"/>
    <w:rsid w:val="008F368E"/>
    <w:rsid w:val="008F373A"/>
    <w:rsid w:val="008F37DE"/>
    <w:rsid w:val="008F3801"/>
    <w:rsid w:val="008F380D"/>
    <w:rsid w:val="008F38CA"/>
    <w:rsid w:val="008F39FA"/>
    <w:rsid w:val="008F3A68"/>
    <w:rsid w:val="008F3C34"/>
    <w:rsid w:val="008F3D1D"/>
    <w:rsid w:val="008F3E82"/>
    <w:rsid w:val="008F4210"/>
    <w:rsid w:val="008F4216"/>
    <w:rsid w:val="008F4452"/>
    <w:rsid w:val="008F44CF"/>
    <w:rsid w:val="008F4515"/>
    <w:rsid w:val="008F4522"/>
    <w:rsid w:val="008F45CF"/>
    <w:rsid w:val="008F4775"/>
    <w:rsid w:val="008F47DE"/>
    <w:rsid w:val="008F4848"/>
    <w:rsid w:val="008F4849"/>
    <w:rsid w:val="008F496F"/>
    <w:rsid w:val="008F4992"/>
    <w:rsid w:val="008F49A9"/>
    <w:rsid w:val="008F4C4B"/>
    <w:rsid w:val="008F4C58"/>
    <w:rsid w:val="008F4D8B"/>
    <w:rsid w:val="008F4E20"/>
    <w:rsid w:val="008F4F67"/>
    <w:rsid w:val="008F5268"/>
    <w:rsid w:val="008F52CB"/>
    <w:rsid w:val="008F54E6"/>
    <w:rsid w:val="008F558A"/>
    <w:rsid w:val="008F58A9"/>
    <w:rsid w:val="008F5C4F"/>
    <w:rsid w:val="008F5D6D"/>
    <w:rsid w:val="008F5DCD"/>
    <w:rsid w:val="008F5E6F"/>
    <w:rsid w:val="008F5E93"/>
    <w:rsid w:val="008F5ED0"/>
    <w:rsid w:val="008F5FCE"/>
    <w:rsid w:val="008F600F"/>
    <w:rsid w:val="008F6025"/>
    <w:rsid w:val="008F602E"/>
    <w:rsid w:val="008F60E5"/>
    <w:rsid w:val="008F6123"/>
    <w:rsid w:val="008F61B0"/>
    <w:rsid w:val="008F62A8"/>
    <w:rsid w:val="008F657D"/>
    <w:rsid w:val="008F6622"/>
    <w:rsid w:val="008F6632"/>
    <w:rsid w:val="008F66E0"/>
    <w:rsid w:val="008F66E1"/>
    <w:rsid w:val="008F699D"/>
    <w:rsid w:val="008F69BD"/>
    <w:rsid w:val="008F6B84"/>
    <w:rsid w:val="008F6BE2"/>
    <w:rsid w:val="008F6D8F"/>
    <w:rsid w:val="008F6E8F"/>
    <w:rsid w:val="008F6EF5"/>
    <w:rsid w:val="008F6F46"/>
    <w:rsid w:val="008F7037"/>
    <w:rsid w:val="008F7070"/>
    <w:rsid w:val="008F70D6"/>
    <w:rsid w:val="008F70D9"/>
    <w:rsid w:val="008F7280"/>
    <w:rsid w:val="008F74C9"/>
    <w:rsid w:val="008F7585"/>
    <w:rsid w:val="008F7604"/>
    <w:rsid w:val="008F776B"/>
    <w:rsid w:val="008F77F5"/>
    <w:rsid w:val="008F7A31"/>
    <w:rsid w:val="008F7A51"/>
    <w:rsid w:val="008F7B68"/>
    <w:rsid w:val="008F7B86"/>
    <w:rsid w:val="008F7B93"/>
    <w:rsid w:val="008F7EAC"/>
    <w:rsid w:val="008F7EB7"/>
    <w:rsid w:val="008F7FCA"/>
    <w:rsid w:val="009000B8"/>
    <w:rsid w:val="009001C7"/>
    <w:rsid w:val="009002B9"/>
    <w:rsid w:val="0090032A"/>
    <w:rsid w:val="00900374"/>
    <w:rsid w:val="00900491"/>
    <w:rsid w:val="009005A1"/>
    <w:rsid w:val="00900648"/>
    <w:rsid w:val="009007B2"/>
    <w:rsid w:val="00900915"/>
    <w:rsid w:val="0090094F"/>
    <w:rsid w:val="00900951"/>
    <w:rsid w:val="0090098B"/>
    <w:rsid w:val="009009F7"/>
    <w:rsid w:val="00900A9F"/>
    <w:rsid w:val="00900B21"/>
    <w:rsid w:val="00900B32"/>
    <w:rsid w:val="00900DFC"/>
    <w:rsid w:val="00900E08"/>
    <w:rsid w:val="00900EC1"/>
    <w:rsid w:val="00900EE2"/>
    <w:rsid w:val="00900EEF"/>
    <w:rsid w:val="00900FAA"/>
    <w:rsid w:val="00901078"/>
    <w:rsid w:val="0090142F"/>
    <w:rsid w:val="00901500"/>
    <w:rsid w:val="00901551"/>
    <w:rsid w:val="0090166B"/>
    <w:rsid w:val="00901768"/>
    <w:rsid w:val="00901817"/>
    <w:rsid w:val="0090183B"/>
    <w:rsid w:val="00901841"/>
    <w:rsid w:val="0090187E"/>
    <w:rsid w:val="00901A23"/>
    <w:rsid w:val="00901AC0"/>
    <w:rsid w:val="00901BCF"/>
    <w:rsid w:val="00901CA2"/>
    <w:rsid w:val="00901DB8"/>
    <w:rsid w:val="00901E0D"/>
    <w:rsid w:val="009020BF"/>
    <w:rsid w:val="009020E5"/>
    <w:rsid w:val="00902175"/>
    <w:rsid w:val="0090224B"/>
    <w:rsid w:val="009024DD"/>
    <w:rsid w:val="00902554"/>
    <w:rsid w:val="009025EB"/>
    <w:rsid w:val="009026E9"/>
    <w:rsid w:val="009027AE"/>
    <w:rsid w:val="00902866"/>
    <w:rsid w:val="0090290E"/>
    <w:rsid w:val="0090292E"/>
    <w:rsid w:val="00902A0C"/>
    <w:rsid w:val="00902ABB"/>
    <w:rsid w:val="00902CF8"/>
    <w:rsid w:val="00902DD9"/>
    <w:rsid w:val="00902E6A"/>
    <w:rsid w:val="00902F21"/>
    <w:rsid w:val="00902F24"/>
    <w:rsid w:val="00902F6A"/>
    <w:rsid w:val="009030EE"/>
    <w:rsid w:val="00903172"/>
    <w:rsid w:val="009031E5"/>
    <w:rsid w:val="00903241"/>
    <w:rsid w:val="00903267"/>
    <w:rsid w:val="00903283"/>
    <w:rsid w:val="009033C8"/>
    <w:rsid w:val="00903496"/>
    <w:rsid w:val="009034D2"/>
    <w:rsid w:val="009035CA"/>
    <w:rsid w:val="009036FB"/>
    <w:rsid w:val="0090378B"/>
    <w:rsid w:val="0090379B"/>
    <w:rsid w:val="009037D0"/>
    <w:rsid w:val="009038A9"/>
    <w:rsid w:val="00903977"/>
    <w:rsid w:val="00903A31"/>
    <w:rsid w:val="00903A7B"/>
    <w:rsid w:val="00903B13"/>
    <w:rsid w:val="00903BE7"/>
    <w:rsid w:val="00903C75"/>
    <w:rsid w:val="00903F62"/>
    <w:rsid w:val="00903F99"/>
    <w:rsid w:val="0090410B"/>
    <w:rsid w:val="009042BE"/>
    <w:rsid w:val="0090434C"/>
    <w:rsid w:val="009044BD"/>
    <w:rsid w:val="0090462E"/>
    <w:rsid w:val="0090471B"/>
    <w:rsid w:val="009049D0"/>
    <w:rsid w:val="009049D8"/>
    <w:rsid w:val="00904ADA"/>
    <w:rsid w:val="00904B84"/>
    <w:rsid w:val="00904C73"/>
    <w:rsid w:val="00904CEB"/>
    <w:rsid w:val="00904DBF"/>
    <w:rsid w:val="00904E6D"/>
    <w:rsid w:val="00904E81"/>
    <w:rsid w:val="00904F3B"/>
    <w:rsid w:val="00905200"/>
    <w:rsid w:val="00905287"/>
    <w:rsid w:val="009053ED"/>
    <w:rsid w:val="009054E2"/>
    <w:rsid w:val="00905534"/>
    <w:rsid w:val="0090553A"/>
    <w:rsid w:val="0090575D"/>
    <w:rsid w:val="0090575F"/>
    <w:rsid w:val="00905799"/>
    <w:rsid w:val="00905963"/>
    <w:rsid w:val="00905981"/>
    <w:rsid w:val="00905A20"/>
    <w:rsid w:val="00905BC5"/>
    <w:rsid w:val="00905C51"/>
    <w:rsid w:val="00905D58"/>
    <w:rsid w:val="00905ED5"/>
    <w:rsid w:val="00905EF4"/>
    <w:rsid w:val="00905F01"/>
    <w:rsid w:val="0090602D"/>
    <w:rsid w:val="009060AC"/>
    <w:rsid w:val="009062B1"/>
    <w:rsid w:val="00906313"/>
    <w:rsid w:val="009063BC"/>
    <w:rsid w:val="00906406"/>
    <w:rsid w:val="00906491"/>
    <w:rsid w:val="00906557"/>
    <w:rsid w:val="009065B8"/>
    <w:rsid w:val="009065D3"/>
    <w:rsid w:val="00906959"/>
    <w:rsid w:val="00906C1E"/>
    <w:rsid w:val="00906C30"/>
    <w:rsid w:val="00906CD7"/>
    <w:rsid w:val="00906CE1"/>
    <w:rsid w:val="00906D8A"/>
    <w:rsid w:val="00906DC2"/>
    <w:rsid w:val="00906E74"/>
    <w:rsid w:val="00907052"/>
    <w:rsid w:val="0090705C"/>
    <w:rsid w:val="00907187"/>
    <w:rsid w:val="00907248"/>
    <w:rsid w:val="00907507"/>
    <w:rsid w:val="00907557"/>
    <w:rsid w:val="00907657"/>
    <w:rsid w:val="009077A2"/>
    <w:rsid w:val="009078A0"/>
    <w:rsid w:val="009079DE"/>
    <w:rsid w:val="00907B50"/>
    <w:rsid w:val="00907CEF"/>
    <w:rsid w:val="00907FB9"/>
    <w:rsid w:val="00910081"/>
    <w:rsid w:val="00910339"/>
    <w:rsid w:val="0091036B"/>
    <w:rsid w:val="009107EE"/>
    <w:rsid w:val="00910893"/>
    <w:rsid w:val="00910985"/>
    <w:rsid w:val="009109F6"/>
    <w:rsid w:val="00910ABE"/>
    <w:rsid w:val="00910CF4"/>
    <w:rsid w:val="00910DD5"/>
    <w:rsid w:val="00910DFF"/>
    <w:rsid w:val="00910E35"/>
    <w:rsid w:val="00910E69"/>
    <w:rsid w:val="009110BE"/>
    <w:rsid w:val="009111F8"/>
    <w:rsid w:val="00911298"/>
    <w:rsid w:val="00911380"/>
    <w:rsid w:val="0091142C"/>
    <w:rsid w:val="00911517"/>
    <w:rsid w:val="00911542"/>
    <w:rsid w:val="009115C2"/>
    <w:rsid w:val="00911628"/>
    <w:rsid w:val="00911689"/>
    <w:rsid w:val="0091181B"/>
    <w:rsid w:val="0091186D"/>
    <w:rsid w:val="0091188A"/>
    <w:rsid w:val="009118E5"/>
    <w:rsid w:val="009119C8"/>
    <w:rsid w:val="00911A7B"/>
    <w:rsid w:val="00911CD5"/>
    <w:rsid w:val="00911CE6"/>
    <w:rsid w:val="00911D29"/>
    <w:rsid w:val="00911D4E"/>
    <w:rsid w:val="00911D7B"/>
    <w:rsid w:val="00911EAC"/>
    <w:rsid w:val="00911F09"/>
    <w:rsid w:val="0091221D"/>
    <w:rsid w:val="00912249"/>
    <w:rsid w:val="009122ED"/>
    <w:rsid w:val="0091232B"/>
    <w:rsid w:val="009124B4"/>
    <w:rsid w:val="00912842"/>
    <w:rsid w:val="009129B8"/>
    <w:rsid w:val="00912AF0"/>
    <w:rsid w:val="00912B2F"/>
    <w:rsid w:val="00912BCC"/>
    <w:rsid w:val="00912D83"/>
    <w:rsid w:val="00912D8E"/>
    <w:rsid w:val="00912F4C"/>
    <w:rsid w:val="00913051"/>
    <w:rsid w:val="00913461"/>
    <w:rsid w:val="00913499"/>
    <w:rsid w:val="00913692"/>
    <w:rsid w:val="009136B0"/>
    <w:rsid w:val="00913744"/>
    <w:rsid w:val="00913831"/>
    <w:rsid w:val="0091392E"/>
    <w:rsid w:val="00913937"/>
    <w:rsid w:val="00913987"/>
    <w:rsid w:val="00913B3D"/>
    <w:rsid w:val="00913B4A"/>
    <w:rsid w:val="00913B69"/>
    <w:rsid w:val="00913BC5"/>
    <w:rsid w:val="00913BE2"/>
    <w:rsid w:val="00913C35"/>
    <w:rsid w:val="00913CC7"/>
    <w:rsid w:val="00913D56"/>
    <w:rsid w:val="00913D6E"/>
    <w:rsid w:val="00913D85"/>
    <w:rsid w:val="00913E40"/>
    <w:rsid w:val="00913EBD"/>
    <w:rsid w:val="00913F39"/>
    <w:rsid w:val="00914088"/>
    <w:rsid w:val="009140BC"/>
    <w:rsid w:val="00914145"/>
    <w:rsid w:val="009141D9"/>
    <w:rsid w:val="009142D9"/>
    <w:rsid w:val="009142E4"/>
    <w:rsid w:val="009142FF"/>
    <w:rsid w:val="009143F6"/>
    <w:rsid w:val="00914401"/>
    <w:rsid w:val="00914533"/>
    <w:rsid w:val="00914549"/>
    <w:rsid w:val="0091455B"/>
    <w:rsid w:val="009147D0"/>
    <w:rsid w:val="00914A18"/>
    <w:rsid w:val="00914B6E"/>
    <w:rsid w:val="00914C20"/>
    <w:rsid w:val="00914D08"/>
    <w:rsid w:val="00914D46"/>
    <w:rsid w:val="00914E55"/>
    <w:rsid w:val="00914E87"/>
    <w:rsid w:val="00914FED"/>
    <w:rsid w:val="00915214"/>
    <w:rsid w:val="009152DB"/>
    <w:rsid w:val="00915335"/>
    <w:rsid w:val="00915503"/>
    <w:rsid w:val="0091550C"/>
    <w:rsid w:val="009155FD"/>
    <w:rsid w:val="00915650"/>
    <w:rsid w:val="00915657"/>
    <w:rsid w:val="00915695"/>
    <w:rsid w:val="00915832"/>
    <w:rsid w:val="00915874"/>
    <w:rsid w:val="009159F0"/>
    <w:rsid w:val="00915B36"/>
    <w:rsid w:val="00915C23"/>
    <w:rsid w:val="00915CA7"/>
    <w:rsid w:val="00915DF5"/>
    <w:rsid w:val="00915F04"/>
    <w:rsid w:val="00916035"/>
    <w:rsid w:val="009160CB"/>
    <w:rsid w:val="009160D4"/>
    <w:rsid w:val="00916143"/>
    <w:rsid w:val="0091637F"/>
    <w:rsid w:val="009164BF"/>
    <w:rsid w:val="00916513"/>
    <w:rsid w:val="0091656C"/>
    <w:rsid w:val="00916584"/>
    <w:rsid w:val="009165FB"/>
    <w:rsid w:val="0091666B"/>
    <w:rsid w:val="00916715"/>
    <w:rsid w:val="00916B28"/>
    <w:rsid w:val="00916C87"/>
    <w:rsid w:val="00917034"/>
    <w:rsid w:val="00917045"/>
    <w:rsid w:val="00917079"/>
    <w:rsid w:val="009171BF"/>
    <w:rsid w:val="0091731A"/>
    <w:rsid w:val="0091749D"/>
    <w:rsid w:val="009174C7"/>
    <w:rsid w:val="00917578"/>
    <w:rsid w:val="009175B6"/>
    <w:rsid w:val="009176F8"/>
    <w:rsid w:val="0091776E"/>
    <w:rsid w:val="009178C0"/>
    <w:rsid w:val="009178F2"/>
    <w:rsid w:val="0091796A"/>
    <w:rsid w:val="009179E2"/>
    <w:rsid w:val="00917B48"/>
    <w:rsid w:val="00917BA1"/>
    <w:rsid w:val="00917BE5"/>
    <w:rsid w:val="00917C7D"/>
    <w:rsid w:val="00917CBA"/>
    <w:rsid w:val="00917CE0"/>
    <w:rsid w:val="00917D60"/>
    <w:rsid w:val="00917DEC"/>
    <w:rsid w:val="00917E07"/>
    <w:rsid w:val="00917E44"/>
    <w:rsid w:val="00917EBD"/>
    <w:rsid w:val="00917F3D"/>
    <w:rsid w:val="00920202"/>
    <w:rsid w:val="0092028F"/>
    <w:rsid w:val="009203BF"/>
    <w:rsid w:val="0092048D"/>
    <w:rsid w:val="009205A7"/>
    <w:rsid w:val="009209E8"/>
    <w:rsid w:val="009209F5"/>
    <w:rsid w:val="00920A06"/>
    <w:rsid w:val="00920A16"/>
    <w:rsid w:val="00920B8A"/>
    <w:rsid w:val="00920BF3"/>
    <w:rsid w:val="00920D37"/>
    <w:rsid w:val="00920D3C"/>
    <w:rsid w:val="00920D80"/>
    <w:rsid w:val="00920E6D"/>
    <w:rsid w:val="00920F03"/>
    <w:rsid w:val="00920FBB"/>
    <w:rsid w:val="00920FFB"/>
    <w:rsid w:val="00920FFF"/>
    <w:rsid w:val="0092103F"/>
    <w:rsid w:val="00921098"/>
    <w:rsid w:val="009212F1"/>
    <w:rsid w:val="00921312"/>
    <w:rsid w:val="00921363"/>
    <w:rsid w:val="0092144C"/>
    <w:rsid w:val="00921494"/>
    <w:rsid w:val="009214DA"/>
    <w:rsid w:val="009214E0"/>
    <w:rsid w:val="009215A0"/>
    <w:rsid w:val="009215E8"/>
    <w:rsid w:val="009216B7"/>
    <w:rsid w:val="00921725"/>
    <w:rsid w:val="009217BC"/>
    <w:rsid w:val="00921B67"/>
    <w:rsid w:val="00921C63"/>
    <w:rsid w:val="00921EE1"/>
    <w:rsid w:val="00921F85"/>
    <w:rsid w:val="00922299"/>
    <w:rsid w:val="009223AB"/>
    <w:rsid w:val="009223BE"/>
    <w:rsid w:val="009224A9"/>
    <w:rsid w:val="0092253D"/>
    <w:rsid w:val="009225A3"/>
    <w:rsid w:val="009225B1"/>
    <w:rsid w:val="00922738"/>
    <w:rsid w:val="009227EF"/>
    <w:rsid w:val="0092282B"/>
    <w:rsid w:val="00922831"/>
    <w:rsid w:val="00922898"/>
    <w:rsid w:val="009228FC"/>
    <w:rsid w:val="009229E1"/>
    <w:rsid w:val="00922A41"/>
    <w:rsid w:val="00922BB7"/>
    <w:rsid w:val="00922D9D"/>
    <w:rsid w:val="00922EA0"/>
    <w:rsid w:val="0092325F"/>
    <w:rsid w:val="00923354"/>
    <w:rsid w:val="00923365"/>
    <w:rsid w:val="00923657"/>
    <w:rsid w:val="009236C6"/>
    <w:rsid w:val="00923814"/>
    <w:rsid w:val="0092385F"/>
    <w:rsid w:val="009238EF"/>
    <w:rsid w:val="00923A60"/>
    <w:rsid w:val="00923C0A"/>
    <w:rsid w:val="00923C9E"/>
    <w:rsid w:val="00923D8E"/>
    <w:rsid w:val="00923DCD"/>
    <w:rsid w:val="00923EDC"/>
    <w:rsid w:val="009241A9"/>
    <w:rsid w:val="009242D4"/>
    <w:rsid w:val="009243E1"/>
    <w:rsid w:val="00924506"/>
    <w:rsid w:val="00924547"/>
    <w:rsid w:val="0092465C"/>
    <w:rsid w:val="00924755"/>
    <w:rsid w:val="009247AB"/>
    <w:rsid w:val="009248F6"/>
    <w:rsid w:val="009249D4"/>
    <w:rsid w:val="00924CDF"/>
    <w:rsid w:val="00924F6D"/>
    <w:rsid w:val="00924F79"/>
    <w:rsid w:val="00924F84"/>
    <w:rsid w:val="00924FB8"/>
    <w:rsid w:val="00924FDA"/>
    <w:rsid w:val="00925039"/>
    <w:rsid w:val="0092507E"/>
    <w:rsid w:val="00925170"/>
    <w:rsid w:val="009251A5"/>
    <w:rsid w:val="00925230"/>
    <w:rsid w:val="009252C6"/>
    <w:rsid w:val="00925372"/>
    <w:rsid w:val="00925391"/>
    <w:rsid w:val="009253D6"/>
    <w:rsid w:val="009253F5"/>
    <w:rsid w:val="009254CB"/>
    <w:rsid w:val="00925600"/>
    <w:rsid w:val="00925615"/>
    <w:rsid w:val="009256CF"/>
    <w:rsid w:val="0092575E"/>
    <w:rsid w:val="009257F9"/>
    <w:rsid w:val="0092584A"/>
    <w:rsid w:val="00925923"/>
    <w:rsid w:val="009259B0"/>
    <w:rsid w:val="00925BAF"/>
    <w:rsid w:val="00925BC8"/>
    <w:rsid w:val="00925D81"/>
    <w:rsid w:val="009261A3"/>
    <w:rsid w:val="0092623A"/>
    <w:rsid w:val="009263CB"/>
    <w:rsid w:val="009263D5"/>
    <w:rsid w:val="009264C0"/>
    <w:rsid w:val="0092652F"/>
    <w:rsid w:val="009265B2"/>
    <w:rsid w:val="00926651"/>
    <w:rsid w:val="00926655"/>
    <w:rsid w:val="00926781"/>
    <w:rsid w:val="0092684D"/>
    <w:rsid w:val="009269AC"/>
    <w:rsid w:val="009269F5"/>
    <w:rsid w:val="00926A28"/>
    <w:rsid w:val="00926A4E"/>
    <w:rsid w:val="00926AAC"/>
    <w:rsid w:val="00926AEB"/>
    <w:rsid w:val="00926B30"/>
    <w:rsid w:val="00926B73"/>
    <w:rsid w:val="00926B77"/>
    <w:rsid w:val="00926BC9"/>
    <w:rsid w:val="00926BD6"/>
    <w:rsid w:val="00926C37"/>
    <w:rsid w:val="00926EC2"/>
    <w:rsid w:val="00926F0A"/>
    <w:rsid w:val="00926F20"/>
    <w:rsid w:val="00927034"/>
    <w:rsid w:val="0092719C"/>
    <w:rsid w:val="00927238"/>
    <w:rsid w:val="009273C8"/>
    <w:rsid w:val="00927517"/>
    <w:rsid w:val="0092755A"/>
    <w:rsid w:val="009275C2"/>
    <w:rsid w:val="00927985"/>
    <w:rsid w:val="00927A86"/>
    <w:rsid w:val="00927B4B"/>
    <w:rsid w:val="00927C65"/>
    <w:rsid w:val="00927DB1"/>
    <w:rsid w:val="00927EFF"/>
    <w:rsid w:val="00930030"/>
    <w:rsid w:val="00930339"/>
    <w:rsid w:val="00930398"/>
    <w:rsid w:val="009303FA"/>
    <w:rsid w:val="00930559"/>
    <w:rsid w:val="009305FE"/>
    <w:rsid w:val="009307C5"/>
    <w:rsid w:val="009308C1"/>
    <w:rsid w:val="0093096D"/>
    <w:rsid w:val="00930A2E"/>
    <w:rsid w:val="00930A35"/>
    <w:rsid w:val="00930AFC"/>
    <w:rsid w:val="00930D21"/>
    <w:rsid w:val="00930D6C"/>
    <w:rsid w:val="0093107D"/>
    <w:rsid w:val="0093113A"/>
    <w:rsid w:val="0093125B"/>
    <w:rsid w:val="00931340"/>
    <w:rsid w:val="0093139B"/>
    <w:rsid w:val="00931579"/>
    <w:rsid w:val="0093157C"/>
    <w:rsid w:val="009315D3"/>
    <w:rsid w:val="009315D8"/>
    <w:rsid w:val="009316A8"/>
    <w:rsid w:val="00931813"/>
    <w:rsid w:val="00931864"/>
    <w:rsid w:val="009318C7"/>
    <w:rsid w:val="0093199C"/>
    <w:rsid w:val="00931BAD"/>
    <w:rsid w:val="00931DD8"/>
    <w:rsid w:val="00931DDA"/>
    <w:rsid w:val="00931E6A"/>
    <w:rsid w:val="00932557"/>
    <w:rsid w:val="00932634"/>
    <w:rsid w:val="00932748"/>
    <w:rsid w:val="0093275B"/>
    <w:rsid w:val="00932803"/>
    <w:rsid w:val="0093282C"/>
    <w:rsid w:val="00932898"/>
    <w:rsid w:val="009328A3"/>
    <w:rsid w:val="0093290D"/>
    <w:rsid w:val="00932A36"/>
    <w:rsid w:val="00932B15"/>
    <w:rsid w:val="00933077"/>
    <w:rsid w:val="009330A8"/>
    <w:rsid w:val="00933127"/>
    <w:rsid w:val="009333BE"/>
    <w:rsid w:val="00933545"/>
    <w:rsid w:val="00933579"/>
    <w:rsid w:val="009335E0"/>
    <w:rsid w:val="00933666"/>
    <w:rsid w:val="0093367C"/>
    <w:rsid w:val="0093367D"/>
    <w:rsid w:val="009336E8"/>
    <w:rsid w:val="009336FD"/>
    <w:rsid w:val="00933740"/>
    <w:rsid w:val="009337C8"/>
    <w:rsid w:val="0093381F"/>
    <w:rsid w:val="00933978"/>
    <w:rsid w:val="00933ADE"/>
    <w:rsid w:val="00933B4D"/>
    <w:rsid w:val="00933BF0"/>
    <w:rsid w:val="00933E7A"/>
    <w:rsid w:val="00933E9C"/>
    <w:rsid w:val="00934019"/>
    <w:rsid w:val="00934020"/>
    <w:rsid w:val="009340E7"/>
    <w:rsid w:val="00934133"/>
    <w:rsid w:val="00934208"/>
    <w:rsid w:val="0093424E"/>
    <w:rsid w:val="00934378"/>
    <w:rsid w:val="0093437A"/>
    <w:rsid w:val="00934480"/>
    <w:rsid w:val="009345A5"/>
    <w:rsid w:val="00934871"/>
    <w:rsid w:val="009348C2"/>
    <w:rsid w:val="00934AF5"/>
    <w:rsid w:val="00934B8A"/>
    <w:rsid w:val="00934BD7"/>
    <w:rsid w:val="00934C97"/>
    <w:rsid w:val="00934CD1"/>
    <w:rsid w:val="00934D57"/>
    <w:rsid w:val="00934D5B"/>
    <w:rsid w:val="00934D5E"/>
    <w:rsid w:val="00934DBF"/>
    <w:rsid w:val="00934FE6"/>
    <w:rsid w:val="00934FF9"/>
    <w:rsid w:val="00935049"/>
    <w:rsid w:val="0093509B"/>
    <w:rsid w:val="00935211"/>
    <w:rsid w:val="0093522D"/>
    <w:rsid w:val="0093522F"/>
    <w:rsid w:val="0093524D"/>
    <w:rsid w:val="009352C0"/>
    <w:rsid w:val="009352D2"/>
    <w:rsid w:val="009352E6"/>
    <w:rsid w:val="009353F3"/>
    <w:rsid w:val="00935437"/>
    <w:rsid w:val="0093550C"/>
    <w:rsid w:val="00935552"/>
    <w:rsid w:val="00935630"/>
    <w:rsid w:val="0093594C"/>
    <w:rsid w:val="00935964"/>
    <w:rsid w:val="00935AE8"/>
    <w:rsid w:val="00935E5F"/>
    <w:rsid w:val="00935F9E"/>
    <w:rsid w:val="00936036"/>
    <w:rsid w:val="00936272"/>
    <w:rsid w:val="0093629D"/>
    <w:rsid w:val="009362B5"/>
    <w:rsid w:val="0093637E"/>
    <w:rsid w:val="009364AC"/>
    <w:rsid w:val="0093655E"/>
    <w:rsid w:val="009365CA"/>
    <w:rsid w:val="0093682E"/>
    <w:rsid w:val="009368F5"/>
    <w:rsid w:val="00936A36"/>
    <w:rsid w:val="00936CC9"/>
    <w:rsid w:val="00936D27"/>
    <w:rsid w:val="00936F3D"/>
    <w:rsid w:val="00936F6A"/>
    <w:rsid w:val="00937030"/>
    <w:rsid w:val="00937040"/>
    <w:rsid w:val="00937207"/>
    <w:rsid w:val="00937308"/>
    <w:rsid w:val="00937385"/>
    <w:rsid w:val="009374A1"/>
    <w:rsid w:val="009375F3"/>
    <w:rsid w:val="00937775"/>
    <w:rsid w:val="009378CE"/>
    <w:rsid w:val="009379F7"/>
    <w:rsid w:val="00937A1A"/>
    <w:rsid w:val="00937D53"/>
    <w:rsid w:val="00937DFF"/>
    <w:rsid w:val="00937EB6"/>
    <w:rsid w:val="00937EC1"/>
    <w:rsid w:val="00937F5A"/>
    <w:rsid w:val="00937FC0"/>
    <w:rsid w:val="00940022"/>
    <w:rsid w:val="009404D7"/>
    <w:rsid w:val="009405B5"/>
    <w:rsid w:val="00940690"/>
    <w:rsid w:val="0094075D"/>
    <w:rsid w:val="00940781"/>
    <w:rsid w:val="00940823"/>
    <w:rsid w:val="00940A9E"/>
    <w:rsid w:val="00940AB0"/>
    <w:rsid w:val="00940B6A"/>
    <w:rsid w:val="00940BF0"/>
    <w:rsid w:val="00940C53"/>
    <w:rsid w:val="00940DE9"/>
    <w:rsid w:val="00940E64"/>
    <w:rsid w:val="00940E94"/>
    <w:rsid w:val="00941131"/>
    <w:rsid w:val="009411DF"/>
    <w:rsid w:val="009412A8"/>
    <w:rsid w:val="009412B5"/>
    <w:rsid w:val="00941653"/>
    <w:rsid w:val="00941759"/>
    <w:rsid w:val="0094175A"/>
    <w:rsid w:val="0094182A"/>
    <w:rsid w:val="00941842"/>
    <w:rsid w:val="00941942"/>
    <w:rsid w:val="00941A41"/>
    <w:rsid w:val="00941A5E"/>
    <w:rsid w:val="00941A66"/>
    <w:rsid w:val="00941C2C"/>
    <w:rsid w:val="00941C4E"/>
    <w:rsid w:val="00941C6F"/>
    <w:rsid w:val="00941E1C"/>
    <w:rsid w:val="00941F83"/>
    <w:rsid w:val="00942299"/>
    <w:rsid w:val="0094231B"/>
    <w:rsid w:val="009426C5"/>
    <w:rsid w:val="009427E8"/>
    <w:rsid w:val="009428A7"/>
    <w:rsid w:val="009428C8"/>
    <w:rsid w:val="00942C5E"/>
    <w:rsid w:val="00942E9F"/>
    <w:rsid w:val="009432BA"/>
    <w:rsid w:val="0094331D"/>
    <w:rsid w:val="009433B9"/>
    <w:rsid w:val="0094357E"/>
    <w:rsid w:val="0094362E"/>
    <w:rsid w:val="0094374A"/>
    <w:rsid w:val="00943786"/>
    <w:rsid w:val="0094384A"/>
    <w:rsid w:val="00943ACE"/>
    <w:rsid w:val="00943BED"/>
    <w:rsid w:val="00943EC1"/>
    <w:rsid w:val="00943FCE"/>
    <w:rsid w:val="009441DD"/>
    <w:rsid w:val="00944251"/>
    <w:rsid w:val="009443A9"/>
    <w:rsid w:val="00944434"/>
    <w:rsid w:val="00944508"/>
    <w:rsid w:val="00944643"/>
    <w:rsid w:val="009446B6"/>
    <w:rsid w:val="009447D0"/>
    <w:rsid w:val="00944863"/>
    <w:rsid w:val="00944AEF"/>
    <w:rsid w:val="00944B9D"/>
    <w:rsid w:val="00944CFF"/>
    <w:rsid w:val="00944D76"/>
    <w:rsid w:val="00944DD8"/>
    <w:rsid w:val="00944DFE"/>
    <w:rsid w:val="00944EF8"/>
    <w:rsid w:val="0094504B"/>
    <w:rsid w:val="0094505D"/>
    <w:rsid w:val="009451DD"/>
    <w:rsid w:val="009454F0"/>
    <w:rsid w:val="0094563D"/>
    <w:rsid w:val="009456BB"/>
    <w:rsid w:val="0094579D"/>
    <w:rsid w:val="00945987"/>
    <w:rsid w:val="00945B91"/>
    <w:rsid w:val="00945C1D"/>
    <w:rsid w:val="00945CF0"/>
    <w:rsid w:val="00945E3F"/>
    <w:rsid w:val="00945ECB"/>
    <w:rsid w:val="00945F2F"/>
    <w:rsid w:val="009460A2"/>
    <w:rsid w:val="0094615E"/>
    <w:rsid w:val="0094619D"/>
    <w:rsid w:val="00946235"/>
    <w:rsid w:val="00946336"/>
    <w:rsid w:val="0094643E"/>
    <w:rsid w:val="00946478"/>
    <w:rsid w:val="0094653B"/>
    <w:rsid w:val="009467DA"/>
    <w:rsid w:val="009467F6"/>
    <w:rsid w:val="0094690E"/>
    <w:rsid w:val="00946B11"/>
    <w:rsid w:val="00946DF8"/>
    <w:rsid w:val="00946E2E"/>
    <w:rsid w:val="00946E80"/>
    <w:rsid w:val="00946EAE"/>
    <w:rsid w:val="00946EC8"/>
    <w:rsid w:val="0094702C"/>
    <w:rsid w:val="0094707F"/>
    <w:rsid w:val="00947261"/>
    <w:rsid w:val="009473EC"/>
    <w:rsid w:val="009475C3"/>
    <w:rsid w:val="00947607"/>
    <w:rsid w:val="00947621"/>
    <w:rsid w:val="00947693"/>
    <w:rsid w:val="00947741"/>
    <w:rsid w:val="00947743"/>
    <w:rsid w:val="00947817"/>
    <w:rsid w:val="009478A3"/>
    <w:rsid w:val="009478AC"/>
    <w:rsid w:val="009479A1"/>
    <w:rsid w:val="00947A99"/>
    <w:rsid w:val="00947A9E"/>
    <w:rsid w:val="00947CE4"/>
    <w:rsid w:val="00947D8D"/>
    <w:rsid w:val="00950125"/>
    <w:rsid w:val="0095017A"/>
    <w:rsid w:val="009502DD"/>
    <w:rsid w:val="009504DF"/>
    <w:rsid w:val="00950610"/>
    <w:rsid w:val="0095085D"/>
    <w:rsid w:val="00950B84"/>
    <w:rsid w:val="00950C4B"/>
    <w:rsid w:val="00950D2E"/>
    <w:rsid w:val="00950D3B"/>
    <w:rsid w:val="00950D6B"/>
    <w:rsid w:val="00950E14"/>
    <w:rsid w:val="00950EA0"/>
    <w:rsid w:val="00950FA3"/>
    <w:rsid w:val="009512CB"/>
    <w:rsid w:val="009515DD"/>
    <w:rsid w:val="009518A2"/>
    <w:rsid w:val="00951AB6"/>
    <w:rsid w:val="00951C22"/>
    <w:rsid w:val="00951CF6"/>
    <w:rsid w:val="00951FAF"/>
    <w:rsid w:val="00951FB8"/>
    <w:rsid w:val="00951FFB"/>
    <w:rsid w:val="009520BD"/>
    <w:rsid w:val="009520D8"/>
    <w:rsid w:val="00952158"/>
    <w:rsid w:val="009521BC"/>
    <w:rsid w:val="00952485"/>
    <w:rsid w:val="009524E1"/>
    <w:rsid w:val="00952597"/>
    <w:rsid w:val="0095272A"/>
    <w:rsid w:val="009529DB"/>
    <w:rsid w:val="00952ABE"/>
    <w:rsid w:val="00952AD7"/>
    <w:rsid w:val="00952B73"/>
    <w:rsid w:val="00952CB4"/>
    <w:rsid w:val="00952F11"/>
    <w:rsid w:val="00952F9F"/>
    <w:rsid w:val="0095304B"/>
    <w:rsid w:val="009530CE"/>
    <w:rsid w:val="009532F4"/>
    <w:rsid w:val="0095339A"/>
    <w:rsid w:val="00953470"/>
    <w:rsid w:val="0095353E"/>
    <w:rsid w:val="009535F2"/>
    <w:rsid w:val="009539AB"/>
    <w:rsid w:val="00953A43"/>
    <w:rsid w:val="00953AD9"/>
    <w:rsid w:val="00953C17"/>
    <w:rsid w:val="00953ED3"/>
    <w:rsid w:val="00953F69"/>
    <w:rsid w:val="00953F7B"/>
    <w:rsid w:val="009541AF"/>
    <w:rsid w:val="009541E4"/>
    <w:rsid w:val="009542C9"/>
    <w:rsid w:val="00954579"/>
    <w:rsid w:val="0095477A"/>
    <w:rsid w:val="0095483E"/>
    <w:rsid w:val="009548B6"/>
    <w:rsid w:val="009548F0"/>
    <w:rsid w:val="00954902"/>
    <w:rsid w:val="00954973"/>
    <w:rsid w:val="009549C4"/>
    <w:rsid w:val="00954A4A"/>
    <w:rsid w:val="00954C57"/>
    <w:rsid w:val="00954C59"/>
    <w:rsid w:val="00954D79"/>
    <w:rsid w:val="00954DCE"/>
    <w:rsid w:val="00954F35"/>
    <w:rsid w:val="009550AE"/>
    <w:rsid w:val="009550BD"/>
    <w:rsid w:val="009550E9"/>
    <w:rsid w:val="00955446"/>
    <w:rsid w:val="00955513"/>
    <w:rsid w:val="009556BF"/>
    <w:rsid w:val="009557CE"/>
    <w:rsid w:val="009557DB"/>
    <w:rsid w:val="00955896"/>
    <w:rsid w:val="00955919"/>
    <w:rsid w:val="00955934"/>
    <w:rsid w:val="009559F2"/>
    <w:rsid w:val="00955AE7"/>
    <w:rsid w:val="00955B1D"/>
    <w:rsid w:val="00955B87"/>
    <w:rsid w:val="00955B88"/>
    <w:rsid w:val="00955C4A"/>
    <w:rsid w:val="00955C7A"/>
    <w:rsid w:val="00955E3B"/>
    <w:rsid w:val="00955EE0"/>
    <w:rsid w:val="00955F77"/>
    <w:rsid w:val="00956062"/>
    <w:rsid w:val="00956252"/>
    <w:rsid w:val="009563D6"/>
    <w:rsid w:val="009564F0"/>
    <w:rsid w:val="009565E4"/>
    <w:rsid w:val="00956799"/>
    <w:rsid w:val="0095685F"/>
    <w:rsid w:val="0095688D"/>
    <w:rsid w:val="009569A3"/>
    <w:rsid w:val="00956BEA"/>
    <w:rsid w:val="00956C98"/>
    <w:rsid w:val="00956D75"/>
    <w:rsid w:val="00956E9B"/>
    <w:rsid w:val="00956ED6"/>
    <w:rsid w:val="00956EFA"/>
    <w:rsid w:val="00956F4D"/>
    <w:rsid w:val="009570F3"/>
    <w:rsid w:val="00957156"/>
    <w:rsid w:val="009571C3"/>
    <w:rsid w:val="0095721B"/>
    <w:rsid w:val="0095737B"/>
    <w:rsid w:val="009573D6"/>
    <w:rsid w:val="0095746B"/>
    <w:rsid w:val="00957484"/>
    <w:rsid w:val="0095774D"/>
    <w:rsid w:val="0095777D"/>
    <w:rsid w:val="00957782"/>
    <w:rsid w:val="0095778F"/>
    <w:rsid w:val="00957AA4"/>
    <w:rsid w:val="00957B88"/>
    <w:rsid w:val="00957BA9"/>
    <w:rsid w:val="00957C6D"/>
    <w:rsid w:val="00957DDE"/>
    <w:rsid w:val="00957E37"/>
    <w:rsid w:val="00957FB0"/>
    <w:rsid w:val="0096005D"/>
    <w:rsid w:val="0096020C"/>
    <w:rsid w:val="00960612"/>
    <w:rsid w:val="00960614"/>
    <w:rsid w:val="009608C4"/>
    <w:rsid w:val="009608DB"/>
    <w:rsid w:val="009609CC"/>
    <w:rsid w:val="00960D24"/>
    <w:rsid w:val="00960E45"/>
    <w:rsid w:val="00960E48"/>
    <w:rsid w:val="00960E91"/>
    <w:rsid w:val="00960ED8"/>
    <w:rsid w:val="00961128"/>
    <w:rsid w:val="0096113F"/>
    <w:rsid w:val="009611F4"/>
    <w:rsid w:val="00961242"/>
    <w:rsid w:val="00961466"/>
    <w:rsid w:val="009614C8"/>
    <w:rsid w:val="0096155C"/>
    <w:rsid w:val="009615DF"/>
    <w:rsid w:val="0096163F"/>
    <w:rsid w:val="009616E4"/>
    <w:rsid w:val="00961747"/>
    <w:rsid w:val="00961990"/>
    <w:rsid w:val="00961A89"/>
    <w:rsid w:val="00961AAC"/>
    <w:rsid w:val="00961BCD"/>
    <w:rsid w:val="00961BF8"/>
    <w:rsid w:val="00961D06"/>
    <w:rsid w:val="00961E39"/>
    <w:rsid w:val="00961E92"/>
    <w:rsid w:val="00961E9E"/>
    <w:rsid w:val="00962074"/>
    <w:rsid w:val="009620C5"/>
    <w:rsid w:val="0096245E"/>
    <w:rsid w:val="009624D5"/>
    <w:rsid w:val="00962551"/>
    <w:rsid w:val="00962590"/>
    <w:rsid w:val="009625BA"/>
    <w:rsid w:val="00962686"/>
    <w:rsid w:val="00962799"/>
    <w:rsid w:val="009629DF"/>
    <w:rsid w:val="00962AA6"/>
    <w:rsid w:val="00962AD0"/>
    <w:rsid w:val="00962D1B"/>
    <w:rsid w:val="00962D2B"/>
    <w:rsid w:val="00962DE3"/>
    <w:rsid w:val="00962E12"/>
    <w:rsid w:val="00962E8C"/>
    <w:rsid w:val="00962ECD"/>
    <w:rsid w:val="00963172"/>
    <w:rsid w:val="009631AC"/>
    <w:rsid w:val="009632F1"/>
    <w:rsid w:val="00963505"/>
    <w:rsid w:val="00963591"/>
    <w:rsid w:val="00963607"/>
    <w:rsid w:val="0096371D"/>
    <w:rsid w:val="009637B1"/>
    <w:rsid w:val="009638C4"/>
    <w:rsid w:val="00963958"/>
    <w:rsid w:val="00963A82"/>
    <w:rsid w:val="00963BFF"/>
    <w:rsid w:val="00963DB2"/>
    <w:rsid w:val="00963FEF"/>
    <w:rsid w:val="00963FFF"/>
    <w:rsid w:val="00964436"/>
    <w:rsid w:val="00964544"/>
    <w:rsid w:val="009647A7"/>
    <w:rsid w:val="00964828"/>
    <w:rsid w:val="00964886"/>
    <w:rsid w:val="0096496A"/>
    <w:rsid w:val="00964A1E"/>
    <w:rsid w:val="00964BD2"/>
    <w:rsid w:val="00964CE2"/>
    <w:rsid w:val="00964E67"/>
    <w:rsid w:val="00964F60"/>
    <w:rsid w:val="00964FB5"/>
    <w:rsid w:val="00964FE4"/>
    <w:rsid w:val="00965085"/>
    <w:rsid w:val="009650A1"/>
    <w:rsid w:val="0096533D"/>
    <w:rsid w:val="00965766"/>
    <w:rsid w:val="009657F1"/>
    <w:rsid w:val="00965853"/>
    <w:rsid w:val="0096589A"/>
    <w:rsid w:val="009658C9"/>
    <w:rsid w:val="00965C96"/>
    <w:rsid w:val="00965D3A"/>
    <w:rsid w:val="00965D76"/>
    <w:rsid w:val="00965F5F"/>
    <w:rsid w:val="00965FF7"/>
    <w:rsid w:val="009660D3"/>
    <w:rsid w:val="00966103"/>
    <w:rsid w:val="0096611D"/>
    <w:rsid w:val="00966131"/>
    <w:rsid w:val="0096636A"/>
    <w:rsid w:val="009664A4"/>
    <w:rsid w:val="00966622"/>
    <w:rsid w:val="009666A3"/>
    <w:rsid w:val="009666FD"/>
    <w:rsid w:val="0096673F"/>
    <w:rsid w:val="0096680D"/>
    <w:rsid w:val="00966886"/>
    <w:rsid w:val="00966911"/>
    <w:rsid w:val="00966933"/>
    <w:rsid w:val="00966B8A"/>
    <w:rsid w:val="00966DE0"/>
    <w:rsid w:val="00966E4E"/>
    <w:rsid w:val="0096718A"/>
    <w:rsid w:val="009671A6"/>
    <w:rsid w:val="0096721A"/>
    <w:rsid w:val="0096728B"/>
    <w:rsid w:val="00967346"/>
    <w:rsid w:val="0096741F"/>
    <w:rsid w:val="00967468"/>
    <w:rsid w:val="0096748D"/>
    <w:rsid w:val="0096751A"/>
    <w:rsid w:val="0096753C"/>
    <w:rsid w:val="00967580"/>
    <w:rsid w:val="0096768F"/>
    <w:rsid w:val="0096772C"/>
    <w:rsid w:val="009678A9"/>
    <w:rsid w:val="00967991"/>
    <w:rsid w:val="00967A3A"/>
    <w:rsid w:val="00967C64"/>
    <w:rsid w:val="00967D2E"/>
    <w:rsid w:val="00967D40"/>
    <w:rsid w:val="00970173"/>
    <w:rsid w:val="0097029A"/>
    <w:rsid w:val="00970578"/>
    <w:rsid w:val="00970600"/>
    <w:rsid w:val="009708AB"/>
    <w:rsid w:val="00970931"/>
    <w:rsid w:val="00970C7F"/>
    <w:rsid w:val="00970DE5"/>
    <w:rsid w:val="00970E21"/>
    <w:rsid w:val="00971015"/>
    <w:rsid w:val="0097125B"/>
    <w:rsid w:val="009712D1"/>
    <w:rsid w:val="0097138B"/>
    <w:rsid w:val="009713E0"/>
    <w:rsid w:val="009713EA"/>
    <w:rsid w:val="00971663"/>
    <w:rsid w:val="00971685"/>
    <w:rsid w:val="009716F5"/>
    <w:rsid w:val="00971704"/>
    <w:rsid w:val="0097171A"/>
    <w:rsid w:val="0097174B"/>
    <w:rsid w:val="00971767"/>
    <w:rsid w:val="00971788"/>
    <w:rsid w:val="00971797"/>
    <w:rsid w:val="00971A23"/>
    <w:rsid w:val="00971A9B"/>
    <w:rsid w:val="00971AD0"/>
    <w:rsid w:val="00971AF7"/>
    <w:rsid w:val="00971B30"/>
    <w:rsid w:val="00971B40"/>
    <w:rsid w:val="00971CC8"/>
    <w:rsid w:val="00971D00"/>
    <w:rsid w:val="00971D17"/>
    <w:rsid w:val="00971DC4"/>
    <w:rsid w:val="00971ED6"/>
    <w:rsid w:val="00972039"/>
    <w:rsid w:val="00972109"/>
    <w:rsid w:val="00972325"/>
    <w:rsid w:val="0097234D"/>
    <w:rsid w:val="009723D6"/>
    <w:rsid w:val="0097240C"/>
    <w:rsid w:val="009724A1"/>
    <w:rsid w:val="009725C2"/>
    <w:rsid w:val="009727BA"/>
    <w:rsid w:val="009728A0"/>
    <w:rsid w:val="00972933"/>
    <w:rsid w:val="00972954"/>
    <w:rsid w:val="00972B0B"/>
    <w:rsid w:val="00972C2A"/>
    <w:rsid w:val="00972DE7"/>
    <w:rsid w:val="00972EC8"/>
    <w:rsid w:val="00972F4A"/>
    <w:rsid w:val="00973283"/>
    <w:rsid w:val="0097346F"/>
    <w:rsid w:val="00973489"/>
    <w:rsid w:val="009734D1"/>
    <w:rsid w:val="00973655"/>
    <w:rsid w:val="00973661"/>
    <w:rsid w:val="00973993"/>
    <w:rsid w:val="00973A52"/>
    <w:rsid w:val="00973AB5"/>
    <w:rsid w:val="00973BBB"/>
    <w:rsid w:val="00973D93"/>
    <w:rsid w:val="0097401F"/>
    <w:rsid w:val="00974135"/>
    <w:rsid w:val="00974171"/>
    <w:rsid w:val="00974287"/>
    <w:rsid w:val="00974429"/>
    <w:rsid w:val="00974552"/>
    <w:rsid w:val="009745AB"/>
    <w:rsid w:val="00974601"/>
    <w:rsid w:val="009748D9"/>
    <w:rsid w:val="00974923"/>
    <w:rsid w:val="00974F24"/>
    <w:rsid w:val="00975014"/>
    <w:rsid w:val="00975166"/>
    <w:rsid w:val="00975283"/>
    <w:rsid w:val="00975328"/>
    <w:rsid w:val="00975448"/>
    <w:rsid w:val="0097544C"/>
    <w:rsid w:val="00975616"/>
    <w:rsid w:val="009757CF"/>
    <w:rsid w:val="00975AD5"/>
    <w:rsid w:val="00975D70"/>
    <w:rsid w:val="00975E77"/>
    <w:rsid w:val="0097606A"/>
    <w:rsid w:val="00976170"/>
    <w:rsid w:val="009761BF"/>
    <w:rsid w:val="00976200"/>
    <w:rsid w:val="00976241"/>
    <w:rsid w:val="00976373"/>
    <w:rsid w:val="0097641A"/>
    <w:rsid w:val="009764AF"/>
    <w:rsid w:val="009766C4"/>
    <w:rsid w:val="009766EA"/>
    <w:rsid w:val="0097689A"/>
    <w:rsid w:val="00976AE9"/>
    <w:rsid w:val="00976C5C"/>
    <w:rsid w:val="00976FD2"/>
    <w:rsid w:val="00977285"/>
    <w:rsid w:val="009772BA"/>
    <w:rsid w:val="00977408"/>
    <w:rsid w:val="00977417"/>
    <w:rsid w:val="00977426"/>
    <w:rsid w:val="0097750D"/>
    <w:rsid w:val="00977532"/>
    <w:rsid w:val="009775B0"/>
    <w:rsid w:val="00977627"/>
    <w:rsid w:val="00977668"/>
    <w:rsid w:val="009776A9"/>
    <w:rsid w:val="00977ADA"/>
    <w:rsid w:val="00977B25"/>
    <w:rsid w:val="00977B94"/>
    <w:rsid w:val="00977C11"/>
    <w:rsid w:val="00977CE4"/>
    <w:rsid w:val="00977D43"/>
    <w:rsid w:val="00977D66"/>
    <w:rsid w:val="00977D9D"/>
    <w:rsid w:val="009802FC"/>
    <w:rsid w:val="00980349"/>
    <w:rsid w:val="009803DB"/>
    <w:rsid w:val="00980582"/>
    <w:rsid w:val="009805D0"/>
    <w:rsid w:val="00980748"/>
    <w:rsid w:val="009809A7"/>
    <w:rsid w:val="00980A78"/>
    <w:rsid w:val="00980DBF"/>
    <w:rsid w:val="00980DE6"/>
    <w:rsid w:val="00980E38"/>
    <w:rsid w:val="00981055"/>
    <w:rsid w:val="00981168"/>
    <w:rsid w:val="009811BD"/>
    <w:rsid w:val="009811CD"/>
    <w:rsid w:val="009811EB"/>
    <w:rsid w:val="009815BD"/>
    <w:rsid w:val="00981678"/>
    <w:rsid w:val="009816C1"/>
    <w:rsid w:val="009816DB"/>
    <w:rsid w:val="00981934"/>
    <w:rsid w:val="00981AAB"/>
    <w:rsid w:val="00981D08"/>
    <w:rsid w:val="00981E20"/>
    <w:rsid w:val="00981EDB"/>
    <w:rsid w:val="00981F29"/>
    <w:rsid w:val="00981F9D"/>
    <w:rsid w:val="00981FF8"/>
    <w:rsid w:val="009820D5"/>
    <w:rsid w:val="0098227C"/>
    <w:rsid w:val="009822D8"/>
    <w:rsid w:val="009824DE"/>
    <w:rsid w:val="0098265C"/>
    <w:rsid w:val="00982827"/>
    <w:rsid w:val="009828A4"/>
    <w:rsid w:val="00982AEA"/>
    <w:rsid w:val="00982BFB"/>
    <w:rsid w:val="00982C12"/>
    <w:rsid w:val="00982C7D"/>
    <w:rsid w:val="00982D81"/>
    <w:rsid w:val="00982EC2"/>
    <w:rsid w:val="0098312D"/>
    <w:rsid w:val="00983167"/>
    <w:rsid w:val="0098316A"/>
    <w:rsid w:val="00983278"/>
    <w:rsid w:val="00983346"/>
    <w:rsid w:val="00983494"/>
    <w:rsid w:val="009835E2"/>
    <w:rsid w:val="00983806"/>
    <w:rsid w:val="00983AC3"/>
    <w:rsid w:val="00983D0C"/>
    <w:rsid w:val="00983FDA"/>
    <w:rsid w:val="0098400B"/>
    <w:rsid w:val="00984288"/>
    <w:rsid w:val="009842E2"/>
    <w:rsid w:val="0098435E"/>
    <w:rsid w:val="0098446A"/>
    <w:rsid w:val="009844DD"/>
    <w:rsid w:val="009845D6"/>
    <w:rsid w:val="00984667"/>
    <w:rsid w:val="009846FB"/>
    <w:rsid w:val="0098472A"/>
    <w:rsid w:val="00984774"/>
    <w:rsid w:val="00984803"/>
    <w:rsid w:val="00984A13"/>
    <w:rsid w:val="00984A42"/>
    <w:rsid w:val="00984AA9"/>
    <w:rsid w:val="00984B69"/>
    <w:rsid w:val="00984D41"/>
    <w:rsid w:val="00984D53"/>
    <w:rsid w:val="00984D9F"/>
    <w:rsid w:val="00984F4F"/>
    <w:rsid w:val="00984FAB"/>
    <w:rsid w:val="009850B0"/>
    <w:rsid w:val="00985242"/>
    <w:rsid w:val="00985254"/>
    <w:rsid w:val="009853B1"/>
    <w:rsid w:val="009853F2"/>
    <w:rsid w:val="0098567F"/>
    <w:rsid w:val="0098579C"/>
    <w:rsid w:val="00985811"/>
    <w:rsid w:val="00985929"/>
    <w:rsid w:val="00985A3B"/>
    <w:rsid w:val="00985AA4"/>
    <w:rsid w:val="00985BB7"/>
    <w:rsid w:val="00985BCC"/>
    <w:rsid w:val="00985D0B"/>
    <w:rsid w:val="00985D37"/>
    <w:rsid w:val="00985D4E"/>
    <w:rsid w:val="00985E05"/>
    <w:rsid w:val="00985EBE"/>
    <w:rsid w:val="0098610A"/>
    <w:rsid w:val="009862F8"/>
    <w:rsid w:val="009862FA"/>
    <w:rsid w:val="00986523"/>
    <w:rsid w:val="0098657B"/>
    <w:rsid w:val="00986665"/>
    <w:rsid w:val="00986748"/>
    <w:rsid w:val="00986753"/>
    <w:rsid w:val="009867B4"/>
    <w:rsid w:val="00986814"/>
    <w:rsid w:val="00986922"/>
    <w:rsid w:val="00986C5C"/>
    <w:rsid w:val="00986CEB"/>
    <w:rsid w:val="00986CEE"/>
    <w:rsid w:val="00986D3F"/>
    <w:rsid w:val="00987032"/>
    <w:rsid w:val="009870D1"/>
    <w:rsid w:val="009872D9"/>
    <w:rsid w:val="0098739E"/>
    <w:rsid w:val="00987470"/>
    <w:rsid w:val="009874CD"/>
    <w:rsid w:val="0098756A"/>
    <w:rsid w:val="009875DA"/>
    <w:rsid w:val="009876E9"/>
    <w:rsid w:val="00987718"/>
    <w:rsid w:val="0098786E"/>
    <w:rsid w:val="00987A7A"/>
    <w:rsid w:val="00987AA3"/>
    <w:rsid w:val="00987B43"/>
    <w:rsid w:val="00987CC2"/>
    <w:rsid w:val="00987DD8"/>
    <w:rsid w:val="00987E27"/>
    <w:rsid w:val="00987E4D"/>
    <w:rsid w:val="00987ECF"/>
    <w:rsid w:val="009900D4"/>
    <w:rsid w:val="00990126"/>
    <w:rsid w:val="009901E0"/>
    <w:rsid w:val="009902A6"/>
    <w:rsid w:val="009902E7"/>
    <w:rsid w:val="009902E9"/>
    <w:rsid w:val="0099046E"/>
    <w:rsid w:val="009904C2"/>
    <w:rsid w:val="009905B3"/>
    <w:rsid w:val="009906FA"/>
    <w:rsid w:val="0099071F"/>
    <w:rsid w:val="0099087D"/>
    <w:rsid w:val="0099088E"/>
    <w:rsid w:val="00990C44"/>
    <w:rsid w:val="00990C74"/>
    <w:rsid w:val="00990CF7"/>
    <w:rsid w:val="00990E04"/>
    <w:rsid w:val="00990EA3"/>
    <w:rsid w:val="00990FD6"/>
    <w:rsid w:val="00991379"/>
    <w:rsid w:val="009913BB"/>
    <w:rsid w:val="0099150B"/>
    <w:rsid w:val="00991615"/>
    <w:rsid w:val="0099163E"/>
    <w:rsid w:val="0099179C"/>
    <w:rsid w:val="009917D2"/>
    <w:rsid w:val="00991831"/>
    <w:rsid w:val="0099197D"/>
    <w:rsid w:val="00991A15"/>
    <w:rsid w:val="00991F3D"/>
    <w:rsid w:val="00991F4A"/>
    <w:rsid w:val="00991FC0"/>
    <w:rsid w:val="00992030"/>
    <w:rsid w:val="00992051"/>
    <w:rsid w:val="00992574"/>
    <w:rsid w:val="00992635"/>
    <w:rsid w:val="0099270A"/>
    <w:rsid w:val="00992A64"/>
    <w:rsid w:val="00992BD9"/>
    <w:rsid w:val="00992DB7"/>
    <w:rsid w:val="00992E2E"/>
    <w:rsid w:val="00992ED7"/>
    <w:rsid w:val="00993388"/>
    <w:rsid w:val="009933A9"/>
    <w:rsid w:val="00993509"/>
    <w:rsid w:val="00993724"/>
    <w:rsid w:val="0099376F"/>
    <w:rsid w:val="009938AB"/>
    <w:rsid w:val="00993919"/>
    <w:rsid w:val="00993A0D"/>
    <w:rsid w:val="00993B15"/>
    <w:rsid w:val="00993C5C"/>
    <w:rsid w:val="00993E2A"/>
    <w:rsid w:val="00993E34"/>
    <w:rsid w:val="00993E8F"/>
    <w:rsid w:val="00993FCE"/>
    <w:rsid w:val="0099417F"/>
    <w:rsid w:val="009946ED"/>
    <w:rsid w:val="0099470C"/>
    <w:rsid w:val="009948B6"/>
    <w:rsid w:val="00994909"/>
    <w:rsid w:val="009949B9"/>
    <w:rsid w:val="00994A9B"/>
    <w:rsid w:val="00994AA2"/>
    <w:rsid w:val="00994BFB"/>
    <w:rsid w:val="00994D4F"/>
    <w:rsid w:val="00994DAE"/>
    <w:rsid w:val="00994E41"/>
    <w:rsid w:val="00994EBA"/>
    <w:rsid w:val="00994FB4"/>
    <w:rsid w:val="00995132"/>
    <w:rsid w:val="009951A0"/>
    <w:rsid w:val="00995218"/>
    <w:rsid w:val="0099528E"/>
    <w:rsid w:val="00995369"/>
    <w:rsid w:val="009953BE"/>
    <w:rsid w:val="009953C9"/>
    <w:rsid w:val="00995473"/>
    <w:rsid w:val="009954EE"/>
    <w:rsid w:val="0099574E"/>
    <w:rsid w:val="00995828"/>
    <w:rsid w:val="009959EA"/>
    <w:rsid w:val="00995B3E"/>
    <w:rsid w:val="00995C15"/>
    <w:rsid w:val="00995CA8"/>
    <w:rsid w:val="00995CCB"/>
    <w:rsid w:val="00995D56"/>
    <w:rsid w:val="00995D9F"/>
    <w:rsid w:val="00995DAF"/>
    <w:rsid w:val="00995DB3"/>
    <w:rsid w:val="00995F91"/>
    <w:rsid w:val="00995FBD"/>
    <w:rsid w:val="009961A4"/>
    <w:rsid w:val="0099620C"/>
    <w:rsid w:val="0099621A"/>
    <w:rsid w:val="00996309"/>
    <w:rsid w:val="009964DE"/>
    <w:rsid w:val="0099653A"/>
    <w:rsid w:val="00996548"/>
    <w:rsid w:val="00996556"/>
    <w:rsid w:val="00996570"/>
    <w:rsid w:val="009966AA"/>
    <w:rsid w:val="0099671C"/>
    <w:rsid w:val="00996759"/>
    <w:rsid w:val="009968F0"/>
    <w:rsid w:val="009969DF"/>
    <w:rsid w:val="00996A39"/>
    <w:rsid w:val="00996A4B"/>
    <w:rsid w:val="00996E5C"/>
    <w:rsid w:val="0099742F"/>
    <w:rsid w:val="00997432"/>
    <w:rsid w:val="009976E2"/>
    <w:rsid w:val="00997D0C"/>
    <w:rsid w:val="00997DCC"/>
    <w:rsid w:val="009A0163"/>
    <w:rsid w:val="009A023D"/>
    <w:rsid w:val="009A03F5"/>
    <w:rsid w:val="009A04B2"/>
    <w:rsid w:val="009A0665"/>
    <w:rsid w:val="009A068D"/>
    <w:rsid w:val="009A0691"/>
    <w:rsid w:val="009A0780"/>
    <w:rsid w:val="009A07B2"/>
    <w:rsid w:val="009A087F"/>
    <w:rsid w:val="009A092A"/>
    <w:rsid w:val="009A098A"/>
    <w:rsid w:val="009A0AE6"/>
    <w:rsid w:val="009A0BFC"/>
    <w:rsid w:val="009A0F29"/>
    <w:rsid w:val="009A0F54"/>
    <w:rsid w:val="009A0FCB"/>
    <w:rsid w:val="009A124A"/>
    <w:rsid w:val="009A127F"/>
    <w:rsid w:val="009A1392"/>
    <w:rsid w:val="009A14D3"/>
    <w:rsid w:val="009A1553"/>
    <w:rsid w:val="009A15CD"/>
    <w:rsid w:val="009A189E"/>
    <w:rsid w:val="009A193F"/>
    <w:rsid w:val="009A19C2"/>
    <w:rsid w:val="009A19FA"/>
    <w:rsid w:val="009A1B86"/>
    <w:rsid w:val="009A1BAA"/>
    <w:rsid w:val="009A1C57"/>
    <w:rsid w:val="009A1CAE"/>
    <w:rsid w:val="009A1D8F"/>
    <w:rsid w:val="009A1DEC"/>
    <w:rsid w:val="009A1E31"/>
    <w:rsid w:val="009A1ECA"/>
    <w:rsid w:val="009A1EFF"/>
    <w:rsid w:val="009A1F03"/>
    <w:rsid w:val="009A20B1"/>
    <w:rsid w:val="009A2158"/>
    <w:rsid w:val="009A229B"/>
    <w:rsid w:val="009A2307"/>
    <w:rsid w:val="009A236E"/>
    <w:rsid w:val="009A2442"/>
    <w:rsid w:val="009A24B6"/>
    <w:rsid w:val="009A2528"/>
    <w:rsid w:val="009A26A2"/>
    <w:rsid w:val="009A26BB"/>
    <w:rsid w:val="009A2757"/>
    <w:rsid w:val="009A27BE"/>
    <w:rsid w:val="009A2A34"/>
    <w:rsid w:val="009A2A53"/>
    <w:rsid w:val="009A2A6F"/>
    <w:rsid w:val="009A2B21"/>
    <w:rsid w:val="009A2B46"/>
    <w:rsid w:val="009A2DE2"/>
    <w:rsid w:val="009A2E37"/>
    <w:rsid w:val="009A3015"/>
    <w:rsid w:val="009A301B"/>
    <w:rsid w:val="009A306E"/>
    <w:rsid w:val="009A30E9"/>
    <w:rsid w:val="009A30F5"/>
    <w:rsid w:val="009A312B"/>
    <w:rsid w:val="009A3135"/>
    <w:rsid w:val="009A3230"/>
    <w:rsid w:val="009A323A"/>
    <w:rsid w:val="009A32D8"/>
    <w:rsid w:val="009A33D2"/>
    <w:rsid w:val="009A344E"/>
    <w:rsid w:val="009A367B"/>
    <w:rsid w:val="009A36B5"/>
    <w:rsid w:val="009A372A"/>
    <w:rsid w:val="009A3899"/>
    <w:rsid w:val="009A38A9"/>
    <w:rsid w:val="009A3952"/>
    <w:rsid w:val="009A3ABC"/>
    <w:rsid w:val="009A3BBF"/>
    <w:rsid w:val="009A3BE7"/>
    <w:rsid w:val="009A3C1D"/>
    <w:rsid w:val="009A3C54"/>
    <w:rsid w:val="009A3D64"/>
    <w:rsid w:val="009A3E36"/>
    <w:rsid w:val="009A40E1"/>
    <w:rsid w:val="009A41E9"/>
    <w:rsid w:val="009A4267"/>
    <w:rsid w:val="009A4435"/>
    <w:rsid w:val="009A446D"/>
    <w:rsid w:val="009A44A0"/>
    <w:rsid w:val="009A463D"/>
    <w:rsid w:val="009A4A1D"/>
    <w:rsid w:val="009A4A49"/>
    <w:rsid w:val="009A4B1B"/>
    <w:rsid w:val="009A4B73"/>
    <w:rsid w:val="009A4B84"/>
    <w:rsid w:val="009A4C13"/>
    <w:rsid w:val="009A4CA5"/>
    <w:rsid w:val="009A4CBB"/>
    <w:rsid w:val="009A4D08"/>
    <w:rsid w:val="009A4F44"/>
    <w:rsid w:val="009A500F"/>
    <w:rsid w:val="009A55B5"/>
    <w:rsid w:val="009A55C1"/>
    <w:rsid w:val="009A5984"/>
    <w:rsid w:val="009A5B6C"/>
    <w:rsid w:val="009A5BE3"/>
    <w:rsid w:val="009A5C7A"/>
    <w:rsid w:val="009A5D77"/>
    <w:rsid w:val="009A5E90"/>
    <w:rsid w:val="009A5F46"/>
    <w:rsid w:val="009A5F61"/>
    <w:rsid w:val="009A603D"/>
    <w:rsid w:val="009A6063"/>
    <w:rsid w:val="009A6178"/>
    <w:rsid w:val="009A61CD"/>
    <w:rsid w:val="009A6348"/>
    <w:rsid w:val="009A64C9"/>
    <w:rsid w:val="009A654A"/>
    <w:rsid w:val="009A659D"/>
    <w:rsid w:val="009A65CB"/>
    <w:rsid w:val="009A662B"/>
    <w:rsid w:val="009A6758"/>
    <w:rsid w:val="009A678B"/>
    <w:rsid w:val="009A68B0"/>
    <w:rsid w:val="009A68F0"/>
    <w:rsid w:val="009A6A98"/>
    <w:rsid w:val="009A6C2C"/>
    <w:rsid w:val="009A6C58"/>
    <w:rsid w:val="009A6D42"/>
    <w:rsid w:val="009A6DA4"/>
    <w:rsid w:val="009A6EE4"/>
    <w:rsid w:val="009A6FA3"/>
    <w:rsid w:val="009A6FF4"/>
    <w:rsid w:val="009A7403"/>
    <w:rsid w:val="009A7437"/>
    <w:rsid w:val="009A7438"/>
    <w:rsid w:val="009A743B"/>
    <w:rsid w:val="009A7504"/>
    <w:rsid w:val="009A75AD"/>
    <w:rsid w:val="009A7681"/>
    <w:rsid w:val="009A7802"/>
    <w:rsid w:val="009A78DA"/>
    <w:rsid w:val="009A7915"/>
    <w:rsid w:val="009A7AE9"/>
    <w:rsid w:val="009A7D0B"/>
    <w:rsid w:val="009A7D4F"/>
    <w:rsid w:val="009A7DDD"/>
    <w:rsid w:val="009A7E79"/>
    <w:rsid w:val="009A7F55"/>
    <w:rsid w:val="009A7FA6"/>
    <w:rsid w:val="009A7FBD"/>
    <w:rsid w:val="009B0410"/>
    <w:rsid w:val="009B0510"/>
    <w:rsid w:val="009B060C"/>
    <w:rsid w:val="009B0B65"/>
    <w:rsid w:val="009B0BD8"/>
    <w:rsid w:val="009B0D1D"/>
    <w:rsid w:val="009B0E8E"/>
    <w:rsid w:val="009B0EC6"/>
    <w:rsid w:val="009B0EF9"/>
    <w:rsid w:val="009B1035"/>
    <w:rsid w:val="009B10B4"/>
    <w:rsid w:val="009B1422"/>
    <w:rsid w:val="009B142E"/>
    <w:rsid w:val="009B1471"/>
    <w:rsid w:val="009B181B"/>
    <w:rsid w:val="009B18F2"/>
    <w:rsid w:val="009B193B"/>
    <w:rsid w:val="009B1FE1"/>
    <w:rsid w:val="009B2066"/>
    <w:rsid w:val="009B2118"/>
    <w:rsid w:val="009B2182"/>
    <w:rsid w:val="009B230F"/>
    <w:rsid w:val="009B23BA"/>
    <w:rsid w:val="009B23E3"/>
    <w:rsid w:val="009B23E7"/>
    <w:rsid w:val="009B265C"/>
    <w:rsid w:val="009B26B4"/>
    <w:rsid w:val="009B2787"/>
    <w:rsid w:val="009B28AC"/>
    <w:rsid w:val="009B2B81"/>
    <w:rsid w:val="009B2CB1"/>
    <w:rsid w:val="009B2CE8"/>
    <w:rsid w:val="009B2D08"/>
    <w:rsid w:val="009B2E65"/>
    <w:rsid w:val="009B2F0A"/>
    <w:rsid w:val="009B2F10"/>
    <w:rsid w:val="009B2F1D"/>
    <w:rsid w:val="009B30DB"/>
    <w:rsid w:val="009B319B"/>
    <w:rsid w:val="009B32CB"/>
    <w:rsid w:val="009B330D"/>
    <w:rsid w:val="009B34B4"/>
    <w:rsid w:val="009B353D"/>
    <w:rsid w:val="009B3710"/>
    <w:rsid w:val="009B37E0"/>
    <w:rsid w:val="009B38C0"/>
    <w:rsid w:val="009B3960"/>
    <w:rsid w:val="009B3B3B"/>
    <w:rsid w:val="009B3BD3"/>
    <w:rsid w:val="009B3DDC"/>
    <w:rsid w:val="009B3DF1"/>
    <w:rsid w:val="009B3EC2"/>
    <w:rsid w:val="009B3F34"/>
    <w:rsid w:val="009B40B5"/>
    <w:rsid w:val="009B4198"/>
    <w:rsid w:val="009B429B"/>
    <w:rsid w:val="009B42F8"/>
    <w:rsid w:val="009B430D"/>
    <w:rsid w:val="009B432C"/>
    <w:rsid w:val="009B432F"/>
    <w:rsid w:val="009B43BF"/>
    <w:rsid w:val="009B460E"/>
    <w:rsid w:val="009B47EC"/>
    <w:rsid w:val="009B4A35"/>
    <w:rsid w:val="009B4A57"/>
    <w:rsid w:val="009B4A58"/>
    <w:rsid w:val="009B4A74"/>
    <w:rsid w:val="009B4BAF"/>
    <w:rsid w:val="009B4C50"/>
    <w:rsid w:val="009B4DD1"/>
    <w:rsid w:val="009B4FA2"/>
    <w:rsid w:val="009B4FC0"/>
    <w:rsid w:val="009B5207"/>
    <w:rsid w:val="009B52CE"/>
    <w:rsid w:val="009B54EF"/>
    <w:rsid w:val="009B5649"/>
    <w:rsid w:val="009B565C"/>
    <w:rsid w:val="009B571C"/>
    <w:rsid w:val="009B5888"/>
    <w:rsid w:val="009B588C"/>
    <w:rsid w:val="009B58FB"/>
    <w:rsid w:val="009B5914"/>
    <w:rsid w:val="009B5A1C"/>
    <w:rsid w:val="009B5A5E"/>
    <w:rsid w:val="009B5B0B"/>
    <w:rsid w:val="009B5B4A"/>
    <w:rsid w:val="009B5B4B"/>
    <w:rsid w:val="009B5B8E"/>
    <w:rsid w:val="009B5C20"/>
    <w:rsid w:val="009B5C25"/>
    <w:rsid w:val="009B5C29"/>
    <w:rsid w:val="009B5C92"/>
    <w:rsid w:val="009B604B"/>
    <w:rsid w:val="009B607A"/>
    <w:rsid w:val="009B60BC"/>
    <w:rsid w:val="009B60C6"/>
    <w:rsid w:val="009B623D"/>
    <w:rsid w:val="009B62B4"/>
    <w:rsid w:val="009B6371"/>
    <w:rsid w:val="009B65A4"/>
    <w:rsid w:val="009B65E3"/>
    <w:rsid w:val="009B6904"/>
    <w:rsid w:val="009B6A1A"/>
    <w:rsid w:val="009B6B6F"/>
    <w:rsid w:val="009B6E91"/>
    <w:rsid w:val="009B700B"/>
    <w:rsid w:val="009B7097"/>
    <w:rsid w:val="009B70C4"/>
    <w:rsid w:val="009B71D6"/>
    <w:rsid w:val="009B72B7"/>
    <w:rsid w:val="009B72F7"/>
    <w:rsid w:val="009B72FF"/>
    <w:rsid w:val="009B7315"/>
    <w:rsid w:val="009B7483"/>
    <w:rsid w:val="009B7573"/>
    <w:rsid w:val="009B75CA"/>
    <w:rsid w:val="009B778A"/>
    <w:rsid w:val="009B77F1"/>
    <w:rsid w:val="009B7871"/>
    <w:rsid w:val="009B7A1B"/>
    <w:rsid w:val="009B7B56"/>
    <w:rsid w:val="009B7CEE"/>
    <w:rsid w:val="009B7E14"/>
    <w:rsid w:val="009B7F96"/>
    <w:rsid w:val="009C000C"/>
    <w:rsid w:val="009C007A"/>
    <w:rsid w:val="009C021D"/>
    <w:rsid w:val="009C036A"/>
    <w:rsid w:val="009C0386"/>
    <w:rsid w:val="009C039D"/>
    <w:rsid w:val="009C03B2"/>
    <w:rsid w:val="009C04BA"/>
    <w:rsid w:val="009C05B6"/>
    <w:rsid w:val="009C0AB3"/>
    <w:rsid w:val="009C0B0C"/>
    <w:rsid w:val="009C0B2D"/>
    <w:rsid w:val="009C0B97"/>
    <w:rsid w:val="009C0CDA"/>
    <w:rsid w:val="009C0DDC"/>
    <w:rsid w:val="009C0E45"/>
    <w:rsid w:val="009C0E69"/>
    <w:rsid w:val="009C0F13"/>
    <w:rsid w:val="009C0FED"/>
    <w:rsid w:val="009C11A9"/>
    <w:rsid w:val="009C1327"/>
    <w:rsid w:val="009C1328"/>
    <w:rsid w:val="009C1392"/>
    <w:rsid w:val="009C13DE"/>
    <w:rsid w:val="009C1559"/>
    <w:rsid w:val="009C16CB"/>
    <w:rsid w:val="009C171A"/>
    <w:rsid w:val="009C19A4"/>
    <w:rsid w:val="009C19EF"/>
    <w:rsid w:val="009C19F7"/>
    <w:rsid w:val="009C1A13"/>
    <w:rsid w:val="009C1A2F"/>
    <w:rsid w:val="009C1A96"/>
    <w:rsid w:val="009C1C5B"/>
    <w:rsid w:val="009C1EC2"/>
    <w:rsid w:val="009C1ECC"/>
    <w:rsid w:val="009C20D6"/>
    <w:rsid w:val="009C230D"/>
    <w:rsid w:val="009C2355"/>
    <w:rsid w:val="009C2483"/>
    <w:rsid w:val="009C2484"/>
    <w:rsid w:val="009C27BF"/>
    <w:rsid w:val="009C2A83"/>
    <w:rsid w:val="009C2AF3"/>
    <w:rsid w:val="009C2E6E"/>
    <w:rsid w:val="009C2F5E"/>
    <w:rsid w:val="009C303C"/>
    <w:rsid w:val="009C306F"/>
    <w:rsid w:val="009C30EA"/>
    <w:rsid w:val="009C3373"/>
    <w:rsid w:val="009C3424"/>
    <w:rsid w:val="009C345A"/>
    <w:rsid w:val="009C3486"/>
    <w:rsid w:val="009C3593"/>
    <w:rsid w:val="009C35BC"/>
    <w:rsid w:val="009C3763"/>
    <w:rsid w:val="009C3768"/>
    <w:rsid w:val="009C37A5"/>
    <w:rsid w:val="009C37AE"/>
    <w:rsid w:val="009C387F"/>
    <w:rsid w:val="009C3A97"/>
    <w:rsid w:val="009C3BDA"/>
    <w:rsid w:val="009C3C8F"/>
    <w:rsid w:val="009C3D5C"/>
    <w:rsid w:val="009C3F7D"/>
    <w:rsid w:val="009C3FA5"/>
    <w:rsid w:val="009C41CA"/>
    <w:rsid w:val="009C43DC"/>
    <w:rsid w:val="009C442F"/>
    <w:rsid w:val="009C4607"/>
    <w:rsid w:val="009C482A"/>
    <w:rsid w:val="009C4839"/>
    <w:rsid w:val="009C4A0B"/>
    <w:rsid w:val="009C4FA4"/>
    <w:rsid w:val="009C503A"/>
    <w:rsid w:val="009C521A"/>
    <w:rsid w:val="009C52B0"/>
    <w:rsid w:val="009C5304"/>
    <w:rsid w:val="009C5566"/>
    <w:rsid w:val="009C55DA"/>
    <w:rsid w:val="009C5704"/>
    <w:rsid w:val="009C578E"/>
    <w:rsid w:val="009C58F5"/>
    <w:rsid w:val="009C599F"/>
    <w:rsid w:val="009C5C1D"/>
    <w:rsid w:val="009C5E0B"/>
    <w:rsid w:val="009C6033"/>
    <w:rsid w:val="009C6358"/>
    <w:rsid w:val="009C6399"/>
    <w:rsid w:val="009C63D1"/>
    <w:rsid w:val="009C63EF"/>
    <w:rsid w:val="009C64B7"/>
    <w:rsid w:val="009C65E9"/>
    <w:rsid w:val="009C66A7"/>
    <w:rsid w:val="009C6709"/>
    <w:rsid w:val="009C680E"/>
    <w:rsid w:val="009C6819"/>
    <w:rsid w:val="009C69C8"/>
    <w:rsid w:val="009C6B02"/>
    <w:rsid w:val="009C6BB6"/>
    <w:rsid w:val="009C6C15"/>
    <w:rsid w:val="009C6CD2"/>
    <w:rsid w:val="009C6E64"/>
    <w:rsid w:val="009C7203"/>
    <w:rsid w:val="009C72DB"/>
    <w:rsid w:val="009C77A6"/>
    <w:rsid w:val="009C79B4"/>
    <w:rsid w:val="009C7A56"/>
    <w:rsid w:val="009C7AB6"/>
    <w:rsid w:val="009C7C3B"/>
    <w:rsid w:val="009C7CC6"/>
    <w:rsid w:val="009C7DB4"/>
    <w:rsid w:val="009C7E70"/>
    <w:rsid w:val="009C7F6A"/>
    <w:rsid w:val="009D003F"/>
    <w:rsid w:val="009D0160"/>
    <w:rsid w:val="009D0175"/>
    <w:rsid w:val="009D01D8"/>
    <w:rsid w:val="009D0230"/>
    <w:rsid w:val="009D024C"/>
    <w:rsid w:val="009D02C2"/>
    <w:rsid w:val="009D03DB"/>
    <w:rsid w:val="009D06B5"/>
    <w:rsid w:val="009D0803"/>
    <w:rsid w:val="009D08EF"/>
    <w:rsid w:val="009D09FB"/>
    <w:rsid w:val="009D0BF9"/>
    <w:rsid w:val="009D0D06"/>
    <w:rsid w:val="009D0E0E"/>
    <w:rsid w:val="009D0E54"/>
    <w:rsid w:val="009D0F48"/>
    <w:rsid w:val="009D0FD1"/>
    <w:rsid w:val="009D1146"/>
    <w:rsid w:val="009D1182"/>
    <w:rsid w:val="009D11A6"/>
    <w:rsid w:val="009D1294"/>
    <w:rsid w:val="009D1306"/>
    <w:rsid w:val="009D1316"/>
    <w:rsid w:val="009D1485"/>
    <w:rsid w:val="009D148F"/>
    <w:rsid w:val="009D14EF"/>
    <w:rsid w:val="009D1788"/>
    <w:rsid w:val="009D1805"/>
    <w:rsid w:val="009D1B1C"/>
    <w:rsid w:val="009D1B26"/>
    <w:rsid w:val="009D1CA9"/>
    <w:rsid w:val="009D1D59"/>
    <w:rsid w:val="009D1EB7"/>
    <w:rsid w:val="009D2163"/>
    <w:rsid w:val="009D2295"/>
    <w:rsid w:val="009D22AC"/>
    <w:rsid w:val="009D232F"/>
    <w:rsid w:val="009D25AB"/>
    <w:rsid w:val="009D25C4"/>
    <w:rsid w:val="009D2725"/>
    <w:rsid w:val="009D2774"/>
    <w:rsid w:val="009D27E7"/>
    <w:rsid w:val="009D2850"/>
    <w:rsid w:val="009D2D9A"/>
    <w:rsid w:val="009D2F5C"/>
    <w:rsid w:val="009D2FF1"/>
    <w:rsid w:val="009D315A"/>
    <w:rsid w:val="009D319E"/>
    <w:rsid w:val="009D327B"/>
    <w:rsid w:val="009D3385"/>
    <w:rsid w:val="009D33C1"/>
    <w:rsid w:val="009D344C"/>
    <w:rsid w:val="009D34D7"/>
    <w:rsid w:val="009D34F2"/>
    <w:rsid w:val="009D363D"/>
    <w:rsid w:val="009D368F"/>
    <w:rsid w:val="009D3730"/>
    <w:rsid w:val="009D37E0"/>
    <w:rsid w:val="009D3812"/>
    <w:rsid w:val="009D3887"/>
    <w:rsid w:val="009D3981"/>
    <w:rsid w:val="009D3995"/>
    <w:rsid w:val="009D3B99"/>
    <w:rsid w:val="009D3C80"/>
    <w:rsid w:val="009D3C8B"/>
    <w:rsid w:val="009D3CF8"/>
    <w:rsid w:val="009D401A"/>
    <w:rsid w:val="009D40D9"/>
    <w:rsid w:val="009D412C"/>
    <w:rsid w:val="009D43E3"/>
    <w:rsid w:val="009D44BD"/>
    <w:rsid w:val="009D46CF"/>
    <w:rsid w:val="009D475C"/>
    <w:rsid w:val="009D4863"/>
    <w:rsid w:val="009D48B6"/>
    <w:rsid w:val="009D48F6"/>
    <w:rsid w:val="009D4AC0"/>
    <w:rsid w:val="009D4B1B"/>
    <w:rsid w:val="009D4C6A"/>
    <w:rsid w:val="009D4D26"/>
    <w:rsid w:val="009D4D6E"/>
    <w:rsid w:val="009D4D72"/>
    <w:rsid w:val="009D4E75"/>
    <w:rsid w:val="009D4F32"/>
    <w:rsid w:val="009D4FB5"/>
    <w:rsid w:val="009D52C1"/>
    <w:rsid w:val="009D5375"/>
    <w:rsid w:val="009D54A2"/>
    <w:rsid w:val="009D54F1"/>
    <w:rsid w:val="009D5526"/>
    <w:rsid w:val="009D56EF"/>
    <w:rsid w:val="009D5738"/>
    <w:rsid w:val="009D57B5"/>
    <w:rsid w:val="009D582B"/>
    <w:rsid w:val="009D592A"/>
    <w:rsid w:val="009D5B31"/>
    <w:rsid w:val="009D5C55"/>
    <w:rsid w:val="009D6127"/>
    <w:rsid w:val="009D6167"/>
    <w:rsid w:val="009D637C"/>
    <w:rsid w:val="009D640E"/>
    <w:rsid w:val="009D6952"/>
    <w:rsid w:val="009D697E"/>
    <w:rsid w:val="009D6A50"/>
    <w:rsid w:val="009D6A53"/>
    <w:rsid w:val="009D6AAB"/>
    <w:rsid w:val="009D6F19"/>
    <w:rsid w:val="009D7232"/>
    <w:rsid w:val="009D723F"/>
    <w:rsid w:val="009D7280"/>
    <w:rsid w:val="009D74B1"/>
    <w:rsid w:val="009D757D"/>
    <w:rsid w:val="009D768D"/>
    <w:rsid w:val="009D7730"/>
    <w:rsid w:val="009D7937"/>
    <w:rsid w:val="009D7986"/>
    <w:rsid w:val="009D798A"/>
    <w:rsid w:val="009D7A21"/>
    <w:rsid w:val="009D7B33"/>
    <w:rsid w:val="009D7CA1"/>
    <w:rsid w:val="009D7D34"/>
    <w:rsid w:val="009D7DB1"/>
    <w:rsid w:val="009D7F89"/>
    <w:rsid w:val="009E005A"/>
    <w:rsid w:val="009E02F8"/>
    <w:rsid w:val="009E033F"/>
    <w:rsid w:val="009E05B4"/>
    <w:rsid w:val="009E06EF"/>
    <w:rsid w:val="009E0805"/>
    <w:rsid w:val="009E0A8D"/>
    <w:rsid w:val="009E0AFE"/>
    <w:rsid w:val="009E0C80"/>
    <w:rsid w:val="009E0D6D"/>
    <w:rsid w:val="009E0E50"/>
    <w:rsid w:val="009E0E97"/>
    <w:rsid w:val="009E0EE8"/>
    <w:rsid w:val="009E1171"/>
    <w:rsid w:val="009E11EC"/>
    <w:rsid w:val="009E144B"/>
    <w:rsid w:val="009E15DD"/>
    <w:rsid w:val="009E17BB"/>
    <w:rsid w:val="009E17F1"/>
    <w:rsid w:val="009E19CF"/>
    <w:rsid w:val="009E1E4B"/>
    <w:rsid w:val="009E1E9D"/>
    <w:rsid w:val="009E1EF8"/>
    <w:rsid w:val="009E2006"/>
    <w:rsid w:val="009E2181"/>
    <w:rsid w:val="009E218B"/>
    <w:rsid w:val="009E232D"/>
    <w:rsid w:val="009E2400"/>
    <w:rsid w:val="009E2464"/>
    <w:rsid w:val="009E2517"/>
    <w:rsid w:val="009E267D"/>
    <w:rsid w:val="009E27B6"/>
    <w:rsid w:val="009E2972"/>
    <w:rsid w:val="009E2988"/>
    <w:rsid w:val="009E2A87"/>
    <w:rsid w:val="009E2CD6"/>
    <w:rsid w:val="009E3044"/>
    <w:rsid w:val="009E30A8"/>
    <w:rsid w:val="009E3254"/>
    <w:rsid w:val="009E3347"/>
    <w:rsid w:val="009E33A9"/>
    <w:rsid w:val="009E3666"/>
    <w:rsid w:val="009E367E"/>
    <w:rsid w:val="009E3695"/>
    <w:rsid w:val="009E384C"/>
    <w:rsid w:val="009E3A38"/>
    <w:rsid w:val="009E3AB3"/>
    <w:rsid w:val="009E3ACB"/>
    <w:rsid w:val="009E3C4A"/>
    <w:rsid w:val="009E3D57"/>
    <w:rsid w:val="009E3EBE"/>
    <w:rsid w:val="009E3F0C"/>
    <w:rsid w:val="009E4003"/>
    <w:rsid w:val="009E43CA"/>
    <w:rsid w:val="009E44A9"/>
    <w:rsid w:val="009E458B"/>
    <w:rsid w:val="009E4596"/>
    <w:rsid w:val="009E459A"/>
    <w:rsid w:val="009E47AF"/>
    <w:rsid w:val="009E4822"/>
    <w:rsid w:val="009E49CB"/>
    <w:rsid w:val="009E4C0D"/>
    <w:rsid w:val="009E4C37"/>
    <w:rsid w:val="009E4C5C"/>
    <w:rsid w:val="009E4CE1"/>
    <w:rsid w:val="009E4D16"/>
    <w:rsid w:val="009E4D29"/>
    <w:rsid w:val="009E4D4B"/>
    <w:rsid w:val="009E4DCD"/>
    <w:rsid w:val="009E5185"/>
    <w:rsid w:val="009E523C"/>
    <w:rsid w:val="009E546E"/>
    <w:rsid w:val="009E55A3"/>
    <w:rsid w:val="009E576A"/>
    <w:rsid w:val="009E5928"/>
    <w:rsid w:val="009E596C"/>
    <w:rsid w:val="009E5BBE"/>
    <w:rsid w:val="009E5BCB"/>
    <w:rsid w:val="009E5D4E"/>
    <w:rsid w:val="009E5D96"/>
    <w:rsid w:val="009E5E15"/>
    <w:rsid w:val="009E5ECF"/>
    <w:rsid w:val="009E6002"/>
    <w:rsid w:val="009E60DC"/>
    <w:rsid w:val="009E622C"/>
    <w:rsid w:val="009E62F5"/>
    <w:rsid w:val="009E6358"/>
    <w:rsid w:val="009E646F"/>
    <w:rsid w:val="009E660D"/>
    <w:rsid w:val="009E675E"/>
    <w:rsid w:val="009E6907"/>
    <w:rsid w:val="009E6A34"/>
    <w:rsid w:val="009E6A5B"/>
    <w:rsid w:val="009E6AA8"/>
    <w:rsid w:val="009E6BE9"/>
    <w:rsid w:val="009E6C99"/>
    <w:rsid w:val="009E6E8E"/>
    <w:rsid w:val="009E70F5"/>
    <w:rsid w:val="009E7162"/>
    <w:rsid w:val="009E7198"/>
    <w:rsid w:val="009E7244"/>
    <w:rsid w:val="009E724B"/>
    <w:rsid w:val="009E72DC"/>
    <w:rsid w:val="009E730D"/>
    <w:rsid w:val="009E749A"/>
    <w:rsid w:val="009E74FA"/>
    <w:rsid w:val="009E767F"/>
    <w:rsid w:val="009E76C4"/>
    <w:rsid w:val="009E7725"/>
    <w:rsid w:val="009E7A06"/>
    <w:rsid w:val="009E7AED"/>
    <w:rsid w:val="009E7BAD"/>
    <w:rsid w:val="009E7C8E"/>
    <w:rsid w:val="009E7CF5"/>
    <w:rsid w:val="009E7D84"/>
    <w:rsid w:val="009E7DBA"/>
    <w:rsid w:val="009E7EA5"/>
    <w:rsid w:val="009E7F9B"/>
    <w:rsid w:val="009F0089"/>
    <w:rsid w:val="009F01F9"/>
    <w:rsid w:val="009F0530"/>
    <w:rsid w:val="009F0569"/>
    <w:rsid w:val="009F0781"/>
    <w:rsid w:val="009F0833"/>
    <w:rsid w:val="009F0A94"/>
    <w:rsid w:val="009F0BCD"/>
    <w:rsid w:val="009F0C59"/>
    <w:rsid w:val="009F0CC2"/>
    <w:rsid w:val="009F0CD9"/>
    <w:rsid w:val="009F0D89"/>
    <w:rsid w:val="009F0EF4"/>
    <w:rsid w:val="009F0F4D"/>
    <w:rsid w:val="009F10A8"/>
    <w:rsid w:val="009F11A6"/>
    <w:rsid w:val="009F1208"/>
    <w:rsid w:val="009F121B"/>
    <w:rsid w:val="009F13A2"/>
    <w:rsid w:val="009F13CD"/>
    <w:rsid w:val="009F1569"/>
    <w:rsid w:val="009F18FE"/>
    <w:rsid w:val="009F19A8"/>
    <w:rsid w:val="009F1A28"/>
    <w:rsid w:val="009F1E32"/>
    <w:rsid w:val="009F1E60"/>
    <w:rsid w:val="009F2000"/>
    <w:rsid w:val="009F20DB"/>
    <w:rsid w:val="009F2165"/>
    <w:rsid w:val="009F21A4"/>
    <w:rsid w:val="009F24CB"/>
    <w:rsid w:val="009F25B2"/>
    <w:rsid w:val="009F25C2"/>
    <w:rsid w:val="009F2702"/>
    <w:rsid w:val="009F2750"/>
    <w:rsid w:val="009F277E"/>
    <w:rsid w:val="009F2958"/>
    <w:rsid w:val="009F295E"/>
    <w:rsid w:val="009F2B42"/>
    <w:rsid w:val="009F2D49"/>
    <w:rsid w:val="009F2EA2"/>
    <w:rsid w:val="009F2FE4"/>
    <w:rsid w:val="009F2FEF"/>
    <w:rsid w:val="009F30D2"/>
    <w:rsid w:val="009F3119"/>
    <w:rsid w:val="009F318B"/>
    <w:rsid w:val="009F369E"/>
    <w:rsid w:val="009F36EA"/>
    <w:rsid w:val="009F377F"/>
    <w:rsid w:val="009F380A"/>
    <w:rsid w:val="009F3848"/>
    <w:rsid w:val="009F384F"/>
    <w:rsid w:val="009F3956"/>
    <w:rsid w:val="009F3AA7"/>
    <w:rsid w:val="009F3B90"/>
    <w:rsid w:val="009F3C1F"/>
    <w:rsid w:val="009F3DAB"/>
    <w:rsid w:val="009F4151"/>
    <w:rsid w:val="009F43DD"/>
    <w:rsid w:val="009F43FE"/>
    <w:rsid w:val="009F4447"/>
    <w:rsid w:val="009F44CA"/>
    <w:rsid w:val="009F461B"/>
    <w:rsid w:val="009F461D"/>
    <w:rsid w:val="009F481F"/>
    <w:rsid w:val="009F48CD"/>
    <w:rsid w:val="009F48F5"/>
    <w:rsid w:val="009F4992"/>
    <w:rsid w:val="009F4A35"/>
    <w:rsid w:val="009F4A60"/>
    <w:rsid w:val="009F4AEB"/>
    <w:rsid w:val="009F4BE7"/>
    <w:rsid w:val="009F4C80"/>
    <w:rsid w:val="009F4D23"/>
    <w:rsid w:val="009F4DD7"/>
    <w:rsid w:val="009F4E65"/>
    <w:rsid w:val="009F4ECF"/>
    <w:rsid w:val="009F4FA1"/>
    <w:rsid w:val="009F4FF8"/>
    <w:rsid w:val="009F5054"/>
    <w:rsid w:val="009F5064"/>
    <w:rsid w:val="009F5137"/>
    <w:rsid w:val="009F52A5"/>
    <w:rsid w:val="009F52B6"/>
    <w:rsid w:val="009F52BB"/>
    <w:rsid w:val="009F5406"/>
    <w:rsid w:val="009F5591"/>
    <w:rsid w:val="009F5767"/>
    <w:rsid w:val="009F576C"/>
    <w:rsid w:val="009F5800"/>
    <w:rsid w:val="009F5891"/>
    <w:rsid w:val="009F58CB"/>
    <w:rsid w:val="009F59D6"/>
    <w:rsid w:val="009F59E1"/>
    <w:rsid w:val="009F5A0B"/>
    <w:rsid w:val="009F5E69"/>
    <w:rsid w:val="009F5E88"/>
    <w:rsid w:val="009F5E9F"/>
    <w:rsid w:val="009F5F5E"/>
    <w:rsid w:val="009F601C"/>
    <w:rsid w:val="009F606F"/>
    <w:rsid w:val="009F6093"/>
    <w:rsid w:val="009F61C9"/>
    <w:rsid w:val="009F6224"/>
    <w:rsid w:val="009F6A4C"/>
    <w:rsid w:val="009F6B39"/>
    <w:rsid w:val="009F6CE2"/>
    <w:rsid w:val="009F6D43"/>
    <w:rsid w:val="009F6EC1"/>
    <w:rsid w:val="009F6FF5"/>
    <w:rsid w:val="009F71A4"/>
    <w:rsid w:val="009F72D3"/>
    <w:rsid w:val="009F7356"/>
    <w:rsid w:val="009F7381"/>
    <w:rsid w:val="009F73B6"/>
    <w:rsid w:val="009F755D"/>
    <w:rsid w:val="009F7668"/>
    <w:rsid w:val="009F76F5"/>
    <w:rsid w:val="009F7726"/>
    <w:rsid w:val="009F773E"/>
    <w:rsid w:val="009F77E3"/>
    <w:rsid w:val="009F7925"/>
    <w:rsid w:val="009F7942"/>
    <w:rsid w:val="009F7992"/>
    <w:rsid w:val="009F7B31"/>
    <w:rsid w:val="009F7BE5"/>
    <w:rsid w:val="009F7C34"/>
    <w:rsid w:val="009F7C64"/>
    <w:rsid w:val="009F7F0A"/>
    <w:rsid w:val="009F7F9C"/>
    <w:rsid w:val="00A002BC"/>
    <w:rsid w:val="00A00312"/>
    <w:rsid w:val="00A003A1"/>
    <w:rsid w:val="00A005A5"/>
    <w:rsid w:val="00A00780"/>
    <w:rsid w:val="00A00A6D"/>
    <w:rsid w:val="00A00A7B"/>
    <w:rsid w:val="00A00D1E"/>
    <w:rsid w:val="00A00D3A"/>
    <w:rsid w:val="00A00D5A"/>
    <w:rsid w:val="00A00E53"/>
    <w:rsid w:val="00A00FF8"/>
    <w:rsid w:val="00A010CA"/>
    <w:rsid w:val="00A0116B"/>
    <w:rsid w:val="00A0116D"/>
    <w:rsid w:val="00A01380"/>
    <w:rsid w:val="00A01384"/>
    <w:rsid w:val="00A01541"/>
    <w:rsid w:val="00A01563"/>
    <w:rsid w:val="00A016BE"/>
    <w:rsid w:val="00A016DB"/>
    <w:rsid w:val="00A01763"/>
    <w:rsid w:val="00A0185A"/>
    <w:rsid w:val="00A018A6"/>
    <w:rsid w:val="00A018B8"/>
    <w:rsid w:val="00A01922"/>
    <w:rsid w:val="00A019C8"/>
    <w:rsid w:val="00A01A18"/>
    <w:rsid w:val="00A01A83"/>
    <w:rsid w:val="00A01AE3"/>
    <w:rsid w:val="00A01B46"/>
    <w:rsid w:val="00A01BC2"/>
    <w:rsid w:val="00A01CAE"/>
    <w:rsid w:val="00A01CBB"/>
    <w:rsid w:val="00A01CE0"/>
    <w:rsid w:val="00A01DE3"/>
    <w:rsid w:val="00A01E21"/>
    <w:rsid w:val="00A01FCC"/>
    <w:rsid w:val="00A02167"/>
    <w:rsid w:val="00A0218D"/>
    <w:rsid w:val="00A021EB"/>
    <w:rsid w:val="00A022D5"/>
    <w:rsid w:val="00A02436"/>
    <w:rsid w:val="00A024F1"/>
    <w:rsid w:val="00A0278F"/>
    <w:rsid w:val="00A02835"/>
    <w:rsid w:val="00A02848"/>
    <w:rsid w:val="00A02930"/>
    <w:rsid w:val="00A02AF4"/>
    <w:rsid w:val="00A02C5A"/>
    <w:rsid w:val="00A02CF7"/>
    <w:rsid w:val="00A02DAE"/>
    <w:rsid w:val="00A02E1D"/>
    <w:rsid w:val="00A0334A"/>
    <w:rsid w:val="00A0334D"/>
    <w:rsid w:val="00A03378"/>
    <w:rsid w:val="00A03385"/>
    <w:rsid w:val="00A0339D"/>
    <w:rsid w:val="00A03581"/>
    <w:rsid w:val="00A035A4"/>
    <w:rsid w:val="00A0389E"/>
    <w:rsid w:val="00A038BE"/>
    <w:rsid w:val="00A03B95"/>
    <w:rsid w:val="00A03BA0"/>
    <w:rsid w:val="00A03BF3"/>
    <w:rsid w:val="00A03C79"/>
    <w:rsid w:val="00A03E66"/>
    <w:rsid w:val="00A03EC2"/>
    <w:rsid w:val="00A03F16"/>
    <w:rsid w:val="00A0429F"/>
    <w:rsid w:val="00A042B0"/>
    <w:rsid w:val="00A045AF"/>
    <w:rsid w:val="00A0471D"/>
    <w:rsid w:val="00A0480A"/>
    <w:rsid w:val="00A04828"/>
    <w:rsid w:val="00A04A45"/>
    <w:rsid w:val="00A04A4C"/>
    <w:rsid w:val="00A04C32"/>
    <w:rsid w:val="00A04C57"/>
    <w:rsid w:val="00A04D37"/>
    <w:rsid w:val="00A04E4F"/>
    <w:rsid w:val="00A04ED4"/>
    <w:rsid w:val="00A04F6A"/>
    <w:rsid w:val="00A051CF"/>
    <w:rsid w:val="00A0522D"/>
    <w:rsid w:val="00A0547B"/>
    <w:rsid w:val="00A0547F"/>
    <w:rsid w:val="00A05688"/>
    <w:rsid w:val="00A05729"/>
    <w:rsid w:val="00A05746"/>
    <w:rsid w:val="00A0575D"/>
    <w:rsid w:val="00A0577C"/>
    <w:rsid w:val="00A057C7"/>
    <w:rsid w:val="00A057CF"/>
    <w:rsid w:val="00A059AC"/>
    <w:rsid w:val="00A05AED"/>
    <w:rsid w:val="00A05B14"/>
    <w:rsid w:val="00A05E50"/>
    <w:rsid w:val="00A05E88"/>
    <w:rsid w:val="00A05E8C"/>
    <w:rsid w:val="00A060B8"/>
    <w:rsid w:val="00A061C6"/>
    <w:rsid w:val="00A0645F"/>
    <w:rsid w:val="00A064E3"/>
    <w:rsid w:val="00A06505"/>
    <w:rsid w:val="00A065AC"/>
    <w:rsid w:val="00A065E9"/>
    <w:rsid w:val="00A06684"/>
    <w:rsid w:val="00A069C9"/>
    <w:rsid w:val="00A0713E"/>
    <w:rsid w:val="00A07150"/>
    <w:rsid w:val="00A07196"/>
    <w:rsid w:val="00A07272"/>
    <w:rsid w:val="00A072F7"/>
    <w:rsid w:val="00A07372"/>
    <w:rsid w:val="00A0762A"/>
    <w:rsid w:val="00A07644"/>
    <w:rsid w:val="00A07760"/>
    <w:rsid w:val="00A0782E"/>
    <w:rsid w:val="00A07844"/>
    <w:rsid w:val="00A0799D"/>
    <w:rsid w:val="00A07A2D"/>
    <w:rsid w:val="00A07AD0"/>
    <w:rsid w:val="00A07BAA"/>
    <w:rsid w:val="00A07BBA"/>
    <w:rsid w:val="00A07BDA"/>
    <w:rsid w:val="00A07CCA"/>
    <w:rsid w:val="00A07F36"/>
    <w:rsid w:val="00A07F98"/>
    <w:rsid w:val="00A1007F"/>
    <w:rsid w:val="00A10119"/>
    <w:rsid w:val="00A10161"/>
    <w:rsid w:val="00A1017E"/>
    <w:rsid w:val="00A10518"/>
    <w:rsid w:val="00A10661"/>
    <w:rsid w:val="00A10717"/>
    <w:rsid w:val="00A10892"/>
    <w:rsid w:val="00A1096D"/>
    <w:rsid w:val="00A10995"/>
    <w:rsid w:val="00A10A68"/>
    <w:rsid w:val="00A10A93"/>
    <w:rsid w:val="00A10B4C"/>
    <w:rsid w:val="00A10BE1"/>
    <w:rsid w:val="00A10CF8"/>
    <w:rsid w:val="00A10CFE"/>
    <w:rsid w:val="00A10E00"/>
    <w:rsid w:val="00A10FA9"/>
    <w:rsid w:val="00A11047"/>
    <w:rsid w:val="00A110AA"/>
    <w:rsid w:val="00A11182"/>
    <w:rsid w:val="00A11190"/>
    <w:rsid w:val="00A11240"/>
    <w:rsid w:val="00A112E1"/>
    <w:rsid w:val="00A113F7"/>
    <w:rsid w:val="00A11498"/>
    <w:rsid w:val="00A11595"/>
    <w:rsid w:val="00A115B8"/>
    <w:rsid w:val="00A115FF"/>
    <w:rsid w:val="00A11700"/>
    <w:rsid w:val="00A117A6"/>
    <w:rsid w:val="00A117D3"/>
    <w:rsid w:val="00A1186B"/>
    <w:rsid w:val="00A118CF"/>
    <w:rsid w:val="00A1192B"/>
    <w:rsid w:val="00A11A85"/>
    <w:rsid w:val="00A11ADB"/>
    <w:rsid w:val="00A11BA9"/>
    <w:rsid w:val="00A11CCE"/>
    <w:rsid w:val="00A11F75"/>
    <w:rsid w:val="00A12422"/>
    <w:rsid w:val="00A12455"/>
    <w:rsid w:val="00A124E5"/>
    <w:rsid w:val="00A12572"/>
    <w:rsid w:val="00A12814"/>
    <w:rsid w:val="00A12A67"/>
    <w:rsid w:val="00A12CC1"/>
    <w:rsid w:val="00A12D79"/>
    <w:rsid w:val="00A12D89"/>
    <w:rsid w:val="00A12E4C"/>
    <w:rsid w:val="00A1304F"/>
    <w:rsid w:val="00A1314E"/>
    <w:rsid w:val="00A1320F"/>
    <w:rsid w:val="00A13261"/>
    <w:rsid w:val="00A13316"/>
    <w:rsid w:val="00A135DF"/>
    <w:rsid w:val="00A13736"/>
    <w:rsid w:val="00A137EA"/>
    <w:rsid w:val="00A137EB"/>
    <w:rsid w:val="00A1383A"/>
    <w:rsid w:val="00A13981"/>
    <w:rsid w:val="00A139E8"/>
    <w:rsid w:val="00A13A33"/>
    <w:rsid w:val="00A13B95"/>
    <w:rsid w:val="00A13CE6"/>
    <w:rsid w:val="00A13D7B"/>
    <w:rsid w:val="00A13F17"/>
    <w:rsid w:val="00A13FCA"/>
    <w:rsid w:val="00A13FD2"/>
    <w:rsid w:val="00A13FE0"/>
    <w:rsid w:val="00A14041"/>
    <w:rsid w:val="00A14079"/>
    <w:rsid w:val="00A14351"/>
    <w:rsid w:val="00A1436A"/>
    <w:rsid w:val="00A14553"/>
    <w:rsid w:val="00A1459E"/>
    <w:rsid w:val="00A147F2"/>
    <w:rsid w:val="00A149D1"/>
    <w:rsid w:val="00A14A3F"/>
    <w:rsid w:val="00A14F20"/>
    <w:rsid w:val="00A14F6A"/>
    <w:rsid w:val="00A14F9F"/>
    <w:rsid w:val="00A150D7"/>
    <w:rsid w:val="00A153BB"/>
    <w:rsid w:val="00A15406"/>
    <w:rsid w:val="00A15445"/>
    <w:rsid w:val="00A15512"/>
    <w:rsid w:val="00A1587F"/>
    <w:rsid w:val="00A15A10"/>
    <w:rsid w:val="00A15B98"/>
    <w:rsid w:val="00A15BB8"/>
    <w:rsid w:val="00A15BCA"/>
    <w:rsid w:val="00A15BDA"/>
    <w:rsid w:val="00A15C52"/>
    <w:rsid w:val="00A15D03"/>
    <w:rsid w:val="00A15DFE"/>
    <w:rsid w:val="00A15E39"/>
    <w:rsid w:val="00A15EF5"/>
    <w:rsid w:val="00A15FEA"/>
    <w:rsid w:val="00A16013"/>
    <w:rsid w:val="00A1602A"/>
    <w:rsid w:val="00A16038"/>
    <w:rsid w:val="00A16177"/>
    <w:rsid w:val="00A1626F"/>
    <w:rsid w:val="00A16309"/>
    <w:rsid w:val="00A1637E"/>
    <w:rsid w:val="00A1656A"/>
    <w:rsid w:val="00A1660E"/>
    <w:rsid w:val="00A167BA"/>
    <w:rsid w:val="00A167F7"/>
    <w:rsid w:val="00A16808"/>
    <w:rsid w:val="00A1692D"/>
    <w:rsid w:val="00A16B1B"/>
    <w:rsid w:val="00A16C7B"/>
    <w:rsid w:val="00A171DD"/>
    <w:rsid w:val="00A1723F"/>
    <w:rsid w:val="00A1764D"/>
    <w:rsid w:val="00A176DB"/>
    <w:rsid w:val="00A1775B"/>
    <w:rsid w:val="00A17784"/>
    <w:rsid w:val="00A17799"/>
    <w:rsid w:val="00A179F6"/>
    <w:rsid w:val="00A17AB0"/>
    <w:rsid w:val="00A17B5F"/>
    <w:rsid w:val="00A17B98"/>
    <w:rsid w:val="00A17BC1"/>
    <w:rsid w:val="00A17C31"/>
    <w:rsid w:val="00A17D21"/>
    <w:rsid w:val="00A17D84"/>
    <w:rsid w:val="00A17E7F"/>
    <w:rsid w:val="00A17FE8"/>
    <w:rsid w:val="00A1E867"/>
    <w:rsid w:val="00A200D7"/>
    <w:rsid w:val="00A20213"/>
    <w:rsid w:val="00A202A4"/>
    <w:rsid w:val="00A2059C"/>
    <w:rsid w:val="00A20626"/>
    <w:rsid w:val="00A2075F"/>
    <w:rsid w:val="00A20808"/>
    <w:rsid w:val="00A2084E"/>
    <w:rsid w:val="00A209B7"/>
    <w:rsid w:val="00A20A86"/>
    <w:rsid w:val="00A20B44"/>
    <w:rsid w:val="00A20D13"/>
    <w:rsid w:val="00A20D4F"/>
    <w:rsid w:val="00A210AF"/>
    <w:rsid w:val="00A210E9"/>
    <w:rsid w:val="00A211ED"/>
    <w:rsid w:val="00A21261"/>
    <w:rsid w:val="00A216B3"/>
    <w:rsid w:val="00A216C4"/>
    <w:rsid w:val="00A2180A"/>
    <w:rsid w:val="00A2182E"/>
    <w:rsid w:val="00A21897"/>
    <w:rsid w:val="00A21C7F"/>
    <w:rsid w:val="00A21CAC"/>
    <w:rsid w:val="00A21CC6"/>
    <w:rsid w:val="00A21E76"/>
    <w:rsid w:val="00A22022"/>
    <w:rsid w:val="00A220EC"/>
    <w:rsid w:val="00A222AE"/>
    <w:rsid w:val="00A22466"/>
    <w:rsid w:val="00A224A6"/>
    <w:rsid w:val="00A224EC"/>
    <w:rsid w:val="00A2257A"/>
    <w:rsid w:val="00A22681"/>
    <w:rsid w:val="00A227A8"/>
    <w:rsid w:val="00A22807"/>
    <w:rsid w:val="00A22820"/>
    <w:rsid w:val="00A22879"/>
    <w:rsid w:val="00A2287D"/>
    <w:rsid w:val="00A228FB"/>
    <w:rsid w:val="00A22957"/>
    <w:rsid w:val="00A22978"/>
    <w:rsid w:val="00A22A51"/>
    <w:rsid w:val="00A22B9A"/>
    <w:rsid w:val="00A22CC7"/>
    <w:rsid w:val="00A22DE0"/>
    <w:rsid w:val="00A22FE6"/>
    <w:rsid w:val="00A2319F"/>
    <w:rsid w:val="00A231AA"/>
    <w:rsid w:val="00A23203"/>
    <w:rsid w:val="00A23301"/>
    <w:rsid w:val="00A2347F"/>
    <w:rsid w:val="00A235E5"/>
    <w:rsid w:val="00A23857"/>
    <w:rsid w:val="00A238FD"/>
    <w:rsid w:val="00A23AA4"/>
    <w:rsid w:val="00A23AAB"/>
    <w:rsid w:val="00A23B3A"/>
    <w:rsid w:val="00A23C57"/>
    <w:rsid w:val="00A23C8E"/>
    <w:rsid w:val="00A23D22"/>
    <w:rsid w:val="00A23D70"/>
    <w:rsid w:val="00A23E1C"/>
    <w:rsid w:val="00A23EAD"/>
    <w:rsid w:val="00A23EF3"/>
    <w:rsid w:val="00A2402A"/>
    <w:rsid w:val="00A24039"/>
    <w:rsid w:val="00A24136"/>
    <w:rsid w:val="00A2419E"/>
    <w:rsid w:val="00A242CC"/>
    <w:rsid w:val="00A2437C"/>
    <w:rsid w:val="00A2452E"/>
    <w:rsid w:val="00A24587"/>
    <w:rsid w:val="00A246CB"/>
    <w:rsid w:val="00A24890"/>
    <w:rsid w:val="00A248FD"/>
    <w:rsid w:val="00A24957"/>
    <w:rsid w:val="00A249AE"/>
    <w:rsid w:val="00A249C3"/>
    <w:rsid w:val="00A24BC3"/>
    <w:rsid w:val="00A24BE9"/>
    <w:rsid w:val="00A24C99"/>
    <w:rsid w:val="00A24EC9"/>
    <w:rsid w:val="00A24F1E"/>
    <w:rsid w:val="00A24F7F"/>
    <w:rsid w:val="00A2506F"/>
    <w:rsid w:val="00A25089"/>
    <w:rsid w:val="00A25099"/>
    <w:rsid w:val="00A2534F"/>
    <w:rsid w:val="00A2547E"/>
    <w:rsid w:val="00A2558E"/>
    <w:rsid w:val="00A255A0"/>
    <w:rsid w:val="00A255A3"/>
    <w:rsid w:val="00A255B0"/>
    <w:rsid w:val="00A25659"/>
    <w:rsid w:val="00A25875"/>
    <w:rsid w:val="00A258C6"/>
    <w:rsid w:val="00A25906"/>
    <w:rsid w:val="00A25911"/>
    <w:rsid w:val="00A25946"/>
    <w:rsid w:val="00A25A3E"/>
    <w:rsid w:val="00A25AF9"/>
    <w:rsid w:val="00A25B3A"/>
    <w:rsid w:val="00A25C3E"/>
    <w:rsid w:val="00A25E43"/>
    <w:rsid w:val="00A25F06"/>
    <w:rsid w:val="00A25FBF"/>
    <w:rsid w:val="00A26057"/>
    <w:rsid w:val="00A260AB"/>
    <w:rsid w:val="00A260CE"/>
    <w:rsid w:val="00A260F5"/>
    <w:rsid w:val="00A2615C"/>
    <w:rsid w:val="00A264D0"/>
    <w:rsid w:val="00A265EF"/>
    <w:rsid w:val="00A2666A"/>
    <w:rsid w:val="00A267EB"/>
    <w:rsid w:val="00A268A1"/>
    <w:rsid w:val="00A268AD"/>
    <w:rsid w:val="00A26968"/>
    <w:rsid w:val="00A26B84"/>
    <w:rsid w:val="00A26BCA"/>
    <w:rsid w:val="00A26C78"/>
    <w:rsid w:val="00A26D39"/>
    <w:rsid w:val="00A26E28"/>
    <w:rsid w:val="00A26E71"/>
    <w:rsid w:val="00A26E7B"/>
    <w:rsid w:val="00A26EBA"/>
    <w:rsid w:val="00A26FC8"/>
    <w:rsid w:val="00A27020"/>
    <w:rsid w:val="00A27036"/>
    <w:rsid w:val="00A27051"/>
    <w:rsid w:val="00A270A7"/>
    <w:rsid w:val="00A2732D"/>
    <w:rsid w:val="00A273C2"/>
    <w:rsid w:val="00A27484"/>
    <w:rsid w:val="00A2752D"/>
    <w:rsid w:val="00A27623"/>
    <w:rsid w:val="00A27703"/>
    <w:rsid w:val="00A27864"/>
    <w:rsid w:val="00A27876"/>
    <w:rsid w:val="00A278EB"/>
    <w:rsid w:val="00A27921"/>
    <w:rsid w:val="00A279B2"/>
    <w:rsid w:val="00A27AA6"/>
    <w:rsid w:val="00A27B9A"/>
    <w:rsid w:val="00A27C55"/>
    <w:rsid w:val="00A27EB3"/>
    <w:rsid w:val="00A27EFC"/>
    <w:rsid w:val="00A27FC9"/>
    <w:rsid w:val="00A30136"/>
    <w:rsid w:val="00A30189"/>
    <w:rsid w:val="00A30298"/>
    <w:rsid w:val="00A302DB"/>
    <w:rsid w:val="00A30492"/>
    <w:rsid w:val="00A305A4"/>
    <w:rsid w:val="00A306A6"/>
    <w:rsid w:val="00A306A9"/>
    <w:rsid w:val="00A308C9"/>
    <w:rsid w:val="00A309CF"/>
    <w:rsid w:val="00A30A4D"/>
    <w:rsid w:val="00A30B2E"/>
    <w:rsid w:val="00A30BE4"/>
    <w:rsid w:val="00A30C65"/>
    <w:rsid w:val="00A30CA8"/>
    <w:rsid w:val="00A30FB5"/>
    <w:rsid w:val="00A30FDE"/>
    <w:rsid w:val="00A310FE"/>
    <w:rsid w:val="00A3115D"/>
    <w:rsid w:val="00A3116C"/>
    <w:rsid w:val="00A311B0"/>
    <w:rsid w:val="00A311DB"/>
    <w:rsid w:val="00A31203"/>
    <w:rsid w:val="00A312CF"/>
    <w:rsid w:val="00A3156E"/>
    <w:rsid w:val="00A316B4"/>
    <w:rsid w:val="00A316ED"/>
    <w:rsid w:val="00A318DB"/>
    <w:rsid w:val="00A31B87"/>
    <w:rsid w:val="00A31BA0"/>
    <w:rsid w:val="00A31C2D"/>
    <w:rsid w:val="00A31DF6"/>
    <w:rsid w:val="00A31E1E"/>
    <w:rsid w:val="00A31FBC"/>
    <w:rsid w:val="00A3204B"/>
    <w:rsid w:val="00A32096"/>
    <w:rsid w:val="00A320C9"/>
    <w:rsid w:val="00A32304"/>
    <w:rsid w:val="00A32467"/>
    <w:rsid w:val="00A32531"/>
    <w:rsid w:val="00A326D1"/>
    <w:rsid w:val="00A326D4"/>
    <w:rsid w:val="00A32A9A"/>
    <w:rsid w:val="00A32BCB"/>
    <w:rsid w:val="00A32F9E"/>
    <w:rsid w:val="00A3312A"/>
    <w:rsid w:val="00A331A0"/>
    <w:rsid w:val="00A33671"/>
    <w:rsid w:val="00A336B3"/>
    <w:rsid w:val="00A33735"/>
    <w:rsid w:val="00A337C6"/>
    <w:rsid w:val="00A33A33"/>
    <w:rsid w:val="00A33C07"/>
    <w:rsid w:val="00A33C59"/>
    <w:rsid w:val="00A33D77"/>
    <w:rsid w:val="00A33D84"/>
    <w:rsid w:val="00A33E59"/>
    <w:rsid w:val="00A33EF7"/>
    <w:rsid w:val="00A33F36"/>
    <w:rsid w:val="00A33F9B"/>
    <w:rsid w:val="00A34077"/>
    <w:rsid w:val="00A3411C"/>
    <w:rsid w:val="00A341C1"/>
    <w:rsid w:val="00A342AD"/>
    <w:rsid w:val="00A3435A"/>
    <w:rsid w:val="00A3436A"/>
    <w:rsid w:val="00A3437D"/>
    <w:rsid w:val="00A344B1"/>
    <w:rsid w:val="00A34636"/>
    <w:rsid w:val="00A34751"/>
    <w:rsid w:val="00A3475A"/>
    <w:rsid w:val="00A34772"/>
    <w:rsid w:val="00A347A6"/>
    <w:rsid w:val="00A347EA"/>
    <w:rsid w:val="00A34838"/>
    <w:rsid w:val="00A3484C"/>
    <w:rsid w:val="00A34893"/>
    <w:rsid w:val="00A349E0"/>
    <w:rsid w:val="00A34A05"/>
    <w:rsid w:val="00A34A81"/>
    <w:rsid w:val="00A34DC8"/>
    <w:rsid w:val="00A34E11"/>
    <w:rsid w:val="00A34EEF"/>
    <w:rsid w:val="00A34F31"/>
    <w:rsid w:val="00A34FDF"/>
    <w:rsid w:val="00A3508C"/>
    <w:rsid w:val="00A353C0"/>
    <w:rsid w:val="00A3540D"/>
    <w:rsid w:val="00A35494"/>
    <w:rsid w:val="00A354B1"/>
    <w:rsid w:val="00A354D8"/>
    <w:rsid w:val="00A355D5"/>
    <w:rsid w:val="00A3564A"/>
    <w:rsid w:val="00A356F7"/>
    <w:rsid w:val="00A357D2"/>
    <w:rsid w:val="00A3589B"/>
    <w:rsid w:val="00A358E8"/>
    <w:rsid w:val="00A3590E"/>
    <w:rsid w:val="00A359F0"/>
    <w:rsid w:val="00A35A47"/>
    <w:rsid w:val="00A35A49"/>
    <w:rsid w:val="00A35B09"/>
    <w:rsid w:val="00A35B5C"/>
    <w:rsid w:val="00A35B84"/>
    <w:rsid w:val="00A35CAC"/>
    <w:rsid w:val="00A35F48"/>
    <w:rsid w:val="00A35F73"/>
    <w:rsid w:val="00A3602D"/>
    <w:rsid w:val="00A36248"/>
    <w:rsid w:val="00A3631C"/>
    <w:rsid w:val="00A363B4"/>
    <w:rsid w:val="00A36640"/>
    <w:rsid w:val="00A36731"/>
    <w:rsid w:val="00A3677E"/>
    <w:rsid w:val="00A367CE"/>
    <w:rsid w:val="00A36864"/>
    <w:rsid w:val="00A36930"/>
    <w:rsid w:val="00A3699C"/>
    <w:rsid w:val="00A369BB"/>
    <w:rsid w:val="00A36AE1"/>
    <w:rsid w:val="00A36B44"/>
    <w:rsid w:val="00A36BA5"/>
    <w:rsid w:val="00A36CF0"/>
    <w:rsid w:val="00A36D29"/>
    <w:rsid w:val="00A36D9B"/>
    <w:rsid w:val="00A36DAC"/>
    <w:rsid w:val="00A36DC8"/>
    <w:rsid w:val="00A36E4C"/>
    <w:rsid w:val="00A371D9"/>
    <w:rsid w:val="00A3726B"/>
    <w:rsid w:val="00A37276"/>
    <w:rsid w:val="00A37669"/>
    <w:rsid w:val="00A3782D"/>
    <w:rsid w:val="00A3791A"/>
    <w:rsid w:val="00A37985"/>
    <w:rsid w:val="00A37CF1"/>
    <w:rsid w:val="00A37D7C"/>
    <w:rsid w:val="00A37E50"/>
    <w:rsid w:val="00A37F8A"/>
    <w:rsid w:val="00A40112"/>
    <w:rsid w:val="00A4031D"/>
    <w:rsid w:val="00A40364"/>
    <w:rsid w:val="00A403D8"/>
    <w:rsid w:val="00A404E7"/>
    <w:rsid w:val="00A4052A"/>
    <w:rsid w:val="00A40563"/>
    <w:rsid w:val="00A406AF"/>
    <w:rsid w:val="00A408B7"/>
    <w:rsid w:val="00A40930"/>
    <w:rsid w:val="00A40968"/>
    <w:rsid w:val="00A409FC"/>
    <w:rsid w:val="00A40A39"/>
    <w:rsid w:val="00A40D4A"/>
    <w:rsid w:val="00A40D81"/>
    <w:rsid w:val="00A40EFB"/>
    <w:rsid w:val="00A40FD7"/>
    <w:rsid w:val="00A41148"/>
    <w:rsid w:val="00A41178"/>
    <w:rsid w:val="00A41294"/>
    <w:rsid w:val="00A41351"/>
    <w:rsid w:val="00A41361"/>
    <w:rsid w:val="00A41423"/>
    <w:rsid w:val="00A41475"/>
    <w:rsid w:val="00A414A8"/>
    <w:rsid w:val="00A4159B"/>
    <w:rsid w:val="00A41625"/>
    <w:rsid w:val="00A41659"/>
    <w:rsid w:val="00A41720"/>
    <w:rsid w:val="00A41745"/>
    <w:rsid w:val="00A417BE"/>
    <w:rsid w:val="00A419EC"/>
    <w:rsid w:val="00A41B33"/>
    <w:rsid w:val="00A41B75"/>
    <w:rsid w:val="00A41B9F"/>
    <w:rsid w:val="00A41EBF"/>
    <w:rsid w:val="00A41F6B"/>
    <w:rsid w:val="00A41F91"/>
    <w:rsid w:val="00A42025"/>
    <w:rsid w:val="00A42185"/>
    <w:rsid w:val="00A4219F"/>
    <w:rsid w:val="00A422C0"/>
    <w:rsid w:val="00A4243B"/>
    <w:rsid w:val="00A42442"/>
    <w:rsid w:val="00A424AC"/>
    <w:rsid w:val="00A42842"/>
    <w:rsid w:val="00A42849"/>
    <w:rsid w:val="00A4292B"/>
    <w:rsid w:val="00A42C93"/>
    <w:rsid w:val="00A42E7D"/>
    <w:rsid w:val="00A42EF5"/>
    <w:rsid w:val="00A42F39"/>
    <w:rsid w:val="00A42F3E"/>
    <w:rsid w:val="00A4304A"/>
    <w:rsid w:val="00A430E8"/>
    <w:rsid w:val="00A43135"/>
    <w:rsid w:val="00A433F7"/>
    <w:rsid w:val="00A4342F"/>
    <w:rsid w:val="00A434D2"/>
    <w:rsid w:val="00A435A5"/>
    <w:rsid w:val="00A435C7"/>
    <w:rsid w:val="00A435D6"/>
    <w:rsid w:val="00A435FA"/>
    <w:rsid w:val="00A43847"/>
    <w:rsid w:val="00A43934"/>
    <w:rsid w:val="00A439B2"/>
    <w:rsid w:val="00A43C7C"/>
    <w:rsid w:val="00A43C96"/>
    <w:rsid w:val="00A43DBC"/>
    <w:rsid w:val="00A43F63"/>
    <w:rsid w:val="00A43FC0"/>
    <w:rsid w:val="00A442F3"/>
    <w:rsid w:val="00A44402"/>
    <w:rsid w:val="00A44621"/>
    <w:rsid w:val="00A4464C"/>
    <w:rsid w:val="00A446F2"/>
    <w:rsid w:val="00A44885"/>
    <w:rsid w:val="00A44910"/>
    <w:rsid w:val="00A44BA8"/>
    <w:rsid w:val="00A44C3D"/>
    <w:rsid w:val="00A44DDD"/>
    <w:rsid w:val="00A44DE3"/>
    <w:rsid w:val="00A44F65"/>
    <w:rsid w:val="00A45156"/>
    <w:rsid w:val="00A4520E"/>
    <w:rsid w:val="00A4544E"/>
    <w:rsid w:val="00A454C9"/>
    <w:rsid w:val="00A456F1"/>
    <w:rsid w:val="00A45926"/>
    <w:rsid w:val="00A4593D"/>
    <w:rsid w:val="00A459BC"/>
    <w:rsid w:val="00A45A63"/>
    <w:rsid w:val="00A45A90"/>
    <w:rsid w:val="00A45AFC"/>
    <w:rsid w:val="00A45CAA"/>
    <w:rsid w:val="00A45D63"/>
    <w:rsid w:val="00A46010"/>
    <w:rsid w:val="00A4608A"/>
    <w:rsid w:val="00A46181"/>
    <w:rsid w:val="00A461D5"/>
    <w:rsid w:val="00A4621E"/>
    <w:rsid w:val="00A464AA"/>
    <w:rsid w:val="00A46689"/>
    <w:rsid w:val="00A466CC"/>
    <w:rsid w:val="00A4692F"/>
    <w:rsid w:val="00A4696B"/>
    <w:rsid w:val="00A4698C"/>
    <w:rsid w:val="00A46ACE"/>
    <w:rsid w:val="00A46BE8"/>
    <w:rsid w:val="00A46C82"/>
    <w:rsid w:val="00A46CD5"/>
    <w:rsid w:val="00A4751A"/>
    <w:rsid w:val="00A476FB"/>
    <w:rsid w:val="00A477A1"/>
    <w:rsid w:val="00A477EA"/>
    <w:rsid w:val="00A47845"/>
    <w:rsid w:val="00A478B3"/>
    <w:rsid w:val="00A47936"/>
    <w:rsid w:val="00A47961"/>
    <w:rsid w:val="00A47AD3"/>
    <w:rsid w:val="00A47C54"/>
    <w:rsid w:val="00A47DA8"/>
    <w:rsid w:val="00A5010D"/>
    <w:rsid w:val="00A502BA"/>
    <w:rsid w:val="00A502F5"/>
    <w:rsid w:val="00A50431"/>
    <w:rsid w:val="00A50481"/>
    <w:rsid w:val="00A50495"/>
    <w:rsid w:val="00A50595"/>
    <w:rsid w:val="00A507A2"/>
    <w:rsid w:val="00A507D5"/>
    <w:rsid w:val="00A508A3"/>
    <w:rsid w:val="00A50959"/>
    <w:rsid w:val="00A5095E"/>
    <w:rsid w:val="00A5099F"/>
    <w:rsid w:val="00A509FB"/>
    <w:rsid w:val="00A50AA2"/>
    <w:rsid w:val="00A50BC6"/>
    <w:rsid w:val="00A50C10"/>
    <w:rsid w:val="00A50D44"/>
    <w:rsid w:val="00A50D76"/>
    <w:rsid w:val="00A51072"/>
    <w:rsid w:val="00A5108D"/>
    <w:rsid w:val="00A510CF"/>
    <w:rsid w:val="00A5120C"/>
    <w:rsid w:val="00A51219"/>
    <w:rsid w:val="00A51260"/>
    <w:rsid w:val="00A51386"/>
    <w:rsid w:val="00A514BC"/>
    <w:rsid w:val="00A514F1"/>
    <w:rsid w:val="00A51695"/>
    <w:rsid w:val="00A516F2"/>
    <w:rsid w:val="00A51766"/>
    <w:rsid w:val="00A517C3"/>
    <w:rsid w:val="00A51C0F"/>
    <w:rsid w:val="00A51D20"/>
    <w:rsid w:val="00A51E9D"/>
    <w:rsid w:val="00A51F61"/>
    <w:rsid w:val="00A51F98"/>
    <w:rsid w:val="00A52032"/>
    <w:rsid w:val="00A521C9"/>
    <w:rsid w:val="00A521CB"/>
    <w:rsid w:val="00A5221E"/>
    <w:rsid w:val="00A52280"/>
    <w:rsid w:val="00A522A3"/>
    <w:rsid w:val="00A52370"/>
    <w:rsid w:val="00A52423"/>
    <w:rsid w:val="00A52446"/>
    <w:rsid w:val="00A524D1"/>
    <w:rsid w:val="00A52610"/>
    <w:rsid w:val="00A5270A"/>
    <w:rsid w:val="00A527F5"/>
    <w:rsid w:val="00A5298E"/>
    <w:rsid w:val="00A52A9E"/>
    <w:rsid w:val="00A52B4F"/>
    <w:rsid w:val="00A52BC9"/>
    <w:rsid w:val="00A52C27"/>
    <w:rsid w:val="00A52D2A"/>
    <w:rsid w:val="00A52F9D"/>
    <w:rsid w:val="00A52FAE"/>
    <w:rsid w:val="00A53016"/>
    <w:rsid w:val="00A530AD"/>
    <w:rsid w:val="00A530D2"/>
    <w:rsid w:val="00A531E5"/>
    <w:rsid w:val="00A531F3"/>
    <w:rsid w:val="00A53206"/>
    <w:rsid w:val="00A5320E"/>
    <w:rsid w:val="00A53282"/>
    <w:rsid w:val="00A5364D"/>
    <w:rsid w:val="00A5395F"/>
    <w:rsid w:val="00A53A6A"/>
    <w:rsid w:val="00A53AA4"/>
    <w:rsid w:val="00A53B99"/>
    <w:rsid w:val="00A53BA5"/>
    <w:rsid w:val="00A53CA8"/>
    <w:rsid w:val="00A53D8C"/>
    <w:rsid w:val="00A53DB5"/>
    <w:rsid w:val="00A53EAB"/>
    <w:rsid w:val="00A53FB0"/>
    <w:rsid w:val="00A5400C"/>
    <w:rsid w:val="00A54319"/>
    <w:rsid w:val="00A5434B"/>
    <w:rsid w:val="00A54478"/>
    <w:rsid w:val="00A5448F"/>
    <w:rsid w:val="00A544DE"/>
    <w:rsid w:val="00A54635"/>
    <w:rsid w:val="00A54644"/>
    <w:rsid w:val="00A5480D"/>
    <w:rsid w:val="00A54A5D"/>
    <w:rsid w:val="00A54B54"/>
    <w:rsid w:val="00A54CD5"/>
    <w:rsid w:val="00A54DD0"/>
    <w:rsid w:val="00A54E20"/>
    <w:rsid w:val="00A54FC0"/>
    <w:rsid w:val="00A550D3"/>
    <w:rsid w:val="00A55104"/>
    <w:rsid w:val="00A554DB"/>
    <w:rsid w:val="00A55560"/>
    <w:rsid w:val="00A55605"/>
    <w:rsid w:val="00A55662"/>
    <w:rsid w:val="00A55766"/>
    <w:rsid w:val="00A55955"/>
    <w:rsid w:val="00A55997"/>
    <w:rsid w:val="00A559FF"/>
    <w:rsid w:val="00A55A6D"/>
    <w:rsid w:val="00A55AD3"/>
    <w:rsid w:val="00A55B05"/>
    <w:rsid w:val="00A55DED"/>
    <w:rsid w:val="00A55F3A"/>
    <w:rsid w:val="00A55FCF"/>
    <w:rsid w:val="00A56204"/>
    <w:rsid w:val="00A5621B"/>
    <w:rsid w:val="00A56313"/>
    <w:rsid w:val="00A56676"/>
    <w:rsid w:val="00A56789"/>
    <w:rsid w:val="00A5686F"/>
    <w:rsid w:val="00A568BD"/>
    <w:rsid w:val="00A56988"/>
    <w:rsid w:val="00A569A5"/>
    <w:rsid w:val="00A569F7"/>
    <w:rsid w:val="00A56BFE"/>
    <w:rsid w:val="00A56C44"/>
    <w:rsid w:val="00A56C72"/>
    <w:rsid w:val="00A56CF3"/>
    <w:rsid w:val="00A56D5D"/>
    <w:rsid w:val="00A56DC4"/>
    <w:rsid w:val="00A56EAA"/>
    <w:rsid w:val="00A56EB6"/>
    <w:rsid w:val="00A5703B"/>
    <w:rsid w:val="00A571DF"/>
    <w:rsid w:val="00A572B8"/>
    <w:rsid w:val="00A57326"/>
    <w:rsid w:val="00A57375"/>
    <w:rsid w:val="00A57474"/>
    <w:rsid w:val="00A57481"/>
    <w:rsid w:val="00A57484"/>
    <w:rsid w:val="00A5748F"/>
    <w:rsid w:val="00A574A2"/>
    <w:rsid w:val="00A5753E"/>
    <w:rsid w:val="00A575AB"/>
    <w:rsid w:val="00A577D1"/>
    <w:rsid w:val="00A5798A"/>
    <w:rsid w:val="00A57A66"/>
    <w:rsid w:val="00A57AAC"/>
    <w:rsid w:val="00A57F51"/>
    <w:rsid w:val="00A57F97"/>
    <w:rsid w:val="00A60026"/>
    <w:rsid w:val="00A6007F"/>
    <w:rsid w:val="00A60175"/>
    <w:rsid w:val="00A60193"/>
    <w:rsid w:val="00A60240"/>
    <w:rsid w:val="00A60515"/>
    <w:rsid w:val="00A605C1"/>
    <w:rsid w:val="00A6062F"/>
    <w:rsid w:val="00A6063A"/>
    <w:rsid w:val="00A607DD"/>
    <w:rsid w:val="00A60810"/>
    <w:rsid w:val="00A608D4"/>
    <w:rsid w:val="00A6092A"/>
    <w:rsid w:val="00A60964"/>
    <w:rsid w:val="00A609E6"/>
    <w:rsid w:val="00A60A63"/>
    <w:rsid w:val="00A60ACB"/>
    <w:rsid w:val="00A60AF9"/>
    <w:rsid w:val="00A60CE4"/>
    <w:rsid w:val="00A60DAF"/>
    <w:rsid w:val="00A60E1D"/>
    <w:rsid w:val="00A60E83"/>
    <w:rsid w:val="00A60F3B"/>
    <w:rsid w:val="00A60F3D"/>
    <w:rsid w:val="00A60FCC"/>
    <w:rsid w:val="00A61160"/>
    <w:rsid w:val="00A61231"/>
    <w:rsid w:val="00A612A9"/>
    <w:rsid w:val="00A6135A"/>
    <w:rsid w:val="00A613A6"/>
    <w:rsid w:val="00A614A4"/>
    <w:rsid w:val="00A6154A"/>
    <w:rsid w:val="00A6162B"/>
    <w:rsid w:val="00A61792"/>
    <w:rsid w:val="00A61808"/>
    <w:rsid w:val="00A61822"/>
    <w:rsid w:val="00A61951"/>
    <w:rsid w:val="00A6197B"/>
    <w:rsid w:val="00A61A36"/>
    <w:rsid w:val="00A61A3F"/>
    <w:rsid w:val="00A61B18"/>
    <w:rsid w:val="00A61CEF"/>
    <w:rsid w:val="00A61E33"/>
    <w:rsid w:val="00A61F6A"/>
    <w:rsid w:val="00A61FE0"/>
    <w:rsid w:val="00A62042"/>
    <w:rsid w:val="00A62116"/>
    <w:rsid w:val="00A62166"/>
    <w:rsid w:val="00A623BC"/>
    <w:rsid w:val="00A62466"/>
    <w:rsid w:val="00A62467"/>
    <w:rsid w:val="00A6252A"/>
    <w:rsid w:val="00A626A6"/>
    <w:rsid w:val="00A6270A"/>
    <w:rsid w:val="00A6277E"/>
    <w:rsid w:val="00A628D0"/>
    <w:rsid w:val="00A628DE"/>
    <w:rsid w:val="00A62951"/>
    <w:rsid w:val="00A629B3"/>
    <w:rsid w:val="00A62A02"/>
    <w:rsid w:val="00A62A6D"/>
    <w:rsid w:val="00A62AAB"/>
    <w:rsid w:val="00A62B3E"/>
    <w:rsid w:val="00A62BFD"/>
    <w:rsid w:val="00A62C5F"/>
    <w:rsid w:val="00A62D36"/>
    <w:rsid w:val="00A62E12"/>
    <w:rsid w:val="00A62EF9"/>
    <w:rsid w:val="00A62F72"/>
    <w:rsid w:val="00A63269"/>
    <w:rsid w:val="00A63347"/>
    <w:rsid w:val="00A634AC"/>
    <w:rsid w:val="00A635D1"/>
    <w:rsid w:val="00A6376A"/>
    <w:rsid w:val="00A637C1"/>
    <w:rsid w:val="00A637C4"/>
    <w:rsid w:val="00A63C5B"/>
    <w:rsid w:val="00A63D13"/>
    <w:rsid w:val="00A63DA6"/>
    <w:rsid w:val="00A63FFA"/>
    <w:rsid w:val="00A64017"/>
    <w:rsid w:val="00A64202"/>
    <w:rsid w:val="00A642F8"/>
    <w:rsid w:val="00A64350"/>
    <w:rsid w:val="00A643D1"/>
    <w:rsid w:val="00A64520"/>
    <w:rsid w:val="00A6474E"/>
    <w:rsid w:val="00A64824"/>
    <w:rsid w:val="00A648C2"/>
    <w:rsid w:val="00A64B0D"/>
    <w:rsid w:val="00A64BD7"/>
    <w:rsid w:val="00A64C10"/>
    <w:rsid w:val="00A64E62"/>
    <w:rsid w:val="00A650BA"/>
    <w:rsid w:val="00A65239"/>
    <w:rsid w:val="00A65286"/>
    <w:rsid w:val="00A65625"/>
    <w:rsid w:val="00A656BA"/>
    <w:rsid w:val="00A65AC6"/>
    <w:rsid w:val="00A65AD6"/>
    <w:rsid w:val="00A65C47"/>
    <w:rsid w:val="00A65C4E"/>
    <w:rsid w:val="00A65C66"/>
    <w:rsid w:val="00A65C76"/>
    <w:rsid w:val="00A65D07"/>
    <w:rsid w:val="00A65E90"/>
    <w:rsid w:val="00A66179"/>
    <w:rsid w:val="00A6629E"/>
    <w:rsid w:val="00A664FF"/>
    <w:rsid w:val="00A6656F"/>
    <w:rsid w:val="00A66677"/>
    <w:rsid w:val="00A667CD"/>
    <w:rsid w:val="00A667F8"/>
    <w:rsid w:val="00A66874"/>
    <w:rsid w:val="00A66897"/>
    <w:rsid w:val="00A668CC"/>
    <w:rsid w:val="00A66981"/>
    <w:rsid w:val="00A6698B"/>
    <w:rsid w:val="00A66A55"/>
    <w:rsid w:val="00A66C93"/>
    <w:rsid w:val="00A66CA6"/>
    <w:rsid w:val="00A66D59"/>
    <w:rsid w:val="00A66E89"/>
    <w:rsid w:val="00A66F76"/>
    <w:rsid w:val="00A6729E"/>
    <w:rsid w:val="00A67449"/>
    <w:rsid w:val="00A674FC"/>
    <w:rsid w:val="00A675E0"/>
    <w:rsid w:val="00A67888"/>
    <w:rsid w:val="00A679C9"/>
    <w:rsid w:val="00A679CD"/>
    <w:rsid w:val="00A67A77"/>
    <w:rsid w:val="00A67A95"/>
    <w:rsid w:val="00A67AAE"/>
    <w:rsid w:val="00A67B08"/>
    <w:rsid w:val="00A67C78"/>
    <w:rsid w:val="00A7000A"/>
    <w:rsid w:val="00A7007C"/>
    <w:rsid w:val="00A700A3"/>
    <w:rsid w:val="00A70172"/>
    <w:rsid w:val="00A70365"/>
    <w:rsid w:val="00A703A9"/>
    <w:rsid w:val="00A703C5"/>
    <w:rsid w:val="00A7040D"/>
    <w:rsid w:val="00A704B9"/>
    <w:rsid w:val="00A70528"/>
    <w:rsid w:val="00A705B9"/>
    <w:rsid w:val="00A707A3"/>
    <w:rsid w:val="00A707D0"/>
    <w:rsid w:val="00A708EB"/>
    <w:rsid w:val="00A70C9F"/>
    <w:rsid w:val="00A70D05"/>
    <w:rsid w:val="00A70DE2"/>
    <w:rsid w:val="00A70DE9"/>
    <w:rsid w:val="00A70E5C"/>
    <w:rsid w:val="00A70F7B"/>
    <w:rsid w:val="00A7108E"/>
    <w:rsid w:val="00A711BF"/>
    <w:rsid w:val="00A71247"/>
    <w:rsid w:val="00A71635"/>
    <w:rsid w:val="00A717C2"/>
    <w:rsid w:val="00A717D7"/>
    <w:rsid w:val="00A719C4"/>
    <w:rsid w:val="00A71A7A"/>
    <w:rsid w:val="00A71B29"/>
    <w:rsid w:val="00A71ED5"/>
    <w:rsid w:val="00A720CB"/>
    <w:rsid w:val="00A72120"/>
    <w:rsid w:val="00A722AC"/>
    <w:rsid w:val="00A723EF"/>
    <w:rsid w:val="00A72433"/>
    <w:rsid w:val="00A72601"/>
    <w:rsid w:val="00A72647"/>
    <w:rsid w:val="00A7264B"/>
    <w:rsid w:val="00A72716"/>
    <w:rsid w:val="00A727DB"/>
    <w:rsid w:val="00A72A46"/>
    <w:rsid w:val="00A72A82"/>
    <w:rsid w:val="00A72BCB"/>
    <w:rsid w:val="00A72C5D"/>
    <w:rsid w:val="00A72C82"/>
    <w:rsid w:val="00A72C9D"/>
    <w:rsid w:val="00A72DF3"/>
    <w:rsid w:val="00A73006"/>
    <w:rsid w:val="00A73115"/>
    <w:rsid w:val="00A7317F"/>
    <w:rsid w:val="00A731EB"/>
    <w:rsid w:val="00A73247"/>
    <w:rsid w:val="00A7329E"/>
    <w:rsid w:val="00A7332C"/>
    <w:rsid w:val="00A734C9"/>
    <w:rsid w:val="00A736C5"/>
    <w:rsid w:val="00A73D59"/>
    <w:rsid w:val="00A73F49"/>
    <w:rsid w:val="00A741C2"/>
    <w:rsid w:val="00A74245"/>
    <w:rsid w:val="00A74272"/>
    <w:rsid w:val="00A742E3"/>
    <w:rsid w:val="00A7447C"/>
    <w:rsid w:val="00A746ED"/>
    <w:rsid w:val="00A74915"/>
    <w:rsid w:val="00A74A3F"/>
    <w:rsid w:val="00A74A95"/>
    <w:rsid w:val="00A74B67"/>
    <w:rsid w:val="00A74DF0"/>
    <w:rsid w:val="00A74DFD"/>
    <w:rsid w:val="00A74EC1"/>
    <w:rsid w:val="00A74F5B"/>
    <w:rsid w:val="00A75108"/>
    <w:rsid w:val="00A7518F"/>
    <w:rsid w:val="00A751FC"/>
    <w:rsid w:val="00A753F1"/>
    <w:rsid w:val="00A75427"/>
    <w:rsid w:val="00A756CA"/>
    <w:rsid w:val="00A7595A"/>
    <w:rsid w:val="00A75973"/>
    <w:rsid w:val="00A759EF"/>
    <w:rsid w:val="00A75B4F"/>
    <w:rsid w:val="00A75B6F"/>
    <w:rsid w:val="00A75C49"/>
    <w:rsid w:val="00A75D26"/>
    <w:rsid w:val="00A75DAF"/>
    <w:rsid w:val="00A75E40"/>
    <w:rsid w:val="00A75F4B"/>
    <w:rsid w:val="00A760E8"/>
    <w:rsid w:val="00A76109"/>
    <w:rsid w:val="00A7627B"/>
    <w:rsid w:val="00A7653C"/>
    <w:rsid w:val="00A76806"/>
    <w:rsid w:val="00A7683E"/>
    <w:rsid w:val="00A769C3"/>
    <w:rsid w:val="00A76AB9"/>
    <w:rsid w:val="00A76B22"/>
    <w:rsid w:val="00A76C08"/>
    <w:rsid w:val="00A76D93"/>
    <w:rsid w:val="00A76E2D"/>
    <w:rsid w:val="00A77029"/>
    <w:rsid w:val="00A770FB"/>
    <w:rsid w:val="00A772D8"/>
    <w:rsid w:val="00A7736D"/>
    <w:rsid w:val="00A77432"/>
    <w:rsid w:val="00A77454"/>
    <w:rsid w:val="00A775BB"/>
    <w:rsid w:val="00A775CB"/>
    <w:rsid w:val="00A77660"/>
    <w:rsid w:val="00A7777B"/>
    <w:rsid w:val="00A777BE"/>
    <w:rsid w:val="00A77898"/>
    <w:rsid w:val="00A778B8"/>
    <w:rsid w:val="00A779C9"/>
    <w:rsid w:val="00A77A4A"/>
    <w:rsid w:val="00A77ABF"/>
    <w:rsid w:val="00A77BEE"/>
    <w:rsid w:val="00A77CFC"/>
    <w:rsid w:val="00A77DF6"/>
    <w:rsid w:val="00A77EA9"/>
    <w:rsid w:val="00A8007B"/>
    <w:rsid w:val="00A80122"/>
    <w:rsid w:val="00A80128"/>
    <w:rsid w:val="00A80157"/>
    <w:rsid w:val="00A8016F"/>
    <w:rsid w:val="00A80204"/>
    <w:rsid w:val="00A8043C"/>
    <w:rsid w:val="00A8047A"/>
    <w:rsid w:val="00A80488"/>
    <w:rsid w:val="00A80571"/>
    <w:rsid w:val="00A80626"/>
    <w:rsid w:val="00A80645"/>
    <w:rsid w:val="00A806CB"/>
    <w:rsid w:val="00A8090C"/>
    <w:rsid w:val="00A809DF"/>
    <w:rsid w:val="00A80AE6"/>
    <w:rsid w:val="00A80B6D"/>
    <w:rsid w:val="00A80D86"/>
    <w:rsid w:val="00A80F03"/>
    <w:rsid w:val="00A81021"/>
    <w:rsid w:val="00A81050"/>
    <w:rsid w:val="00A813D6"/>
    <w:rsid w:val="00A81491"/>
    <w:rsid w:val="00A815BE"/>
    <w:rsid w:val="00A815EB"/>
    <w:rsid w:val="00A8165B"/>
    <w:rsid w:val="00A817D6"/>
    <w:rsid w:val="00A8188F"/>
    <w:rsid w:val="00A81915"/>
    <w:rsid w:val="00A81A80"/>
    <w:rsid w:val="00A81AC0"/>
    <w:rsid w:val="00A81CF7"/>
    <w:rsid w:val="00A81DA4"/>
    <w:rsid w:val="00A81EB5"/>
    <w:rsid w:val="00A81EF4"/>
    <w:rsid w:val="00A82073"/>
    <w:rsid w:val="00A82118"/>
    <w:rsid w:val="00A8211B"/>
    <w:rsid w:val="00A8247B"/>
    <w:rsid w:val="00A82565"/>
    <w:rsid w:val="00A8266A"/>
    <w:rsid w:val="00A82701"/>
    <w:rsid w:val="00A82780"/>
    <w:rsid w:val="00A82851"/>
    <w:rsid w:val="00A82A13"/>
    <w:rsid w:val="00A82AD9"/>
    <w:rsid w:val="00A82AEA"/>
    <w:rsid w:val="00A82AED"/>
    <w:rsid w:val="00A831BA"/>
    <w:rsid w:val="00A83232"/>
    <w:rsid w:val="00A832DB"/>
    <w:rsid w:val="00A833AC"/>
    <w:rsid w:val="00A83578"/>
    <w:rsid w:val="00A83821"/>
    <w:rsid w:val="00A8393C"/>
    <w:rsid w:val="00A83B64"/>
    <w:rsid w:val="00A83C08"/>
    <w:rsid w:val="00A83D79"/>
    <w:rsid w:val="00A83F33"/>
    <w:rsid w:val="00A8409A"/>
    <w:rsid w:val="00A8453E"/>
    <w:rsid w:val="00A84591"/>
    <w:rsid w:val="00A845F0"/>
    <w:rsid w:val="00A84943"/>
    <w:rsid w:val="00A849AE"/>
    <w:rsid w:val="00A849B4"/>
    <w:rsid w:val="00A849E3"/>
    <w:rsid w:val="00A84BC7"/>
    <w:rsid w:val="00A84C08"/>
    <w:rsid w:val="00A84CD8"/>
    <w:rsid w:val="00A84D51"/>
    <w:rsid w:val="00A84D5E"/>
    <w:rsid w:val="00A8501D"/>
    <w:rsid w:val="00A852E0"/>
    <w:rsid w:val="00A853A6"/>
    <w:rsid w:val="00A853C5"/>
    <w:rsid w:val="00A85406"/>
    <w:rsid w:val="00A8541B"/>
    <w:rsid w:val="00A854E1"/>
    <w:rsid w:val="00A856F8"/>
    <w:rsid w:val="00A85881"/>
    <w:rsid w:val="00A858B0"/>
    <w:rsid w:val="00A858BE"/>
    <w:rsid w:val="00A85AF5"/>
    <w:rsid w:val="00A85DC1"/>
    <w:rsid w:val="00A85E27"/>
    <w:rsid w:val="00A85E8F"/>
    <w:rsid w:val="00A860A0"/>
    <w:rsid w:val="00A860B4"/>
    <w:rsid w:val="00A86394"/>
    <w:rsid w:val="00A86419"/>
    <w:rsid w:val="00A864CD"/>
    <w:rsid w:val="00A864FC"/>
    <w:rsid w:val="00A866E3"/>
    <w:rsid w:val="00A86824"/>
    <w:rsid w:val="00A86893"/>
    <w:rsid w:val="00A86A28"/>
    <w:rsid w:val="00A86B25"/>
    <w:rsid w:val="00A86B26"/>
    <w:rsid w:val="00A86BA6"/>
    <w:rsid w:val="00A86EFA"/>
    <w:rsid w:val="00A86F7B"/>
    <w:rsid w:val="00A8706C"/>
    <w:rsid w:val="00A870EE"/>
    <w:rsid w:val="00A8715A"/>
    <w:rsid w:val="00A87273"/>
    <w:rsid w:val="00A87386"/>
    <w:rsid w:val="00A874CF"/>
    <w:rsid w:val="00A87554"/>
    <w:rsid w:val="00A87635"/>
    <w:rsid w:val="00A8763E"/>
    <w:rsid w:val="00A87646"/>
    <w:rsid w:val="00A877E1"/>
    <w:rsid w:val="00A8782F"/>
    <w:rsid w:val="00A878AC"/>
    <w:rsid w:val="00A878E7"/>
    <w:rsid w:val="00A878EB"/>
    <w:rsid w:val="00A87A81"/>
    <w:rsid w:val="00A87AD2"/>
    <w:rsid w:val="00A87AF2"/>
    <w:rsid w:val="00A87C46"/>
    <w:rsid w:val="00A87CC1"/>
    <w:rsid w:val="00A87D01"/>
    <w:rsid w:val="00A87F56"/>
    <w:rsid w:val="00A87F5F"/>
    <w:rsid w:val="00A87FBB"/>
    <w:rsid w:val="00A902CD"/>
    <w:rsid w:val="00A9034C"/>
    <w:rsid w:val="00A903B8"/>
    <w:rsid w:val="00A903F3"/>
    <w:rsid w:val="00A904A5"/>
    <w:rsid w:val="00A9052D"/>
    <w:rsid w:val="00A9057E"/>
    <w:rsid w:val="00A90631"/>
    <w:rsid w:val="00A906F9"/>
    <w:rsid w:val="00A908A7"/>
    <w:rsid w:val="00A909A4"/>
    <w:rsid w:val="00A90A68"/>
    <w:rsid w:val="00A90BA0"/>
    <w:rsid w:val="00A90F97"/>
    <w:rsid w:val="00A910E7"/>
    <w:rsid w:val="00A91117"/>
    <w:rsid w:val="00A913ED"/>
    <w:rsid w:val="00A9146D"/>
    <w:rsid w:val="00A91498"/>
    <w:rsid w:val="00A91520"/>
    <w:rsid w:val="00A917A8"/>
    <w:rsid w:val="00A91868"/>
    <w:rsid w:val="00A9192A"/>
    <w:rsid w:val="00A9193C"/>
    <w:rsid w:val="00A91A6C"/>
    <w:rsid w:val="00A91B8B"/>
    <w:rsid w:val="00A91CB1"/>
    <w:rsid w:val="00A91F00"/>
    <w:rsid w:val="00A92041"/>
    <w:rsid w:val="00A9233F"/>
    <w:rsid w:val="00A923F5"/>
    <w:rsid w:val="00A926BE"/>
    <w:rsid w:val="00A92919"/>
    <w:rsid w:val="00A92B50"/>
    <w:rsid w:val="00A92C64"/>
    <w:rsid w:val="00A92D69"/>
    <w:rsid w:val="00A92D7D"/>
    <w:rsid w:val="00A92DA0"/>
    <w:rsid w:val="00A93072"/>
    <w:rsid w:val="00A93173"/>
    <w:rsid w:val="00A93264"/>
    <w:rsid w:val="00A932DB"/>
    <w:rsid w:val="00A933D9"/>
    <w:rsid w:val="00A934C5"/>
    <w:rsid w:val="00A9355C"/>
    <w:rsid w:val="00A9362D"/>
    <w:rsid w:val="00A93655"/>
    <w:rsid w:val="00A936EB"/>
    <w:rsid w:val="00A93797"/>
    <w:rsid w:val="00A93AB1"/>
    <w:rsid w:val="00A93BBA"/>
    <w:rsid w:val="00A93C62"/>
    <w:rsid w:val="00A93EE7"/>
    <w:rsid w:val="00A9405F"/>
    <w:rsid w:val="00A94078"/>
    <w:rsid w:val="00A941E4"/>
    <w:rsid w:val="00A945F3"/>
    <w:rsid w:val="00A9489C"/>
    <w:rsid w:val="00A94A0C"/>
    <w:rsid w:val="00A94AEF"/>
    <w:rsid w:val="00A94CEC"/>
    <w:rsid w:val="00A94FE9"/>
    <w:rsid w:val="00A9509D"/>
    <w:rsid w:val="00A95118"/>
    <w:rsid w:val="00A95279"/>
    <w:rsid w:val="00A95283"/>
    <w:rsid w:val="00A9533A"/>
    <w:rsid w:val="00A9537E"/>
    <w:rsid w:val="00A95832"/>
    <w:rsid w:val="00A95842"/>
    <w:rsid w:val="00A95892"/>
    <w:rsid w:val="00A958C4"/>
    <w:rsid w:val="00A9593F"/>
    <w:rsid w:val="00A959D6"/>
    <w:rsid w:val="00A95A35"/>
    <w:rsid w:val="00A95AE1"/>
    <w:rsid w:val="00A95D88"/>
    <w:rsid w:val="00A95E3B"/>
    <w:rsid w:val="00A95F37"/>
    <w:rsid w:val="00A96133"/>
    <w:rsid w:val="00A961B8"/>
    <w:rsid w:val="00A961F6"/>
    <w:rsid w:val="00A9638C"/>
    <w:rsid w:val="00A96531"/>
    <w:rsid w:val="00A967CD"/>
    <w:rsid w:val="00A96938"/>
    <w:rsid w:val="00A96A05"/>
    <w:rsid w:val="00A96A36"/>
    <w:rsid w:val="00A96A64"/>
    <w:rsid w:val="00A96AC2"/>
    <w:rsid w:val="00A96AD8"/>
    <w:rsid w:val="00A96BC2"/>
    <w:rsid w:val="00A96BC7"/>
    <w:rsid w:val="00A96BD8"/>
    <w:rsid w:val="00A96E4E"/>
    <w:rsid w:val="00A96F64"/>
    <w:rsid w:val="00A97028"/>
    <w:rsid w:val="00A97293"/>
    <w:rsid w:val="00A972CC"/>
    <w:rsid w:val="00A97317"/>
    <w:rsid w:val="00A9742B"/>
    <w:rsid w:val="00A9744E"/>
    <w:rsid w:val="00A975CA"/>
    <w:rsid w:val="00A97706"/>
    <w:rsid w:val="00A977B3"/>
    <w:rsid w:val="00A977F0"/>
    <w:rsid w:val="00A97875"/>
    <w:rsid w:val="00A978C9"/>
    <w:rsid w:val="00A9791C"/>
    <w:rsid w:val="00A97A0D"/>
    <w:rsid w:val="00A97A7B"/>
    <w:rsid w:val="00A97B1B"/>
    <w:rsid w:val="00A97BEA"/>
    <w:rsid w:val="00A97CBD"/>
    <w:rsid w:val="00A97E7C"/>
    <w:rsid w:val="00A97EAA"/>
    <w:rsid w:val="00A97FED"/>
    <w:rsid w:val="00AA0011"/>
    <w:rsid w:val="00AA00BE"/>
    <w:rsid w:val="00AA01B8"/>
    <w:rsid w:val="00AA01CE"/>
    <w:rsid w:val="00AA01EC"/>
    <w:rsid w:val="00AA0266"/>
    <w:rsid w:val="00AA0671"/>
    <w:rsid w:val="00AA0718"/>
    <w:rsid w:val="00AA0788"/>
    <w:rsid w:val="00AA0AEC"/>
    <w:rsid w:val="00AA0C7C"/>
    <w:rsid w:val="00AA0D80"/>
    <w:rsid w:val="00AA0E14"/>
    <w:rsid w:val="00AA0EC0"/>
    <w:rsid w:val="00AA1246"/>
    <w:rsid w:val="00AA12E5"/>
    <w:rsid w:val="00AA15C9"/>
    <w:rsid w:val="00AA16C9"/>
    <w:rsid w:val="00AA177A"/>
    <w:rsid w:val="00AA1A48"/>
    <w:rsid w:val="00AA1B60"/>
    <w:rsid w:val="00AA1E5E"/>
    <w:rsid w:val="00AA1F18"/>
    <w:rsid w:val="00AA1F9C"/>
    <w:rsid w:val="00AA2017"/>
    <w:rsid w:val="00AA2074"/>
    <w:rsid w:val="00AA20DE"/>
    <w:rsid w:val="00AA2175"/>
    <w:rsid w:val="00AA218E"/>
    <w:rsid w:val="00AA21DF"/>
    <w:rsid w:val="00AA22E3"/>
    <w:rsid w:val="00AA2393"/>
    <w:rsid w:val="00AA24C0"/>
    <w:rsid w:val="00AA250B"/>
    <w:rsid w:val="00AA2608"/>
    <w:rsid w:val="00AA26AD"/>
    <w:rsid w:val="00AA270A"/>
    <w:rsid w:val="00AA274C"/>
    <w:rsid w:val="00AA2970"/>
    <w:rsid w:val="00AA29A1"/>
    <w:rsid w:val="00AA2B59"/>
    <w:rsid w:val="00AA2BB6"/>
    <w:rsid w:val="00AA2D10"/>
    <w:rsid w:val="00AA2D19"/>
    <w:rsid w:val="00AA2D5D"/>
    <w:rsid w:val="00AA2D68"/>
    <w:rsid w:val="00AA2D73"/>
    <w:rsid w:val="00AA2DBC"/>
    <w:rsid w:val="00AA2DF7"/>
    <w:rsid w:val="00AA2EC3"/>
    <w:rsid w:val="00AA2F21"/>
    <w:rsid w:val="00AA2F95"/>
    <w:rsid w:val="00AA3004"/>
    <w:rsid w:val="00AA3082"/>
    <w:rsid w:val="00AA31A6"/>
    <w:rsid w:val="00AA31B5"/>
    <w:rsid w:val="00AA31C6"/>
    <w:rsid w:val="00AA330C"/>
    <w:rsid w:val="00AA3447"/>
    <w:rsid w:val="00AA35F7"/>
    <w:rsid w:val="00AA3809"/>
    <w:rsid w:val="00AA38BB"/>
    <w:rsid w:val="00AA39C4"/>
    <w:rsid w:val="00AA3A97"/>
    <w:rsid w:val="00AA3AE3"/>
    <w:rsid w:val="00AA3B1F"/>
    <w:rsid w:val="00AA3C9C"/>
    <w:rsid w:val="00AA402E"/>
    <w:rsid w:val="00AA405B"/>
    <w:rsid w:val="00AA453C"/>
    <w:rsid w:val="00AA459B"/>
    <w:rsid w:val="00AA486D"/>
    <w:rsid w:val="00AA494E"/>
    <w:rsid w:val="00AA4CBC"/>
    <w:rsid w:val="00AA4F36"/>
    <w:rsid w:val="00AA4FBD"/>
    <w:rsid w:val="00AA5388"/>
    <w:rsid w:val="00AA5428"/>
    <w:rsid w:val="00AA5577"/>
    <w:rsid w:val="00AA579A"/>
    <w:rsid w:val="00AA5925"/>
    <w:rsid w:val="00AA599E"/>
    <w:rsid w:val="00AA59AC"/>
    <w:rsid w:val="00AA5B45"/>
    <w:rsid w:val="00AA5EAD"/>
    <w:rsid w:val="00AA5ED1"/>
    <w:rsid w:val="00AA5F8E"/>
    <w:rsid w:val="00AA629D"/>
    <w:rsid w:val="00AA63B6"/>
    <w:rsid w:val="00AA65E4"/>
    <w:rsid w:val="00AA65ED"/>
    <w:rsid w:val="00AA6726"/>
    <w:rsid w:val="00AA67BA"/>
    <w:rsid w:val="00AA697D"/>
    <w:rsid w:val="00AA69E9"/>
    <w:rsid w:val="00AA6C45"/>
    <w:rsid w:val="00AA6C6A"/>
    <w:rsid w:val="00AA6D23"/>
    <w:rsid w:val="00AA6E04"/>
    <w:rsid w:val="00AA6E9C"/>
    <w:rsid w:val="00AA6EB7"/>
    <w:rsid w:val="00AA6F7D"/>
    <w:rsid w:val="00AA725C"/>
    <w:rsid w:val="00AA726E"/>
    <w:rsid w:val="00AA72A8"/>
    <w:rsid w:val="00AA72E1"/>
    <w:rsid w:val="00AA7344"/>
    <w:rsid w:val="00AA7379"/>
    <w:rsid w:val="00AA73CE"/>
    <w:rsid w:val="00AA73E8"/>
    <w:rsid w:val="00AA74F5"/>
    <w:rsid w:val="00AA7735"/>
    <w:rsid w:val="00AA77EA"/>
    <w:rsid w:val="00AA784E"/>
    <w:rsid w:val="00AA78D9"/>
    <w:rsid w:val="00AA796D"/>
    <w:rsid w:val="00AA7AE5"/>
    <w:rsid w:val="00AA7BD8"/>
    <w:rsid w:val="00AA7D8B"/>
    <w:rsid w:val="00AA7E28"/>
    <w:rsid w:val="00AB0017"/>
    <w:rsid w:val="00AB0088"/>
    <w:rsid w:val="00AB0138"/>
    <w:rsid w:val="00AB023C"/>
    <w:rsid w:val="00AB024C"/>
    <w:rsid w:val="00AB0253"/>
    <w:rsid w:val="00AB0345"/>
    <w:rsid w:val="00AB040C"/>
    <w:rsid w:val="00AB0431"/>
    <w:rsid w:val="00AB0432"/>
    <w:rsid w:val="00AB0486"/>
    <w:rsid w:val="00AB053A"/>
    <w:rsid w:val="00AB05F4"/>
    <w:rsid w:val="00AB0713"/>
    <w:rsid w:val="00AB0831"/>
    <w:rsid w:val="00AB08C1"/>
    <w:rsid w:val="00AB08FF"/>
    <w:rsid w:val="00AB0931"/>
    <w:rsid w:val="00AB0CBC"/>
    <w:rsid w:val="00AB0CDC"/>
    <w:rsid w:val="00AB0D1D"/>
    <w:rsid w:val="00AB0DCD"/>
    <w:rsid w:val="00AB0FF6"/>
    <w:rsid w:val="00AB1040"/>
    <w:rsid w:val="00AB1500"/>
    <w:rsid w:val="00AB1791"/>
    <w:rsid w:val="00AB1B11"/>
    <w:rsid w:val="00AB1D92"/>
    <w:rsid w:val="00AB1E2F"/>
    <w:rsid w:val="00AB1E5A"/>
    <w:rsid w:val="00AB20F5"/>
    <w:rsid w:val="00AB22C7"/>
    <w:rsid w:val="00AB2376"/>
    <w:rsid w:val="00AB25D1"/>
    <w:rsid w:val="00AB2614"/>
    <w:rsid w:val="00AB2657"/>
    <w:rsid w:val="00AB2664"/>
    <w:rsid w:val="00AB26E4"/>
    <w:rsid w:val="00AB283D"/>
    <w:rsid w:val="00AB29CD"/>
    <w:rsid w:val="00AB2A59"/>
    <w:rsid w:val="00AB2A8F"/>
    <w:rsid w:val="00AB2C3B"/>
    <w:rsid w:val="00AB2D52"/>
    <w:rsid w:val="00AB2E3F"/>
    <w:rsid w:val="00AB2EF0"/>
    <w:rsid w:val="00AB2F61"/>
    <w:rsid w:val="00AB31E5"/>
    <w:rsid w:val="00AB32B8"/>
    <w:rsid w:val="00AB32FD"/>
    <w:rsid w:val="00AB341F"/>
    <w:rsid w:val="00AB344C"/>
    <w:rsid w:val="00AB3652"/>
    <w:rsid w:val="00AB36BC"/>
    <w:rsid w:val="00AB36DA"/>
    <w:rsid w:val="00AB3746"/>
    <w:rsid w:val="00AB386E"/>
    <w:rsid w:val="00AB3873"/>
    <w:rsid w:val="00AB38FE"/>
    <w:rsid w:val="00AB3A71"/>
    <w:rsid w:val="00AB3BBD"/>
    <w:rsid w:val="00AB3CCC"/>
    <w:rsid w:val="00AB3D27"/>
    <w:rsid w:val="00AB3DA8"/>
    <w:rsid w:val="00AB3E2A"/>
    <w:rsid w:val="00AB3E6B"/>
    <w:rsid w:val="00AB431F"/>
    <w:rsid w:val="00AB44FB"/>
    <w:rsid w:val="00AB46A6"/>
    <w:rsid w:val="00AB4729"/>
    <w:rsid w:val="00AB4740"/>
    <w:rsid w:val="00AB4753"/>
    <w:rsid w:val="00AB48B3"/>
    <w:rsid w:val="00AB49A9"/>
    <w:rsid w:val="00AB4AD2"/>
    <w:rsid w:val="00AB4B07"/>
    <w:rsid w:val="00AB4B72"/>
    <w:rsid w:val="00AB4BDC"/>
    <w:rsid w:val="00AB4CCB"/>
    <w:rsid w:val="00AB4F66"/>
    <w:rsid w:val="00AB51F1"/>
    <w:rsid w:val="00AB564A"/>
    <w:rsid w:val="00AB5698"/>
    <w:rsid w:val="00AB5900"/>
    <w:rsid w:val="00AB5912"/>
    <w:rsid w:val="00AB5998"/>
    <w:rsid w:val="00AB5A11"/>
    <w:rsid w:val="00AB5A5D"/>
    <w:rsid w:val="00AB5A6F"/>
    <w:rsid w:val="00AB5B46"/>
    <w:rsid w:val="00AB5DAD"/>
    <w:rsid w:val="00AB5DB5"/>
    <w:rsid w:val="00AB5E9A"/>
    <w:rsid w:val="00AB5F32"/>
    <w:rsid w:val="00AB5F38"/>
    <w:rsid w:val="00AB5FB0"/>
    <w:rsid w:val="00AB5FCB"/>
    <w:rsid w:val="00AB602F"/>
    <w:rsid w:val="00AB61D2"/>
    <w:rsid w:val="00AB632F"/>
    <w:rsid w:val="00AB657E"/>
    <w:rsid w:val="00AB6751"/>
    <w:rsid w:val="00AB67D1"/>
    <w:rsid w:val="00AB6B77"/>
    <w:rsid w:val="00AB6BC9"/>
    <w:rsid w:val="00AB6C00"/>
    <w:rsid w:val="00AB6D93"/>
    <w:rsid w:val="00AB6F45"/>
    <w:rsid w:val="00AB6FC1"/>
    <w:rsid w:val="00AB7181"/>
    <w:rsid w:val="00AB7195"/>
    <w:rsid w:val="00AB7247"/>
    <w:rsid w:val="00AB747E"/>
    <w:rsid w:val="00AB74D5"/>
    <w:rsid w:val="00AB7544"/>
    <w:rsid w:val="00AB75AA"/>
    <w:rsid w:val="00AB7896"/>
    <w:rsid w:val="00AB78F2"/>
    <w:rsid w:val="00AB792C"/>
    <w:rsid w:val="00AB7A5F"/>
    <w:rsid w:val="00AB7A91"/>
    <w:rsid w:val="00AB7B59"/>
    <w:rsid w:val="00AB7BA2"/>
    <w:rsid w:val="00AB7DC9"/>
    <w:rsid w:val="00AB7EAA"/>
    <w:rsid w:val="00AC00AC"/>
    <w:rsid w:val="00AC00ED"/>
    <w:rsid w:val="00AC03BF"/>
    <w:rsid w:val="00AC04EF"/>
    <w:rsid w:val="00AC0598"/>
    <w:rsid w:val="00AC08E3"/>
    <w:rsid w:val="00AC098D"/>
    <w:rsid w:val="00AC099C"/>
    <w:rsid w:val="00AC0A2E"/>
    <w:rsid w:val="00AC0B35"/>
    <w:rsid w:val="00AC0B7C"/>
    <w:rsid w:val="00AC0E4A"/>
    <w:rsid w:val="00AC103E"/>
    <w:rsid w:val="00AC10D1"/>
    <w:rsid w:val="00AC1126"/>
    <w:rsid w:val="00AC115B"/>
    <w:rsid w:val="00AC1172"/>
    <w:rsid w:val="00AC12DC"/>
    <w:rsid w:val="00AC12F4"/>
    <w:rsid w:val="00AC1431"/>
    <w:rsid w:val="00AC14C4"/>
    <w:rsid w:val="00AC16FC"/>
    <w:rsid w:val="00AC18A3"/>
    <w:rsid w:val="00AC18F8"/>
    <w:rsid w:val="00AC191C"/>
    <w:rsid w:val="00AC191D"/>
    <w:rsid w:val="00AC196C"/>
    <w:rsid w:val="00AC19B4"/>
    <w:rsid w:val="00AC1C09"/>
    <w:rsid w:val="00AC1C23"/>
    <w:rsid w:val="00AC1CAF"/>
    <w:rsid w:val="00AC1EBB"/>
    <w:rsid w:val="00AC2072"/>
    <w:rsid w:val="00AC2172"/>
    <w:rsid w:val="00AC24A4"/>
    <w:rsid w:val="00AC2640"/>
    <w:rsid w:val="00AC284D"/>
    <w:rsid w:val="00AC2921"/>
    <w:rsid w:val="00AC2950"/>
    <w:rsid w:val="00AC29F2"/>
    <w:rsid w:val="00AC2A80"/>
    <w:rsid w:val="00AC2BAA"/>
    <w:rsid w:val="00AC2D59"/>
    <w:rsid w:val="00AC2F4D"/>
    <w:rsid w:val="00AC3102"/>
    <w:rsid w:val="00AC31EB"/>
    <w:rsid w:val="00AC3253"/>
    <w:rsid w:val="00AC32D4"/>
    <w:rsid w:val="00AC32E9"/>
    <w:rsid w:val="00AC37D9"/>
    <w:rsid w:val="00AC3886"/>
    <w:rsid w:val="00AC38C1"/>
    <w:rsid w:val="00AC3986"/>
    <w:rsid w:val="00AC3A81"/>
    <w:rsid w:val="00AC3BAA"/>
    <w:rsid w:val="00AC3BCB"/>
    <w:rsid w:val="00AC3C4C"/>
    <w:rsid w:val="00AC3C6E"/>
    <w:rsid w:val="00AC3CCA"/>
    <w:rsid w:val="00AC3CDF"/>
    <w:rsid w:val="00AC3D59"/>
    <w:rsid w:val="00AC3E86"/>
    <w:rsid w:val="00AC3F1A"/>
    <w:rsid w:val="00AC3F6D"/>
    <w:rsid w:val="00AC3F76"/>
    <w:rsid w:val="00AC414F"/>
    <w:rsid w:val="00AC42B8"/>
    <w:rsid w:val="00AC432F"/>
    <w:rsid w:val="00AC43C1"/>
    <w:rsid w:val="00AC43C2"/>
    <w:rsid w:val="00AC446B"/>
    <w:rsid w:val="00AC449E"/>
    <w:rsid w:val="00AC4697"/>
    <w:rsid w:val="00AC481A"/>
    <w:rsid w:val="00AC481D"/>
    <w:rsid w:val="00AC484B"/>
    <w:rsid w:val="00AC48EA"/>
    <w:rsid w:val="00AC492B"/>
    <w:rsid w:val="00AC4B2D"/>
    <w:rsid w:val="00AC4C40"/>
    <w:rsid w:val="00AC4D5B"/>
    <w:rsid w:val="00AC5035"/>
    <w:rsid w:val="00AC50FE"/>
    <w:rsid w:val="00AC51E4"/>
    <w:rsid w:val="00AC522C"/>
    <w:rsid w:val="00AC528F"/>
    <w:rsid w:val="00AC52E9"/>
    <w:rsid w:val="00AC5319"/>
    <w:rsid w:val="00AC538F"/>
    <w:rsid w:val="00AC53BF"/>
    <w:rsid w:val="00AC562B"/>
    <w:rsid w:val="00AC5899"/>
    <w:rsid w:val="00AC58D1"/>
    <w:rsid w:val="00AC58D8"/>
    <w:rsid w:val="00AC5934"/>
    <w:rsid w:val="00AC5983"/>
    <w:rsid w:val="00AC5C48"/>
    <w:rsid w:val="00AC5D84"/>
    <w:rsid w:val="00AC5E43"/>
    <w:rsid w:val="00AC5E4F"/>
    <w:rsid w:val="00AC5EF5"/>
    <w:rsid w:val="00AC5F75"/>
    <w:rsid w:val="00AC5FB3"/>
    <w:rsid w:val="00AC61D7"/>
    <w:rsid w:val="00AC624F"/>
    <w:rsid w:val="00AC68DC"/>
    <w:rsid w:val="00AC6A85"/>
    <w:rsid w:val="00AC6B8E"/>
    <w:rsid w:val="00AC6C68"/>
    <w:rsid w:val="00AC6E8C"/>
    <w:rsid w:val="00AC6EE4"/>
    <w:rsid w:val="00AC6F4A"/>
    <w:rsid w:val="00AC6F66"/>
    <w:rsid w:val="00AC6FE4"/>
    <w:rsid w:val="00AC70DA"/>
    <w:rsid w:val="00AC723E"/>
    <w:rsid w:val="00AC73D2"/>
    <w:rsid w:val="00AC7651"/>
    <w:rsid w:val="00AC779E"/>
    <w:rsid w:val="00AC783E"/>
    <w:rsid w:val="00AC7998"/>
    <w:rsid w:val="00AC79A5"/>
    <w:rsid w:val="00AC79F3"/>
    <w:rsid w:val="00AC7AFE"/>
    <w:rsid w:val="00AC7CD4"/>
    <w:rsid w:val="00AC7CFB"/>
    <w:rsid w:val="00AC7FF3"/>
    <w:rsid w:val="00AD009D"/>
    <w:rsid w:val="00AD02A3"/>
    <w:rsid w:val="00AD039E"/>
    <w:rsid w:val="00AD042F"/>
    <w:rsid w:val="00AD04F5"/>
    <w:rsid w:val="00AD07DF"/>
    <w:rsid w:val="00AD0817"/>
    <w:rsid w:val="00AD0818"/>
    <w:rsid w:val="00AD085E"/>
    <w:rsid w:val="00AD0B48"/>
    <w:rsid w:val="00AD0C0E"/>
    <w:rsid w:val="00AD0C9B"/>
    <w:rsid w:val="00AD0CB2"/>
    <w:rsid w:val="00AD0CEC"/>
    <w:rsid w:val="00AD0DDF"/>
    <w:rsid w:val="00AD0EEB"/>
    <w:rsid w:val="00AD1025"/>
    <w:rsid w:val="00AD10E4"/>
    <w:rsid w:val="00AD115A"/>
    <w:rsid w:val="00AD11AC"/>
    <w:rsid w:val="00AD13B2"/>
    <w:rsid w:val="00AD13FE"/>
    <w:rsid w:val="00AD1412"/>
    <w:rsid w:val="00AD1468"/>
    <w:rsid w:val="00AD14D2"/>
    <w:rsid w:val="00AD14E7"/>
    <w:rsid w:val="00AD153E"/>
    <w:rsid w:val="00AD15A2"/>
    <w:rsid w:val="00AD1653"/>
    <w:rsid w:val="00AD174A"/>
    <w:rsid w:val="00AD1756"/>
    <w:rsid w:val="00AD18D7"/>
    <w:rsid w:val="00AD19E9"/>
    <w:rsid w:val="00AD1B20"/>
    <w:rsid w:val="00AD1BA1"/>
    <w:rsid w:val="00AD1D70"/>
    <w:rsid w:val="00AD1EFD"/>
    <w:rsid w:val="00AD20A4"/>
    <w:rsid w:val="00AD20CE"/>
    <w:rsid w:val="00AD2147"/>
    <w:rsid w:val="00AD2295"/>
    <w:rsid w:val="00AD24CB"/>
    <w:rsid w:val="00AD264A"/>
    <w:rsid w:val="00AD2693"/>
    <w:rsid w:val="00AD28DB"/>
    <w:rsid w:val="00AD28E2"/>
    <w:rsid w:val="00AD2956"/>
    <w:rsid w:val="00AD2996"/>
    <w:rsid w:val="00AD29BF"/>
    <w:rsid w:val="00AD2A41"/>
    <w:rsid w:val="00AD2A52"/>
    <w:rsid w:val="00AD2D1F"/>
    <w:rsid w:val="00AD3023"/>
    <w:rsid w:val="00AD302C"/>
    <w:rsid w:val="00AD3040"/>
    <w:rsid w:val="00AD3053"/>
    <w:rsid w:val="00AD3139"/>
    <w:rsid w:val="00AD32D5"/>
    <w:rsid w:val="00AD340F"/>
    <w:rsid w:val="00AD383C"/>
    <w:rsid w:val="00AD3927"/>
    <w:rsid w:val="00AD39AA"/>
    <w:rsid w:val="00AD39E8"/>
    <w:rsid w:val="00AD3A46"/>
    <w:rsid w:val="00AD3B6B"/>
    <w:rsid w:val="00AD3CDA"/>
    <w:rsid w:val="00AD3D0D"/>
    <w:rsid w:val="00AD3D87"/>
    <w:rsid w:val="00AD3E07"/>
    <w:rsid w:val="00AD3FA7"/>
    <w:rsid w:val="00AD3FD5"/>
    <w:rsid w:val="00AD40BA"/>
    <w:rsid w:val="00AD4332"/>
    <w:rsid w:val="00AD43A3"/>
    <w:rsid w:val="00AD4532"/>
    <w:rsid w:val="00AD47D2"/>
    <w:rsid w:val="00AD4945"/>
    <w:rsid w:val="00AD49C7"/>
    <w:rsid w:val="00AD4BFE"/>
    <w:rsid w:val="00AD4DA0"/>
    <w:rsid w:val="00AD4DEF"/>
    <w:rsid w:val="00AD5052"/>
    <w:rsid w:val="00AD50C9"/>
    <w:rsid w:val="00AD513A"/>
    <w:rsid w:val="00AD5184"/>
    <w:rsid w:val="00AD51DD"/>
    <w:rsid w:val="00AD52B6"/>
    <w:rsid w:val="00AD5782"/>
    <w:rsid w:val="00AD5792"/>
    <w:rsid w:val="00AD58BB"/>
    <w:rsid w:val="00AD596E"/>
    <w:rsid w:val="00AD5AC3"/>
    <w:rsid w:val="00AD5AC4"/>
    <w:rsid w:val="00AD5B54"/>
    <w:rsid w:val="00AD5BC5"/>
    <w:rsid w:val="00AD5C15"/>
    <w:rsid w:val="00AD5C3A"/>
    <w:rsid w:val="00AD5C91"/>
    <w:rsid w:val="00AD5D29"/>
    <w:rsid w:val="00AD5E2E"/>
    <w:rsid w:val="00AD616F"/>
    <w:rsid w:val="00AD61FB"/>
    <w:rsid w:val="00AD637C"/>
    <w:rsid w:val="00AD6560"/>
    <w:rsid w:val="00AD6561"/>
    <w:rsid w:val="00AD664F"/>
    <w:rsid w:val="00AD6684"/>
    <w:rsid w:val="00AD66BE"/>
    <w:rsid w:val="00AD6847"/>
    <w:rsid w:val="00AD69AB"/>
    <w:rsid w:val="00AD6A47"/>
    <w:rsid w:val="00AD6DAD"/>
    <w:rsid w:val="00AD6EFF"/>
    <w:rsid w:val="00AD718E"/>
    <w:rsid w:val="00AD72BF"/>
    <w:rsid w:val="00AD73EC"/>
    <w:rsid w:val="00AD7693"/>
    <w:rsid w:val="00AD797A"/>
    <w:rsid w:val="00AD7B48"/>
    <w:rsid w:val="00AD7C37"/>
    <w:rsid w:val="00AD7C43"/>
    <w:rsid w:val="00AD7C9F"/>
    <w:rsid w:val="00AD7D27"/>
    <w:rsid w:val="00AD7DAA"/>
    <w:rsid w:val="00AD7E49"/>
    <w:rsid w:val="00AD7E76"/>
    <w:rsid w:val="00AE01D8"/>
    <w:rsid w:val="00AE03A6"/>
    <w:rsid w:val="00AE04D3"/>
    <w:rsid w:val="00AE057B"/>
    <w:rsid w:val="00AE069A"/>
    <w:rsid w:val="00AE07EC"/>
    <w:rsid w:val="00AE08A3"/>
    <w:rsid w:val="00AE0B22"/>
    <w:rsid w:val="00AE0B50"/>
    <w:rsid w:val="00AE0BD7"/>
    <w:rsid w:val="00AE0C71"/>
    <w:rsid w:val="00AE0E43"/>
    <w:rsid w:val="00AE0EB8"/>
    <w:rsid w:val="00AE0F9E"/>
    <w:rsid w:val="00AE1078"/>
    <w:rsid w:val="00AE112C"/>
    <w:rsid w:val="00AE11A4"/>
    <w:rsid w:val="00AE11D3"/>
    <w:rsid w:val="00AE11D6"/>
    <w:rsid w:val="00AE1222"/>
    <w:rsid w:val="00AE1266"/>
    <w:rsid w:val="00AE144F"/>
    <w:rsid w:val="00AE14C2"/>
    <w:rsid w:val="00AE158F"/>
    <w:rsid w:val="00AE16DA"/>
    <w:rsid w:val="00AE1A7C"/>
    <w:rsid w:val="00AE1ADF"/>
    <w:rsid w:val="00AE1B2A"/>
    <w:rsid w:val="00AE1BE8"/>
    <w:rsid w:val="00AE1EAC"/>
    <w:rsid w:val="00AE2167"/>
    <w:rsid w:val="00AE22AC"/>
    <w:rsid w:val="00AE2513"/>
    <w:rsid w:val="00AE2635"/>
    <w:rsid w:val="00AE283B"/>
    <w:rsid w:val="00AE2A73"/>
    <w:rsid w:val="00AE2BA4"/>
    <w:rsid w:val="00AE2BD8"/>
    <w:rsid w:val="00AE2F91"/>
    <w:rsid w:val="00AE3039"/>
    <w:rsid w:val="00AE307A"/>
    <w:rsid w:val="00AE30BD"/>
    <w:rsid w:val="00AE3228"/>
    <w:rsid w:val="00AE32FA"/>
    <w:rsid w:val="00AE33CF"/>
    <w:rsid w:val="00AE35C1"/>
    <w:rsid w:val="00AE36FE"/>
    <w:rsid w:val="00AE3719"/>
    <w:rsid w:val="00AE37E1"/>
    <w:rsid w:val="00AE3875"/>
    <w:rsid w:val="00AE38D7"/>
    <w:rsid w:val="00AE3B68"/>
    <w:rsid w:val="00AE3BA5"/>
    <w:rsid w:val="00AE3DC2"/>
    <w:rsid w:val="00AE3E0B"/>
    <w:rsid w:val="00AE4068"/>
    <w:rsid w:val="00AE4225"/>
    <w:rsid w:val="00AE4232"/>
    <w:rsid w:val="00AE45F5"/>
    <w:rsid w:val="00AE47A2"/>
    <w:rsid w:val="00AE4948"/>
    <w:rsid w:val="00AE4950"/>
    <w:rsid w:val="00AE49DA"/>
    <w:rsid w:val="00AE4A09"/>
    <w:rsid w:val="00AE4BB1"/>
    <w:rsid w:val="00AE4D59"/>
    <w:rsid w:val="00AE505D"/>
    <w:rsid w:val="00AE52E3"/>
    <w:rsid w:val="00AE5323"/>
    <w:rsid w:val="00AE53BF"/>
    <w:rsid w:val="00AE53EC"/>
    <w:rsid w:val="00AE5699"/>
    <w:rsid w:val="00AE5718"/>
    <w:rsid w:val="00AE5783"/>
    <w:rsid w:val="00AE57CB"/>
    <w:rsid w:val="00AE57CD"/>
    <w:rsid w:val="00AE5837"/>
    <w:rsid w:val="00AE58FD"/>
    <w:rsid w:val="00AE5A3D"/>
    <w:rsid w:val="00AE5ACB"/>
    <w:rsid w:val="00AE5B98"/>
    <w:rsid w:val="00AE5C5E"/>
    <w:rsid w:val="00AE5C6F"/>
    <w:rsid w:val="00AE5CC5"/>
    <w:rsid w:val="00AE5D11"/>
    <w:rsid w:val="00AE5D69"/>
    <w:rsid w:val="00AE6156"/>
    <w:rsid w:val="00AE6188"/>
    <w:rsid w:val="00AE619F"/>
    <w:rsid w:val="00AE6251"/>
    <w:rsid w:val="00AE644E"/>
    <w:rsid w:val="00AE6469"/>
    <w:rsid w:val="00AE65E5"/>
    <w:rsid w:val="00AE676C"/>
    <w:rsid w:val="00AE6791"/>
    <w:rsid w:val="00AE67C6"/>
    <w:rsid w:val="00AE69C1"/>
    <w:rsid w:val="00AE6A81"/>
    <w:rsid w:val="00AE6AFE"/>
    <w:rsid w:val="00AE6C28"/>
    <w:rsid w:val="00AE6C8D"/>
    <w:rsid w:val="00AE6CF8"/>
    <w:rsid w:val="00AE6D90"/>
    <w:rsid w:val="00AE6D95"/>
    <w:rsid w:val="00AE6E39"/>
    <w:rsid w:val="00AE6E67"/>
    <w:rsid w:val="00AE7054"/>
    <w:rsid w:val="00AE7055"/>
    <w:rsid w:val="00AE70BF"/>
    <w:rsid w:val="00AE7151"/>
    <w:rsid w:val="00AE71CA"/>
    <w:rsid w:val="00AE7205"/>
    <w:rsid w:val="00AE72B2"/>
    <w:rsid w:val="00AE72FA"/>
    <w:rsid w:val="00AE7307"/>
    <w:rsid w:val="00AE731F"/>
    <w:rsid w:val="00AE7397"/>
    <w:rsid w:val="00AE7594"/>
    <w:rsid w:val="00AE7642"/>
    <w:rsid w:val="00AE7A1E"/>
    <w:rsid w:val="00AE7BF4"/>
    <w:rsid w:val="00AE7C0D"/>
    <w:rsid w:val="00AE7D46"/>
    <w:rsid w:val="00AE7DEC"/>
    <w:rsid w:val="00AE7EC1"/>
    <w:rsid w:val="00AE7EDF"/>
    <w:rsid w:val="00AF00B6"/>
    <w:rsid w:val="00AF01B4"/>
    <w:rsid w:val="00AF01CB"/>
    <w:rsid w:val="00AF029D"/>
    <w:rsid w:val="00AF02A6"/>
    <w:rsid w:val="00AF06FB"/>
    <w:rsid w:val="00AF06FF"/>
    <w:rsid w:val="00AF07AF"/>
    <w:rsid w:val="00AF0A54"/>
    <w:rsid w:val="00AF0C46"/>
    <w:rsid w:val="00AF0EC1"/>
    <w:rsid w:val="00AF0FAA"/>
    <w:rsid w:val="00AF1026"/>
    <w:rsid w:val="00AF1265"/>
    <w:rsid w:val="00AF12A2"/>
    <w:rsid w:val="00AF133D"/>
    <w:rsid w:val="00AF13A0"/>
    <w:rsid w:val="00AF14DD"/>
    <w:rsid w:val="00AF1504"/>
    <w:rsid w:val="00AF16D7"/>
    <w:rsid w:val="00AF1789"/>
    <w:rsid w:val="00AF18DE"/>
    <w:rsid w:val="00AF1B0D"/>
    <w:rsid w:val="00AF1B3D"/>
    <w:rsid w:val="00AF1CFD"/>
    <w:rsid w:val="00AF2107"/>
    <w:rsid w:val="00AF21F6"/>
    <w:rsid w:val="00AF220C"/>
    <w:rsid w:val="00AF237B"/>
    <w:rsid w:val="00AF2444"/>
    <w:rsid w:val="00AF245E"/>
    <w:rsid w:val="00AF246B"/>
    <w:rsid w:val="00AF24D4"/>
    <w:rsid w:val="00AF2534"/>
    <w:rsid w:val="00AF2579"/>
    <w:rsid w:val="00AF25E1"/>
    <w:rsid w:val="00AF2605"/>
    <w:rsid w:val="00AF269D"/>
    <w:rsid w:val="00AF26B7"/>
    <w:rsid w:val="00AF29DE"/>
    <w:rsid w:val="00AF2A43"/>
    <w:rsid w:val="00AF2BD3"/>
    <w:rsid w:val="00AF2C57"/>
    <w:rsid w:val="00AF2C7A"/>
    <w:rsid w:val="00AF2C80"/>
    <w:rsid w:val="00AF2F2D"/>
    <w:rsid w:val="00AF2F50"/>
    <w:rsid w:val="00AF2F58"/>
    <w:rsid w:val="00AF2F80"/>
    <w:rsid w:val="00AF2FA8"/>
    <w:rsid w:val="00AF32C9"/>
    <w:rsid w:val="00AF340D"/>
    <w:rsid w:val="00AF34CC"/>
    <w:rsid w:val="00AF34D0"/>
    <w:rsid w:val="00AF38E4"/>
    <w:rsid w:val="00AF393F"/>
    <w:rsid w:val="00AF39BD"/>
    <w:rsid w:val="00AF3CD1"/>
    <w:rsid w:val="00AF3D0B"/>
    <w:rsid w:val="00AF3D9B"/>
    <w:rsid w:val="00AF3DDC"/>
    <w:rsid w:val="00AF4032"/>
    <w:rsid w:val="00AF406D"/>
    <w:rsid w:val="00AF409E"/>
    <w:rsid w:val="00AF40C3"/>
    <w:rsid w:val="00AF4157"/>
    <w:rsid w:val="00AF41F2"/>
    <w:rsid w:val="00AF42EF"/>
    <w:rsid w:val="00AF436D"/>
    <w:rsid w:val="00AF43BA"/>
    <w:rsid w:val="00AF44F0"/>
    <w:rsid w:val="00AF45BB"/>
    <w:rsid w:val="00AF4631"/>
    <w:rsid w:val="00AF46BD"/>
    <w:rsid w:val="00AF4B94"/>
    <w:rsid w:val="00AF4C47"/>
    <w:rsid w:val="00AF4CF0"/>
    <w:rsid w:val="00AF4D27"/>
    <w:rsid w:val="00AF4D72"/>
    <w:rsid w:val="00AF5010"/>
    <w:rsid w:val="00AF50F3"/>
    <w:rsid w:val="00AF5332"/>
    <w:rsid w:val="00AF566A"/>
    <w:rsid w:val="00AF5785"/>
    <w:rsid w:val="00AF57FF"/>
    <w:rsid w:val="00AF5850"/>
    <w:rsid w:val="00AF58C5"/>
    <w:rsid w:val="00AF5B36"/>
    <w:rsid w:val="00AF5B8E"/>
    <w:rsid w:val="00AF5E0D"/>
    <w:rsid w:val="00AF5E26"/>
    <w:rsid w:val="00AF61B2"/>
    <w:rsid w:val="00AF6299"/>
    <w:rsid w:val="00AF63B1"/>
    <w:rsid w:val="00AF63FF"/>
    <w:rsid w:val="00AF644B"/>
    <w:rsid w:val="00AF66D2"/>
    <w:rsid w:val="00AF673E"/>
    <w:rsid w:val="00AF6847"/>
    <w:rsid w:val="00AF685A"/>
    <w:rsid w:val="00AF68D2"/>
    <w:rsid w:val="00AF6A7E"/>
    <w:rsid w:val="00AF6AA6"/>
    <w:rsid w:val="00AF6AAD"/>
    <w:rsid w:val="00AF6B26"/>
    <w:rsid w:val="00AF6B5E"/>
    <w:rsid w:val="00AF6B8E"/>
    <w:rsid w:val="00AF6BEA"/>
    <w:rsid w:val="00AF6C15"/>
    <w:rsid w:val="00AF6F8F"/>
    <w:rsid w:val="00AF6FEC"/>
    <w:rsid w:val="00AF7041"/>
    <w:rsid w:val="00AF7061"/>
    <w:rsid w:val="00AF70F9"/>
    <w:rsid w:val="00AF71E4"/>
    <w:rsid w:val="00AF7328"/>
    <w:rsid w:val="00AF735F"/>
    <w:rsid w:val="00AF7607"/>
    <w:rsid w:val="00AF7722"/>
    <w:rsid w:val="00AF7734"/>
    <w:rsid w:val="00AF7AB7"/>
    <w:rsid w:val="00AF7BED"/>
    <w:rsid w:val="00AF7C77"/>
    <w:rsid w:val="00AF7C80"/>
    <w:rsid w:val="00AF7CCE"/>
    <w:rsid w:val="00AF7D73"/>
    <w:rsid w:val="00AF7EAC"/>
    <w:rsid w:val="00AF7EE1"/>
    <w:rsid w:val="00AF7FB0"/>
    <w:rsid w:val="00B001D6"/>
    <w:rsid w:val="00B00220"/>
    <w:rsid w:val="00B00304"/>
    <w:rsid w:val="00B00435"/>
    <w:rsid w:val="00B004AA"/>
    <w:rsid w:val="00B00660"/>
    <w:rsid w:val="00B006A9"/>
    <w:rsid w:val="00B007EF"/>
    <w:rsid w:val="00B007FD"/>
    <w:rsid w:val="00B008CA"/>
    <w:rsid w:val="00B00AA5"/>
    <w:rsid w:val="00B00AC6"/>
    <w:rsid w:val="00B00B69"/>
    <w:rsid w:val="00B00C12"/>
    <w:rsid w:val="00B00D79"/>
    <w:rsid w:val="00B00ED4"/>
    <w:rsid w:val="00B00F49"/>
    <w:rsid w:val="00B00FCF"/>
    <w:rsid w:val="00B01064"/>
    <w:rsid w:val="00B01078"/>
    <w:rsid w:val="00B0123F"/>
    <w:rsid w:val="00B012F5"/>
    <w:rsid w:val="00B013F9"/>
    <w:rsid w:val="00B0146A"/>
    <w:rsid w:val="00B01510"/>
    <w:rsid w:val="00B01555"/>
    <w:rsid w:val="00B01702"/>
    <w:rsid w:val="00B0178C"/>
    <w:rsid w:val="00B01872"/>
    <w:rsid w:val="00B01980"/>
    <w:rsid w:val="00B01D89"/>
    <w:rsid w:val="00B01FCF"/>
    <w:rsid w:val="00B01FD0"/>
    <w:rsid w:val="00B02019"/>
    <w:rsid w:val="00B020B8"/>
    <w:rsid w:val="00B02304"/>
    <w:rsid w:val="00B0237A"/>
    <w:rsid w:val="00B024F4"/>
    <w:rsid w:val="00B0273D"/>
    <w:rsid w:val="00B027B9"/>
    <w:rsid w:val="00B029F6"/>
    <w:rsid w:val="00B02B29"/>
    <w:rsid w:val="00B02BC0"/>
    <w:rsid w:val="00B02D29"/>
    <w:rsid w:val="00B02D61"/>
    <w:rsid w:val="00B02DCB"/>
    <w:rsid w:val="00B02E47"/>
    <w:rsid w:val="00B02EA5"/>
    <w:rsid w:val="00B02FB2"/>
    <w:rsid w:val="00B02FC7"/>
    <w:rsid w:val="00B031D8"/>
    <w:rsid w:val="00B03202"/>
    <w:rsid w:val="00B033F7"/>
    <w:rsid w:val="00B038BE"/>
    <w:rsid w:val="00B0391F"/>
    <w:rsid w:val="00B03985"/>
    <w:rsid w:val="00B039B1"/>
    <w:rsid w:val="00B03A11"/>
    <w:rsid w:val="00B03B1E"/>
    <w:rsid w:val="00B03C0E"/>
    <w:rsid w:val="00B03D7B"/>
    <w:rsid w:val="00B03DB3"/>
    <w:rsid w:val="00B0401F"/>
    <w:rsid w:val="00B042CB"/>
    <w:rsid w:val="00B04303"/>
    <w:rsid w:val="00B04351"/>
    <w:rsid w:val="00B043B0"/>
    <w:rsid w:val="00B043CA"/>
    <w:rsid w:val="00B04634"/>
    <w:rsid w:val="00B047C3"/>
    <w:rsid w:val="00B04A48"/>
    <w:rsid w:val="00B04B48"/>
    <w:rsid w:val="00B04B99"/>
    <w:rsid w:val="00B04BDB"/>
    <w:rsid w:val="00B04C34"/>
    <w:rsid w:val="00B04C87"/>
    <w:rsid w:val="00B04D7B"/>
    <w:rsid w:val="00B04E0E"/>
    <w:rsid w:val="00B04E5D"/>
    <w:rsid w:val="00B05007"/>
    <w:rsid w:val="00B0528F"/>
    <w:rsid w:val="00B0539C"/>
    <w:rsid w:val="00B053E7"/>
    <w:rsid w:val="00B053FF"/>
    <w:rsid w:val="00B055B1"/>
    <w:rsid w:val="00B05A33"/>
    <w:rsid w:val="00B05BBE"/>
    <w:rsid w:val="00B05BFC"/>
    <w:rsid w:val="00B05D29"/>
    <w:rsid w:val="00B05EEF"/>
    <w:rsid w:val="00B060D3"/>
    <w:rsid w:val="00B0612A"/>
    <w:rsid w:val="00B06142"/>
    <w:rsid w:val="00B061D5"/>
    <w:rsid w:val="00B062E6"/>
    <w:rsid w:val="00B06462"/>
    <w:rsid w:val="00B066BF"/>
    <w:rsid w:val="00B06780"/>
    <w:rsid w:val="00B068D1"/>
    <w:rsid w:val="00B069EE"/>
    <w:rsid w:val="00B06BF3"/>
    <w:rsid w:val="00B06C85"/>
    <w:rsid w:val="00B06DB7"/>
    <w:rsid w:val="00B06E07"/>
    <w:rsid w:val="00B06E0B"/>
    <w:rsid w:val="00B06F41"/>
    <w:rsid w:val="00B06F68"/>
    <w:rsid w:val="00B0702C"/>
    <w:rsid w:val="00B070DC"/>
    <w:rsid w:val="00B0710C"/>
    <w:rsid w:val="00B07219"/>
    <w:rsid w:val="00B072F0"/>
    <w:rsid w:val="00B07347"/>
    <w:rsid w:val="00B0736A"/>
    <w:rsid w:val="00B073BE"/>
    <w:rsid w:val="00B07405"/>
    <w:rsid w:val="00B0748C"/>
    <w:rsid w:val="00B075AE"/>
    <w:rsid w:val="00B075D9"/>
    <w:rsid w:val="00B07651"/>
    <w:rsid w:val="00B07668"/>
    <w:rsid w:val="00B0792F"/>
    <w:rsid w:val="00B07A4E"/>
    <w:rsid w:val="00B07A52"/>
    <w:rsid w:val="00B07B17"/>
    <w:rsid w:val="00B07BB0"/>
    <w:rsid w:val="00B07C07"/>
    <w:rsid w:val="00B07CCB"/>
    <w:rsid w:val="00B07F02"/>
    <w:rsid w:val="00B07FAB"/>
    <w:rsid w:val="00B07FBB"/>
    <w:rsid w:val="00B07FD1"/>
    <w:rsid w:val="00B1008D"/>
    <w:rsid w:val="00B100F4"/>
    <w:rsid w:val="00B102FE"/>
    <w:rsid w:val="00B10350"/>
    <w:rsid w:val="00B103DC"/>
    <w:rsid w:val="00B10457"/>
    <w:rsid w:val="00B10458"/>
    <w:rsid w:val="00B1061E"/>
    <w:rsid w:val="00B10720"/>
    <w:rsid w:val="00B10C03"/>
    <w:rsid w:val="00B10CCF"/>
    <w:rsid w:val="00B10D1A"/>
    <w:rsid w:val="00B10DBE"/>
    <w:rsid w:val="00B10EAA"/>
    <w:rsid w:val="00B10FBC"/>
    <w:rsid w:val="00B11025"/>
    <w:rsid w:val="00B1107D"/>
    <w:rsid w:val="00B110AF"/>
    <w:rsid w:val="00B111AB"/>
    <w:rsid w:val="00B113DB"/>
    <w:rsid w:val="00B11437"/>
    <w:rsid w:val="00B11641"/>
    <w:rsid w:val="00B1166C"/>
    <w:rsid w:val="00B117DC"/>
    <w:rsid w:val="00B1183A"/>
    <w:rsid w:val="00B1184E"/>
    <w:rsid w:val="00B118C4"/>
    <w:rsid w:val="00B118E7"/>
    <w:rsid w:val="00B11B8D"/>
    <w:rsid w:val="00B11BCB"/>
    <w:rsid w:val="00B11BE2"/>
    <w:rsid w:val="00B11D7E"/>
    <w:rsid w:val="00B11FC8"/>
    <w:rsid w:val="00B11FD6"/>
    <w:rsid w:val="00B12171"/>
    <w:rsid w:val="00B123C2"/>
    <w:rsid w:val="00B1240A"/>
    <w:rsid w:val="00B124A3"/>
    <w:rsid w:val="00B12573"/>
    <w:rsid w:val="00B125A4"/>
    <w:rsid w:val="00B125DE"/>
    <w:rsid w:val="00B126AB"/>
    <w:rsid w:val="00B126EA"/>
    <w:rsid w:val="00B12713"/>
    <w:rsid w:val="00B12886"/>
    <w:rsid w:val="00B12999"/>
    <w:rsid w:val="00B12A81"/>
    <w:rsid w:val="00B12B6F"/>
    <w:rsid w:val="00B12BC2"/>
    <w:rsid w:val="00B12BD3"/>
    <w:rsid w:val="00B12C3D"/>
    <w:rsid w:val="00B12C59"/>
    <w:rsid w:val="00B12F74"/>
    <w:rsid w:val="00B1301A"/>
    <w:rsid w:val="00B130B4"/>
    <w:rsid w:val="00B130C0"/>
    <w:rsid w:val="00B1318F"/>
    <w:rsid w:val="00B13356"/>
    <w:rsid w:val="00B13363"/>
    <w:rsid w:val="00B133D4"/>
    <w:rsid w:val="00B13520"/>
    <w:rsid w:val="00B13546"/>
    <w:rsid w:val="00B1355B"/>
    <w:rsid w:val="00B1357C"/>
    <w:rsid w:val="00B135ED"/>
    <w:rsid w:val="00B136E8"/>
    <w:rsid w:val="00B13727"/>
    <w:rsid w:val="00B1376D"/>
    <w:rsid w:val="00B137DB"/>
    <w:rsid w:val="00B137F4"/>
    <w:rsid w:val="00B13836"/>
    <w:rsid w:val="00B13A14"/>
    <w:rsid w:val="00B13A6E"/>
    <w:rsid w:val="00B13BD0"/>
    <w:rsid w:val="00B13DA1"/>
    <w:rsid w:val="00B13FF4"/>
    <w:rsid w:val="00B13FF6"/>
    <w:rsid w:val="00B14083"/>
    <w:rsid w:val="00B14088"/>
    <w:rsid w:val="00B14176"/>
    <w:rsid w:val="00B14177"/>
    <w:rsid w:val="00B141CB"/>
    <w:rsid w:val="00B1441C"/>
    <w:rsid w:val="00B144FF"/>
    <w:rsid w:val="00B146B9"/>
    <w:rsid w:val="00B14729"/>
    <w:rsid w:val="00B14913"/>
    <w:rsid w:val="00B14CEF"/>
    <w:rsid w:val="00B14E46"/>
    <w:rsid w:val="00B14EDB"/>
    <w:rsid w:val="00B14F6E"/>
    <w:rsid w:val="00B1509B"/>
    <w:rsid w:val="00B1521D"/>
    <w:rsid w:val="00B153AF"/>
    <w:rsid w:val="00B154B5"/>
    <w:rsid w:val="00B15542"/>
    <w:rsid w:val="00B155BA"/>
    <w:rsid w:val="00B155EB"/>
    <w:rsid w:val="00B15904"/>
    <w:rsid w:val="00B159C1"/>
    <w:rsid w:val="00B15BCA"/>
    <w:rsid w:val="00B15C86"/>
    <w:rsid w:val="00B15D23"/>
    <w:rsid w:val="00B15F3A"/>
    <w:rsid w:val="00B16006"/>
    <w:rsid w:val="00B16216"/>
    <w:rsid w:val="00B1623B"/>
    <w:rsid w:val="00B1664D"/>
    <w:rsid w:val="00B166D9"/>
    <w:rsid w:val="00B16D5E"/>
    <w:rsid w:val="00B16E1B"/>
    <w:rsid w:val="00B1733D"/>
    <w:rsid w:val="00B17341"/>
    <w:rsid w:val="00B1744D"/>
    <w:rsid w:val="00B176CA"/>
    <w:rsid w:val="00B17757"/>
    <w:rsid w:val="00B1776E"/>
    <w:rsid w:val="00B17861"/>
    <w:rsid w:val="00B17879"/>
    <w:rsid w:val="00B178A6"/>
    <w:rsid w:val="00B17960"/>
    <w:rsid w:val="00B1798E"/>
    <w:rsid w:val="00B17A14"/>
    <w:rsid w:val="00B17BD1"/>
    <w:rsid w:val="00B17E2B"/>
    <w:rsid w:val="00B17F7C"/>
    <w:rsid w:val="00B17FA8"/>
    <w:rsid w:val="00B2034B"/>
    <w:rsid w:val="00B204B7"/>
    <w:rsid w:val="00B2053D"/>
    <w:rsid w:val="00B205A8"/>
    <w:rsid w:val="00B20625"/>
    <w:rsid w:val="00B2062E"/>
    <w:rsid w:val="00B2063A"/>
    <w:rsid w:val="00B20AB3"/>
    <w:rsid w:val="00B20B9A"/>
    <w:rsid w:val="00B20C86"/>
    <w:rsid w:val="00B20D82"/>
    <w:rsid w:val="00B20FBF"/>
    <w:rsid w:val="00B2122D"/>
    <w:rsid w:val="00B2146E"/>
    <w:rsid w:val="00B215D9"/>
    <w:rsid w:val="00B216AD"/>
    <w:rsid w:val="00B216B2"/>
    <w:rsid w:val="00B216D7"/>
    <w:rsid w:val="00B217AF"/>
    <w:rsid w:val="00B219ED"/>
    <w:rsid w:val="00B21A10"/>
    <w:rsid w:val="00B21B4B"/>
    <w:rsid w:val="00B21C77"/>
    <w:rsid w:val="00B21DC6"/>
    <w:rsid w:val="00B2201C"/>
    <w:rsid w:val="00B220B9"/>
    <w:rsid w:val="00B221A6"/>
    <w:rsid w:val="00B2221E"/>
    <w:rsid w:val="00B223A7"/>
    <w:rsid w:val="00B2245E"/>
    <w:rsid w:val="00B22465"/>
    <w:rsid w:val="00B2253A"/>
    <w:rsid w:val="00B226B5"/>
    <w:rsid w:val="00B22909"/>
    <w:rsid w:val="00B22B00"/>
    <w:rsid w:val="00B22C40"/>
    <w:rsid w:val="00B22D85"/>
    <w:rsid w:val="00B22E8D"/>
    <w:rsid w:val="00B22EFA"/>
    <w:rsid w:val="00B22EFE"/>
    <w:rsid w:val="00B23234"/>
    <w:rsid w:val="00B23282"/>
    <w:rsid w:val="00B232E5"/>
    <w:rsid w:val="00B233D9"/>
    <w:rsid w:val="00B23496"/>
    <w:rsid w:val="00B234AB"/>
    <w:rsid w:val="00B234E7"/>
    <w:rsid w:val="00B2361B"/>
    <w:rsid w:val="00B23673"/>
    <w:rsid w:val="00B23813"/>
    <w:rsid w:val="00B23899"/>
    <w:rsid w:val="00B23CB5"/>
    <w:rsid w:val="00B23D0D"/>
    <w:rsid w:val="00B23D71"/>
    <w:rsid w:val="00B23DB9"/>
    <w:rsid w:val="00B23E91"/>
    <w:rsid w:val="00B23EB0"/>
    <w:rsid w:val="00B23F41"/>
    <w:rsid w:val="00B24218"/>
    <w:rsid w:val="00B2426F"/>
    <w:rsid w:val="00B24325"/>
    <w:rsid w:val="00B24391"/>
    <w:rsid w:val="00B243D5"/>
    <w:rsid w:val="00B243FD"/>
    <w:rsid w:val="00B24444"/>
    <w:rsid w:val="00B2448A"/>
    <w:rsid w:val="00B24598"/>
    <w:rsid w:val="00B24609"/>
    <w:rsid w:val="00B24792"/>
    <w:rsid w:val="00B24844"/>
    <w:rsid w:val="00B248DD"/>
    <w:rsid w:val="00B2499C"/>
    <w:rsid w:val="00B24D01"/>
    <w:rsid w:val="00B24FB1"/>
    <w:rsid w:val="00B25062"/>
    <w:rsid w:val="00B250DE"/>
    <w:rsid w:val="00B2514F"/>
    <w:rsid w:val="00B25243"/>
    <w:rsid w:val="00B2525A"/>
    <w:rsid w:val="00B2530E"/>
    <w:rsid w:val="00B2531F"/>
    <w:rsid w:val="00B2535D"/>
    <w:rsid w:val="00B2582C"/>
    <w:rsid w:val="00B258AA"/>
    <w:rsid w:val="00B25A9F"/>
    <w:rsid w:val="00B25B1F"/>
    <w:rsid w:val="00B25BBB"/>
    <w:rsid w:val="00B25BD9"/>
    <w:rsid w:val="00B25C1C"/>
    <w:rsid w:val="00B25CEE"/>
    <w:rsid w:val="00B25D60"/>
    <w:rsid w:val="00B25DBD"/>
    <w:rsid w:val="00B25E5B"/>
    <w:rsid w:val="00B25E98"/>
    <w:rsid w:val="00B25EF2"/>
    <w:rsid w:val="00B2603E"/>
    <w:rsid w:val="00B261F2"/>
    <w:rsid w:val="00B26221"/>
    <w:rsid w:val="00B26248"/>
    <w:rsid w:val="00B2628A"/>
    <w:rsid w:val="00B26296"/>
    <w:rsid w:val="00B262AC"/>
    <w:rsid w:val="00B2643A"/>
    <w:rsid w:val="00B264B6"/>
    <w:rsid w:val="00B264BC"/>
    <w:rsid w:val="00B264DC"/>
    <w:rsid w:val="00B26508"/>
    <w:rsid w:val="00B26600"/>
    <w:rsid w:val="00B26616"/>
    <w:rsid w:val="00B26629"/>
    <w:rsid w:val="00B267C7"/>
    <w:rsid w:val="00B268E1"/>
    <w:rsid w:val="00B26980"/>
    <w:rsid w:val="00B26A2D"/>
    <w:rsid w:val="00B26AFF"/>
    <w:rsid w:val="00B26B9C"/>
    <w:rsid w:val="00B26BFF"/>
    <w:rsid w:val="00B26D39"/>
    <w:rsid w:val="00B26D90"/>
    <w:rsid w:val="00B26E54"/>
    <w:rsid w:val="00B26E8F"/>
    <w:rsid w:val="00B26EB0"/>
    <w:rsid w:val="00B26F48"/>
    <w:rsid w:val="00B26F95"/>
    <w:rsid w:val="00B26FE8"/>
    <w:rsid w:val="00B27032"/>
    <w:rsid w:val="00B270AA"/>
    <w:rsid w:val="00B270BD"/>
    <w:rsid w:val="00B27132"/>
    <w:rsid w:val="00B27312"/>
    <w:rsid w:val="00B274D9"/>
    <w:rsid w:val="00B2758E"/>
    <w:rsid w:val="00B275A3"/>
    <w:rsid w:val="00B275A8"/>
    <w:rsid w:val="00B275DE"/>
    <w:rsid w:val="00B27780"/>
    <w:rsid w:val="00B27882"/>
    <w:rsid w:val="00B27894"/>
    <w:rsid w:val="00B27A4F"/>
    <w:rsid w:val="00B27C09"/>
    <w:rsid w:val="00B27D76"/>
    <w:rsid w:val="00B27FEE"/>
    <w:rsid w:val="00B30013"/>
    <w:rsid w:val="00B30045"/>
    <w:rsid w:val="00B300CC"/>
    <w:rsid w:val="00B30222"/>
    <w:rsid w:val="00B3028D"/>
    <w:rsid w:val="00B30462"/>
    <w:rsid w:val="00B3048A"/>
    <w:rsid w:val="00B30700"/>
    <w:rsid w:val="00B3082A"/>
    <w:rsid w:val="00B3089C"/>
    <w:rsid w:val="00B308EA"/>
    <w:rsid w:val="00B30AA9"/>
    <w:rsid w:val="00B30AE0"/>
    <w:rsid w:val="00B30B3C"/>
    <w:rsid w:val="00B30BF7"/>
    <w:rsid w:val="00B30D0F"/>
    <w:rsid w:val="00B30E47"/>
    <w:rsid w:val="00B30FD0"/>
    <w:rsid w:val="00B311C6"/>
    <w:rsid w:val="00B31260"/>
    <w:rsid w:val="00B31289"/>
    <w:rsid w:val="00B312A9"/>
    <w:rsid w:val="00B312D9"/>
    <w:rsid w:val="00B3136B"/>
    <w:rsid w:val="00B31376"/>
    <w:rsid w:val="00B314A2"/>
    <w:rsid w:val="00B315E1"/>
    <w:rsid w:val="00B315E4"/>
    <w:rsid w:val="00B31981"/>
    <w:rsid w:val="00B31AE3"/>
    <w:rsid w:val="00B31D71"/>
    <w:rsid w:val="00B31E40"/>
    <w:rsid w:val="00B31EC3"/>
    <w:rsid w:val="00B31ED9"/>
    <w:rsid w:val="00B3201D"/>
    <w:rsid w:val="00B32090"/>
    <w:rsid w:val="00B320F8"/>
    <w:rsid w:val="00B322E3"/>
    <w:rsid w:val="00B32378"/>
    <w:rsid w:val="00B32509"/>
    <w:rsid w:val="00B32539"/>
    <w:rsid w:val="00B325E2"/>
    <w:rsid w:val="00B32607"/>
    <w:rsid w:val="00B32619"/>
    <w:rsid w:val="00B327C0"/>
    <w:rsid w:val="00B328AD"/>
    <w:rsid w:val="00B3292E"/>
    <w:rsid w:val="00B32AAF"/>
    <w:rsid w:val="00B32D84"/>
    <w:rsid w:val="00B32E86"/>
    <w:rsid w:val="00B32E9F"/>
    <w:rsid w:val="00B32EA8"/>
    <w:rsid w:val="00B32ED3"/>
    <w:rsid w:val="00B330A7"/>
    <w:rsid w:val="00B330E3"/>
    <w:rsid w:val="00B33142"/>
    <w:rsid w:val="00B331B1"/>
    <w:rsid w:val="00B331EE"/>
    <w:rsid w:val="00B333E6"/>
    <w:rsid w:val="00B33659"/>
    <w:rsid w:val="00B336E5"/>
    <w:rsid w:val="00B33749"/>
    <w:rsid w:val="00B3385D"/>
    <w:rsid w:val="00B33A5B"/>
    <w:rsid w:val="00B33B8A"/>
    <w:rsid w:val="00B33BD5"/>
    <w:rsid w:val="00B33BF5"/>
    <w:rsid w:val="00B33E7A"/>
    <w:rsid w:val="00B33FE1"/>
    <w:rsid w:val="00B34235"/>
    <w:rsid w:val="00B342AD"/>
    <w:rsid w:val="00B34337"/>
    <w:rsid w:val="00B34580"/>
    <w:rsid w:val="00B3462E"/>
    <w:rsid w:val="00B346AA"/>
    <w:rsid w:val="00B347C1"/>
    <w:rsid w:val="00B3485C"/>
    <w:rsid w:val="00B34866"/>
    <w:rsid w:val="00B349F9"/>
    <w:rsid w:val="00B34B51"/>
    <w:rsid w:val="00B34BB5"/>
    <w:rsid w:val="00B34C2F"/>
    <w:rsid w:val="00B34C6B"/>
    <w:rsid w:val="00B34D64"/>
    <w:rsid w:val="00B34D6B"/>
    <w:rsid w:val="00B34DC8"/>
    <w:rsid w:val="00B34DFD"/>
    <w:rsid w:val="00B34E2D"/>
    <w:rsid w:val="00B35097"/>
    <w:rsid w:val="00B3510B"/>
    <w:rsid w:val="00B355EF"/>
    <w:rsid w:val="00B357B1"/>
    <w:rsid w:val="00B35823"/>
    <w:rsid w:val="00B35872"/>
    <w:rsid w:val="00B358D8"/>
    <w:rsid w:val="00B358F9"/>
    <w:rsid w:val="00B35902"/>
    <w:rsid w:val="00B35A04"/>
    <w:rsid w:val="00B35A5F"/>
    <w:rsid w:val="00B35BD5"/>
    <w:rsid w:val="00B35BF7"/>
    <w:rsid w:val="00B35E4B"/>
    <w:rsid w:val="00B35EE1"/>
    <w:rsid w:val="00B35FF8"/>
    <w:rsid w:val="00B36020"/>
    <w:rsid w:val="00B36183"/>
    <w:rsid w:val="00B361B7"/>
    <w:rsid w:val="00B36293"/>
    <w:rsid w:val="00B3635F"/>
    <w:rsid w:val="00B36380"/>
    <w:rsid w:val="00B363D0"/>
    <w:rsid w:val="00B368AB"/>
    <w:rsid w:val="00B369C3"/>
    <w:rsid w:val="00B36A3D"/>
    <w:rsid w:val="00B36A4C"/>
    <w:rsid w:val="00B36E25"/>
    <w:rsid w:val="00B36E60"/>
    <w:rsid w:val="00B36F29"/>
    <w:rsid w:val="00B36F3F"/>
    <w:rsid w:val="00B36FF6"/>
    <w:rsid w:val="00B370DB"/>
    <w:rsid w:val="00B37191"/>
    <w:rsid w:val="00B371ED"/>
    <w:rsid w:val="00B3729D"/>
    <w:rsid w:val="00B37506"/>
    <w:rsid w:val="00B37651"/>
    <w:rsid w:val="00B379B1"/>
    <w:rsid w:val="00B37AA8"/>
    <w:rsid w:val="00B37B48"/>
    <w:rsid w:val="00B37BDE"/>
    <w:rsid w:val="00B37C28"/>
    <w:rsid w:val="00B37C4D"/>
    <w:rsid w:val="00B37C69"/>
    <w:rsid w:val="00B37D47"/>
    <w:rsid w:val="00B37DC4"/>
    <w:rsid w:val="00B40017"/>
    <w:rsid w:val="00B4004F"/>
    <w:rsid w:val="00B40067"/>
    <w:rsid w:val="00B400FA"/>
    <w:rsid w:val="00B40193"/>
    <w:rsid w:val="00B401B0"/>
    <w:rsid w:val="00B402C8"/>
    <w:rsid w:val="00B402DD"/>
    <w:rsid w:val="00B4035A"/>
    <w:rsid w:val="00B403C5"/>
    <w:rsid w:val="00B403EA"/>
    <w:rsid w:val="00B4042A"/>
    <w:rsid w:val="00B4049A"/>
    <w:rsid w:val="00B40532"/>
    <w:rsid w:val="00B40560"/>
    <w:rsid w:val="00B4067E"/>
    <w:rsid w:val="00B40857"/>
    <w:rsid w:val="00B40917"/>
    <w:rsid w:val="00B40994"/>
    <w:rsid w:val="00B409F0"/>
    <w:rsid w:val="00B40A08"/>
    <w:rsid w:val="00B40A90"/>
    <w:rsid w:val="00B40C63"/>
    <w:rsid w:val="00B40CE3"/>
    <w:rsid w:val="00B40F0B"/>
    <w:rsid w:val="00B40F94"/>
    <w:rsid w:val="00B40FF4"/>
    <w:rsid w:val="00B4123D"/>
    <w:rsid w:val="00B41244"/>
    <w:rsid w:val="00B413A1"/>
    <w:rsid w:val="00B41424"/>
    <w:rsid w:val="00B4152F"/>
    <w:rsid w:val="00B4155B"/>
    <w:rsid w:val="00B41677"/>
    <w:rsid w:val="00B4172C"/>
    <w:rsid w:val="00B41767"/>
    <w:rsid w:val="00B41893"/>
    <w:rsid w:val="00B418C1"/>
    <w:rsid w:val="00B41961"/>
    <w:rsid w:val="00B4199A"/>
    <w:rsid w:val="00B41B1C"/>
    <w:rsid w:val="00B41D8A"/>
    <w:rsid w:val="00B41FC1"/>
    <w:rsid w:val="00B42108"/>
    <w:rsid w:val="00B4218B"/>
    <w:rsid w:val="00B4228E"/>
    <w:rsid w:val="00B42361"/>
    <w:rsid w:val="00B423B0"/>
    <w:rsid w:val="00B425CF"/>
    <w:rsid w:val="00B4269C"/>
    <w:rsid w:val="00B42717"/>
    <w:rsid w:val="00B428FD"/>
    <w:rsid w:val="00B42999"/>
    <w:rsid w:val="00B4299B"/>
    <w:rsid w:val="00B42A79"/>
    <w:rsid w:val="00B42AED"/>
    <w:rsid w:val="00B42C97"/>
    <w:rsid w:val="00B42CC6"/>
    <w:rsid w:val="00B42D2F"/>
    <w:rsid w:val="00B42F21"/>
    <w:rsid w:val="00B42FB3"/>
    <w:rsid w:val="00B4318C"/>
    <w:rsid w:val="00B432EE"/>
    <w:rsid w:val="00B4351C"/>
    <w:rsid w:val="00B4372C"/>
    <w:rsid w:val="00B4392B"/>
    <w:rsid w:val="00B4396B"/>
    <w:rsid w:val="00B43AEC"/>
    <w:rsid w:val="00B43AED"/>
    <w:rsid w:val="00B440E0"/>
    <w:rsid w:val="00B44184"/>
    <w:rsid w:val="00B441D8"/>
    <w:rsid w:val="00B442D1"/>
    <w:rsid w:val="00B443C9"/>
    <w:rsid w:val="00B443EF"/>
    <w:rsid w:val="00B444A5"/>
    <w:rsid w:val="00B444FD"/>
    <w:rsid w:val="00B4452C"/>
    <w:rsid w:val="00B446F9"/>
    <w:rsid w:val="00B44700"/>
    <w:rsid w:val="00B44747"/>
    <w:rsid w:val="00B447A8"/>
    <w:rsid w:val="00B447B2"/>
    <w:rsid w:val="00B4486D"/>
    <w:rsid w:val="00B449C4"/>
    <w:rsid w:val="00B449FD"/>
    <w:rsid w:val="00B44A6F"/>
    <w:rsid w:val="00B44B39"/>
    <w:rsid w:val="00B44C07"/>
    <w:rsid w:val="00B44C15"/>
    <w:rsid w:val="00B44CC3"/>
    <w:rsid w:val="00B44CD4"/>
    <w:rsid w:val="00B44D9D"/>
    <w:rsid w:val="00B44F81"/>
    <w:rsid w:val="00B44F96"/>
    <w:rsid w:val="00B45030"/>
    <w:rsid w:val="00B4513E"/>
    <w:rsid w:val="00B452B7"/>
    <w:rsid w:val="00B45320"/>
    <w:rsid w:val="00B457A7"/>
    <w:rsid w:val="00B457B6"/>
    <w:rsid w:val="00B458E7"/>
    <w:rsid w:val="00B45AF4"/>
    <w:rsid w:val="00B45B4C"/>
    <w:rsid w:val="00B45C1A"/>
    <w:rsid w:val="00B45C4E"/>
    <w:rsid w:val="00B45DC1"/>
    <w:rsid w:val="00B45EB1"/>
    <w:rsid w:val="00B46027"/>
    <w:rsid w:val="00B46080"/>
    <w:rsid w:val="00B4614D"/>
    <w:rsid w:val="00B4647B"/>
    <w:rsid w:val="00B464F9"/>
    <w:rsid w:val="00B4650C"/>
    <w:rsid w:val="00B465F7"/>
    <w:rsid w:val="00B46939"/>
    <w:rsid w:val="00B469B0"/>
    <w:rsid w:val="00B469D5"/>
    <w:rsid w:val="00B46A63"/>
    <w:rsid w:val="00B46A92"/>
    <w:rsid w:val="00B46A99"/>
    <w:rsid w:val="00B46B0C"/>
    <w:rsid w:val="00B46D38"/>
    <w:rsid w:val="00B46D82"/>
    <w:rsid w:val="00B46E8A"/>
    <w:rsid w:val="00B47211"/>
    <w:rsid w:val="00B472C5"/>
    <w:rsid w:val="00B47394"/>
    <w:rsid w:val="00B4745C"/>
    <w:rsid w:val="00B476D8"/>
    <w:rsid w:val="00B4774E"/>
    <w:rsid w:val="00B47974"/>
    <w:rsid w:val="00B47999"/>
    <w:rsid w:val="00B47BC3"/>
    <w:rsid w:val="00B47D49"/>
    <w:rsid w:val="00B47DEB"/>
    <w:rsid w:val="00B47ED5"/>
    <w:rsid w:val="00B47F46"/>
    <w:rsid w:val="00B5000B"/>
    <w:rsid w:val="00B50080"/>
    <w:rsid w:val="00B5022B"/>
    <w:rsid w:val="00B503A6"/>
    <w:rsid w:val="00B503B5"/>
    <w:rsid w:val="00B50448"/>
    <w:rsid w:val="00B504F6"/>
    <w:rsid w:val="00B50596"/>
    <w:rsid w:val="00B507CD"/>
    <w:rsid w:val="00B50935"/>
    <w:rsid w:val="00B509EA"/>
    <w:rsid w:val="00B50B03"/>
    <w:rsid w:val="00B50B2D"/>
    <w:rsid w:val="00B50BF5"/>
    <w:rsid w:val="00B50C18"/>
    <w:rsid w:val="00B50C1B"/>
    <w:rsid w:val="00B50E01"/>
    <w:rsid w:val="00B50E16"/>
    <w:rsid w:val="00B51035"/>
    <w:rsid w:val="00B51040"/>
    <w:rsid w:val="00B51086"/>
    <w:rsid w:val="00B510B3"/>
    <w:rsid w:val="00B512AF"/>
    <w:rsid w:val="00B512C2"/>
    <w:rsid w:val="00B512DB"/>
    <w:rsid w:val="00B51590"/>
    <w:rsid w:val="00B515E1"/>
    <w:rsid w:val="00B516C0"/>
    <w:rsid w:val="00B516F7"/>
    <w:rsid w:val="00B517A8"/>
    <w:rsid w:val="00B519F8"/>
    <w:rsid w:val="00B51A22"/>
    <w:rsid w:val="00B51A29"/>
    <w:rsid w:val="00B51A5A"/>
    <w:rsid w:val="00B51BAB"/>
    <w:rsid w:val="00B51CDE"/>
    <w:rsid w:val="00B51E10"/>
    <w:rsid w:val="00B51F03"/>
    <w:rsid w:val="00B51F6E"/>
    <w:rsid w:val="00B51FC6"/>
    <w:rsid w:val="00B51FFB"/>
    <w:rsid w:val="00B520E0"/>
    <w:rsid w:val="00B5211E"/>
    <w:rsid w:val="00B52158"/>
    <w:rsid w:val="00B5228E"/>
    <w:rsid w:val="00B5238B"/>
    <w:rsid w:val="00B5239A"/>
    <w:rsid w:val="00B52406"/>
    <w:rsid w:val="00B5243F"/>
    <w:rsid w:val="00B5244C"/>
    <w:rsid w:val="00B528B9"/>
    <w:rsid w:val="00B528E2"/>
    <w:rsid w:val="00B52918"/>
    <w:rsid w:val="00B52D0D"/>
    <w:rsid w:val="00B52D97"/>
    <w:rsid w:val="00B5314B"/>
    <w:rsid w:val="00B53344"/>
    <w:rsid w:val="00B534BC"/>
    <w:rsid w:val="00B5354D"/>
    <w:rsid w:val="00B5360F"/>
    <w:rsid w:val="00B53717"/>
    <w:rsid w:val="00B53769"/>
    <w:rsid w:val="00B53966"/>
    <w:rsid w:val="00B53A7F"/>
    <w:rsid w:val="00B53C0A"/>
    <w:rsid w:val="00B53DB5"/>
    <w:rsid w:val="00B53E35"/>
    <w:rsid w:val="00B53EC4"/>
    <w:rsid w:val="00B5403C"/>
    <w:rsid w:val="00B540C7"/>
    <w:rsid w:val="00B54106"/>
    <w:rsid w:val="00B54159"/>
    <w:rsid w:val="00B54291"/>
    <w:rsid w:val="00B543B4"/>
    <w:rsid w:val="00B544CE"/>
    <w:rsid w:val="00B544F5"/>
    <w:rsid w:val="00B54592"/>
    <w:rsid w:val="00B545BC"/>
    <w:rsid w:val="00B54651"/>
    <w:rsid w:val="00B54663"/>
    <w:rsid w:val="00B546D1"/>
    <w:rsid w:val="00B5476B"/>
    <w:rsid w:val="00B54856"/>
    <w:rsid w:val="00B548A5"/>
    <w:rsid w:val="00B54D48"/>
    <w:rsid w:val="00B54DD0"/>
    <w:rsid w:val="00B55075"/>
    <w:rsid w:val="00B55292"/>
    <w:rsid w:val="00B552AB"/>
    <w:rsid w:val="00B552AE"/>
    <w:rsid w:val="00B55813"/>
    <w:rsid w:val="00B5586E"/>
    <w:rsid w:val="00B559AD"/>
    <w:rsid w:val="00B55AAB"/>
    <w:rsid w:val="00B55C77"/>
    <w:rsid w:val="00B55F46"/>
    <w:rsid w:val="00B56027"/>
    <w:rsid w:val="00B560F8"/>
    <w:rsid w:val="00B56296"/>
    <w:rsid w:val="00B563CF"/>
    <w:rsid w:val="00B5646C"/>
    <w:rsid w:val="00B564CF"/>
    <w:rsid w:val="00B564E7"/>
    <w:rsid w:val="00B56506"/>
    <w:rsid w:val="00B56840"/>
    <w:rsid w:val="00B568F5"/>
    <w:rsid w:val="00B56977"/>
    <w:rsid w:val="00B56B4E"/>
    <w:rsid w:val="00B56B99"/>
    <w:rsid w:val="00B56CE5"/>
    <w:rsid w:val="00B56D21"/>
    <w:rsid w:val="00B573F7"/>
    <w:rsid w:val="00B57403"/>
    <w:rsid w:val="00B574AF"/>
    <w:rsid w:val="00B5750B"/>
    <w:rsid w:val="00B575EE"/>
    <w:rsid w:val="00B5768D"/>
    <w:rsid w:val="00B57829"/>
    <w:rsid w:val="00B5782E"/>
    <w:rsid w:val="00B57AC1"/>
    <w:rsid w:val="00B57B63"/>
    <w:rsid w:val="00B57C3D"/>
    <w:rsid w:val="00B57C95"/>
    <w:rsid w:val="00B57D83"/>
    <w:rsid w:val="00B57EEB"/>
    <w:rsid w:val="00B57F17"/>
    <w:rsid w:val="00B57F25"/>
    <w:rsid w:val="00B57F90"/>
    <w:rsid w:val="00B57FBE"/>
    <w:rsid w:val="00B60202"/>
    <w:rsid w:val="00B6020F"/>
    <w:rsid w:val="00B604D4"/>
    <w:rsid w:val="00B60556"/>
    <w:rsid w:val="00B60590"/>
    <w:rsid w:val="00B6069D"/>
    <w:rsid w:val="00B6070F"/>
    <w:rsid w:val="00B607D7"/>
    <w:rsid w:val="00B60CB9"/>
    <w:rsid w:val="00B60DED"/>
    <w:rsid w:val="00B60EF5"/>
    <w:rsid w:val="00B6102B"/>
    <w:rsid w:val="00B6110D"/>
    <w:rsid w:val="00B61139"/>
    <w:rsid w:val="00B61180"/>
    <w:rsid w:val="00B61271"/>
    <w:rsid w:val="00B61364"/>
    <w:rsid w:val="00B61489"/>
    <w:rsid w:val="00B619A0"/>
    <w:rsid w:val="00B619E6"/>
    <w:rsid w:val="00B61F1E"/>
    <w:rsid w:val="00B61F47"/>
    <w:rsid w:val="00B620E6"/>
    <w:rsid w:val="00B62160"/>
    <w:rsid w:val="00B62168"/>
    <w:rsid w:val="00B6219B"/>
    <w:rsid w:val="00B6225A"/>
    <w:rsid w:val="00B62486"/>
    <w:rsid w:val="00B624D2"/>
    <w:rsid w:val="00B6256E"/>
    <w:rsid w:val="00B62575"/>
    <w:rsid w:val="00B62616"/>
    <w:rsid w:val="00B626F2"/>
    <w:rsid w:val="00B627E6"/>
    <w:rsid w:val="00B62A49"/>
    <w:rsid w:val="00B62B54"/>
    <w:rsid w:val="00B62B64"/>
    <w:rsid w:val="00B62CBD"/>
    <w:rsid w:val="00B62D9D"/>
    <w:rsid w:val="00B62E7E"/>
    <w:rsid w:val="00B62ED8"/>
    <w:rsid w:val="00B62FBB"/>
    <w:rsid w:val="00B62FEC"/>
    <w:rsid w:val="00B63186"/>
    <w:rsid w:val="00B63224"/>
    <w:rsid w:val="00B632DB"/>
    <w:rsid w:val="00B633A1"/>
    <w:rsid w:val="00B63469"/>
    <w:rsid w:val="00B634F4"/>
    <w:rsid w:val="00B6375B"/>
    <w:rsid w:val="00B63781"/>
    <w:rsid w:val="00B63820"/>
    <w:rsid w:val="00B63954"/>
    <w:rsid w:val="00B63984"/>
    <w:rsid w:val="00B63D7C"/>
    <w:rsid w:val="00B63DA0"/>
    <w:rsid w:val="00B63F3A"/>
    <w:rsid w:val="00B6400D"/>
    <w:rsid w:val="00B640F1"/>
    <w:rsid w:val="00B6411F"/>
    <w:rsid w:val="00B641AB"/>
    <w:rsid w:val="00B64216"/>
    <w:rsid w:val="00B6448F"/>
    <w:rsid w:val="00B6478B"/>
    <w:rsid w:val="00B6482A"/>
    <w:rsid w:val="00B64898"/>
    <w:rsid w:val="00B649E5"/>
    <w:rsid w:val="00B64A8D"/>
    <w:rsid w:val="00B64AE5"/>
    <w:rsid w:val="00B64C0B"/>
    <w:rsid w:val="00B64D41"/>
    <w:rsid w:val="00B64E7D"/>
    <w:rsid w:val="00B65061"/>
    <w:rsid w:val="00B650BC"/>
    <w:rsid w:val="00B6513C"/>
    <w:rsid w:val="00B65179"/>
    <w:rsid w:val="00B6525C"/>
    <w:rsid w:val="00B65273"/>
    <w:rsid w:val="00B652FC"/>
    <w:rsid w:val="00B653AE"/>
    <w:rsid w:val="00B654F6"/>
    <w:rsid w:val="00B655A3"/>
    <w:rsid w:val="00B65659"/>
    <w:rsid w:val="00B657D2"/>
    <w:rsid w:val="00B657EE"/>
    <w:rsid w:val="00B6580C"/>
    <w:rsid w:val="00B658FE"/>
    <w:rsid w:val="00B65928"/>
    <w:rsid w:val="00B6596E"/>
    <w:rsid w:val="00B659AD"/>
    <w:rsid w:val="00B65A40"/>
    <w:rsid w:val="00B65C4E"/>
    <w:rsid w:val="00B65C81"/>
    <w:rsid w:val="00B65CE1"/>
    <w:rsid w:val="00B65CFB"/>
    <w:rsid w:val="00B65DDE"/>
    <w:rsid w:val="00B65F73"/>
    <w:rsid w:val="00B66038"/>
    <w:rsid w:val="00B661C0"/>
    <w:rsid w:val="00B66327"/>
    <w:rsid w:val="00B66335"/>
    <w:rsid w:val="00B665DD"/>
    <w:rsid w:val="00B66613"/>
    <w:rsid w:val="00B66782"/>
    <w:rsid w:val="00B668D8"/>
    <w:rsid w:val="00B66B28"/>
    <w:rsid w:val="00B66B30"/>
    <w:rsid w:val="00B66CAA"/>
    <w:rsid w:val="00B66CD5"/>
    <w:rsid w:val="00B66F1D"/>
    <w:rsid w:val="00B66FA7"/>
    <w:rsid w:val="00B67032"/>
    <w:rsid w:val="00B672A3"/>
    <w:rsid w:val="00B672E4"/>
    <w:rsid w:val="00B672EA"/>
    <w:rsid w:val="00B67447"/>
    <w:rsid w:val="00B6747B"/>
    <w:rsid w:val="00B67584"/>
    <w:rsid w:val="00B67702"/>
    <w:rsid w:val="00B67762"/>
    <w:rsid w:val="00B678D3"/>
    <w:rsid w:val="00B67990"/>
    <w:rsid w:val="00B679A4"/>
    <w:rsid w:val="00B67AED"/>
    <w:rsid w:val="00B67B21"/>
    <w:rsid w:val="00B67B8C"/>
    <w:rsid w:val="00B67BC5"/>
    <w:rsid w:val="00B67EA1"/>
    <w:rsid w:val="00B67EEC"/>
    <w:rsid w:val="00B67EF6"/>
    <w:rsid w:val="00B7011C"/>
    <w:rsid w:val="00B701F4"/>
    <w:rsid w:val="00B70356"/>
    <w:rsid w:val="00B70374"/>
    <w:rsid w:val="00B70413"/>
    <w:rsid w:val="00B705A5"/>
    <w:rsid w:val="00B7071C"/>
    <w:rsid w:val="00B707AE"/>
    <w:rsid w:val="00B707C2"/>
    <w:rsid w:val="00B708D3"/>
    <w:rsid w:val="00B7098D"/>
    <w:rsid w:val="00B70B3B"/>
    <w:rsid w:val="00B70BAB"/>
    <w:rsid w:val="00B70C68"/>
    <w:rsid w:val="00B70C72"/>
    <w:rsid w:val="00B70EED"/>
    <w:rsid w:val="00B71119"/>
    <w:rsid w:val="00B71450"/>
    <w:rsid w:val="00B714A2"/>
    <w:rsid w:val="00B71679"/>
    <w:rsid w:val="00B7187B"/>
    <w:rsid w:val="00B718EC"/>
    <w:rsid w:val="00B7197B"/>
    <w:rsid w:val="00B719DA"/>
    <w:rsid w:val="00B71A6E"/>
    <w:rsid w:val="00B71B54"/>
    <w:rsid w:val="00B71BC7"/>
    <w:rsid w:val="00B71D08"/>
    <w:rsid w:val="00B71D1B"/>
    <w:rsid w:val="00B71D7D"/>
    <w:rsid w:val="00B71E7C"/>
    <w:rsid w:val="00B71F63"/>
    <w:rsid w:val="00B71F7A"/>
    <w:rsid w:val="00B7214B"/>
    <w:rsid w:val="00B721A4"/>
    <w:rsid w:val="00B722DD"/>
    <w:rsid w:val="00B7263D"/>
    <w:rsid w:val="00B726B7"/>
    <w:rsid w:val="00B7271F"/>
    <w:rsid w:val="00B7297F"/>
    <w:rsid w:val="00B72AAD"/>
    <w:rsid w:val="00B72B2A"/>
    <w:rsid w:val="00B72B37"/>
    <w:rsid w:val="00B72B54"/>
    <w:rsid w:val="00B72C19"/>
    <w:rsid w:val="00B72D25"/>
    <w:rsid w:val="00B72D94"/>
    <w:rsid w:val="00B72DDA"/>
    <w:rsid w:val="00B72E4C"/>
    <w:rsid w:val="00B72EEF"/>
    <w:rsid w:val="00B7313F"/>
    <w:rsid w:val="00B7329E"/>
    <w:rsid w:val="00B73343"/>
    <w:rsid w:val="00B733FB"/>
    <w:rsid w:val="00B734C2"/>
    <w:rsid w:val="00B7363E"/>
    <w:rsid w:val="00B73644"/>
    <w:rsid w:val="00B73737"/>
    <w:rsid w:val="00B738D2"/>
    <w:rsid w:val="00B738D8"/>
    <w:rsid w:val="00B739DA"/>
    <w:rsid w:val="00B739E9"/>
    <w:rsid w:val="00B73B6C"/>
    <w:rsid w:val="00B73B80"/>
    <w:rsid w:val="00B73BE3"/>
    <w:rsid w:val="00B73CD4"/>
    <w:rsid w:val="00B73E0B"/>
    <w:rsid w:val="00B7408A"/>
    <w:rsid w:val="00B7409C"/>
    <w:rsid w:val="00B74158"/>
    <w:rsid w:val="00B74273"/>
    <w:rsid w:val="00B74279"/>
    <w:rsid w:val="00B742FF"/>
    <w:rsid w:val="00B743A6"/>
    <w:rsid w:val="00B744A2"/>
    <w:rsid w:val="00B74501"/>
    <w:rsid w:val="00B74753"/>
    <w:rsid w:val="00B74803"/>
    <w:rsid w:val="00B74AEC"/>
    <w:rsid w:val="00B74B66"/>
    <w:rsid w:val="00B74C19"/>
    <w:rsid w:val="00B74C6C"/>
    <w:rsid w:val="00B74DD7"/>
    <w:rsid w:val="00B74DF5"/>
    <w:rsid w:val="00B74E3A"/>
    <w:rsid w:val="00B74E7C"/>
    <w:rsid w:val="00B74FD0"/>
    <w:rsid w:val="00B751AB"/>
    <w:rsid w:val="00B75226"/>
    <w:rsid w:val="00B7524B"/>
    <w:rsid w:val="00B75628"/>
    <w:rsid w:val="00B7569E"/>
    <w:rsid w:val="00B756EB"/>
    <w:rsid w:val="00B757F9"/>
    <w:rsid w:val="00B75865"/>
    <w:rsid w:val="00B75C48"/>
    <w:rsid w:val="00B75C76"/>
    <w:rsid w:val="00B75C89"/>
    <w:rsid w:val="00B75D5A"/>
    <w:rsid w:val="00B75E68"/>
    <w:rsid w:val="00B75EB5"/>
    <w:rsid w:val="00B75F55"/>
    <w:rsid w:val="00B75FD9"/>
    <w:rsid w:val="00B7615F"/>
    <w:rsid w:val="00B76285"/>
    <w:rsid w:val="00B76401"/>
    <w:rsid w:val="00B76437"/>
    <w:rsid w:val="00B765A0"/>
    <w:rsid w:val="00B76669"/>
    <w:rsid w:val="00B766D5"/>
    <w:rsid w:val="00B76701"/>
    <w:rsid w:val="00B768AC"/>
    <w:rsid w:val="00B76C85"/>
    <w:rsid w:val="00B76D30"/>
    <w:rsid w:val="00B76F86"/>
    <w:rsid w:val="00B772FC"/>
    <w:rsid w:val="00B7730A"/>
    <w:rsid w:val="00B773C9"/>
    <w:rsid w:val="00B774EB"/>
    <w:rsid w:val="00B775D5"/>
    <w:rsid w:val="00B77805"/>
    <w:rsid w:val="00B778F7"/>
    <w:rsid w:val="00B77ACF"/>
    <w:rsid w:val="00B77B68"/>
    <w:rsid w:val="00B77E1C"/>
    <w:rsid w:val="00B77EA6"/>
    <w:rsid w:val="00B77F5C"/>
    <w:rsid w:val="00B7D6D6"/>
    <w:rsid w:val="00B800B2"/>
    <w:rsid w:val="00B80239"/>
    <w:rsid w:val="00B8023E"/>
    <w:rsid w:val="00B80509"/>
    <w:rsid w:val="00B80614"/>
    <w:rsid w:val="00B80628"/>
    <w:rsid w:val="00B8072B"/>
    <w:rsid w:val="00B807EF"/>
    <w:rsid w:val="00B80929"/>
    <w:rsid w:val="00B80BF5"/>
    <w:rsid w:val="00B80CD3"/>
    <w:rsid w:val="00B80CE5"/>
    <w:rsid w:val="00B80CEF"/>
    <w:rsid w:val="00B80D43"/>
    <w:rsid w:val="00B80D7B"/>
    <w:rsid w:val="00B80DFD"/>
    <w:rsid w:val="00B81012"/>
    <w:rsid w:val="00B81216"/>
    <w:rsid w:val="00B812BA"/>
    <w:rsid w:val="00B81806"/>
    <w:rsid w:val="00B8186F"/>
    <w:rsid w:val="00B8190D"/>
    <w:rsid w:val="00B81978"/>
    <w:rsid w:val="00B819D7"/>
    <w:rsid w:val="00B81BF4"/>
    <w:rsid w:val="00B81BFF"/>
    <w:rsid w:val="00B81E04"/>
    <w:rsid w:val="00B81E41"/>
    <w:rsid w:val="00B81E5D"/>
    <w:rsid w:val="00B81EAE"/>
    <w:rsid w:val="00B81FFC"/>
    <w:rsid w:val="00B82366"/>
    <w:rsid w:val="00B82379"/>
    <w:rsid w:val="00B8238D"/>
    <w:rsid w:val="00B823B1"/>
    <w:rsid w:val="00B82426"/>
    <w:rsid w:val="00B8245C"/>
    <w:rsid w:val="00B82480"/>
    <w:rsid w:val="00B82591"/>
    <w:rsid w:val="00B8272B"/>
    <w:rsid w:val="00B827DE"/>
    <w:rsid w:val="00B82ADF"/>
    <w:rsid w:val="00B82C1D"/>
    <w:rsid w:val="00B82CA6"/>
    <w:rsid w:val="00B82CED"/>
    <w:rsid w:val="00B82D8D"/>
    <w:rsid w:val="00B82E28"/>
    <w:rsid w:val="00B82E83"/>
    <w:rsid w:val="00B82EB0"/>
    <w:rsid w:val="00B830D2"/>
    <w:rsid w:val="00B832B7"/>
    <w:rsid w:val="00B83395"/>
    <w:rsid w:val="00B83459"/>
    <w:rsid w:val="00B83533"/>
    <w:rsid w:val="00B8356A"/>
    <w:rsid w:val="00B8359B"/>
    <w:rsid w:val="00B8361F"/>
    <w:rsid w:val="00B83765"/>
    <w:rsid w:val="00B83795"/>
    <w:rsid w:val="00B837FA"/>
    <w:rsid w:val="00B839BC"/>
    <w:rsid w:val="00B83D1C"/>
    <w:rsid w:val="00B83DCB"/>
    <w:rsid w:val="00B83F06"/>
    <w:rsid w:val="00B83F5D"/>
    <w:rsid w:val="00B83F69"/>
    <w:rsid w:val="00B84068"/>
    <w:rsid w:val="00B841EB"/>
    <w:rsid w:val="00B8425B"/>
    <w:rsid w:val="00B843BD"/>
    <w:rsid w:val="00B84630"/>
    <w:rsid w:val="00B8472F"/>
    <w:rsid w:val="00B8476C"/>
    <w:rsid w:val="00B84788"/>
    <w:rsid w:val="00B848F3"/>
    <w:rsid w:val="00B84A9C"/>
    <w:rsid w:val="00B84ACC"/>
    <w:rsid w:val="00B84AE6"/>
    <w:rsid w:val="00B84B00"/>
    <w:rsid w:val="00B84C9E"/>
    <w:rsid w:val="00B84DA4"/>
    <w:rsid w:val="00B84E12"/>
    <w:rsid w:val="00B84E5D"/>
    <w:rsid w:val="00B84EE7"/>
    <w:rsid w:val="00B8538B"/>
    <w:rsid w:val="00B85422"/>
    <w:rsid w:val="00B854D8"/>
    <w:rsid w:val="00B854F7"/>
    <w:rsid w:val="00B85741"/>
    <w:rsid w:val="00B857E1"/>
    <w:rsid w:val="00B85B65"/>
    <w:rsid w:val="00B85B75"/>
    <w:rsid w:val="00B85C21"/>
    <w:rsid w:val="00B85DA7"/>
    <w:rsid w:val="00B85F14"/>
    <w:rsid w:val="00B85FAD"/>
    <w:rsid w:val="00B86026"/>
    <w:rsid w:val="00B86085"/>
    <w:rsid w:val="00B8639D"/>
    <w:rsid w:val="00B863B8"/>
    <w:rsid w:val="00B864B3"/>
    <w:rsid w:val="00B86635"/>
    <w:rsid w:val="00B86675"/>
    <w:rsid w:val="00B8676F"/>
    <w:rsid w:val="00B86820"/>
    <w:rsid w:val="00B86890"/>
    <w:rsid w:val="00B868B6"/>
    <w:rsid w:val="00B868E8"/>
    <w:rsid w:val="00B86920"/>
    <w:rsid w:val="00B86BD5"/>
    <w:rsid w:val="00B86D14"/>
    <w:rsid w:val="00B871AA"/>
    <w:rsid w:val="00B872C8"/>
    <w:rsid w:val="00B8731A"/>
    <w:rsid w:val="00B87321"/>
    <w:rsid w:val="00B8735D"/>
    <w:rsid w:val="00B8772C"/>
    <w:rsid w:val="00B87784"/>
    <w:rsid w:val="00B8785E"/>
    <w:rsid w:val="00B879F2"/>
    <w:rsid w:val="00B87A6C"/>
    <w:rsid w:val="00B87F5C"/>
    <w:rsid w:val="00B90214"/>
    <w:rsid w:val="00B90233"/>
    <w:rsid w:val="00B902F1"/>
    <w:rsid w:val="00B90642"/>
    <w:rsid w:val="00B9075A"/>
    <w:rsid w:val="00B908E9"/>
    <w:rsid w:val="00B9097C"/>
    <w:rsid w:val="00B909AA"/>
    <w:rsid w:val="00B90A12"/>
    <w:rsid w:val="00B90B2D"/>
    <w:rsid w:val="00B90C4E"/>
    <w:rsid w:val="00B90CBD"/>
    <w:rsid w:val="00B90CE6"/>
    <w:rsid w:val="00B90E1C"/>
    <w:rsid w:val="00B90E58"/>
    <w:rsid w:val="00B911C6"/>
    <w:rsid w:val="00B9124B"/>
    <w:rsid w:val="00B91254"/>
    <w:rsid w:val="00B91275"/>
    <w:rsid w:val="00B912F6"/>
    <w:rsid w:val="00B91302"/>
    <w:rsid w:val="00B9134D"/>
    <w:rsid w:val="00B91377"/>
    <w:rsid w:val="00B9140A"/>
    <w:rsid w:val="00B9142E"/>
    <w:rsid w:val="00B9143D"/>
    <w:rsid w:val="00B91545"/>
    <w:rsid w:val="00B91582"/>
    <w:rsid w:val="00B916C1"/>
    <w:rsid w:val="00B91ABD"/>
    <w:rsid w:val="00B91AFF"/>
    <w:rsid w:val="00B91B62"/>
    <w:rsid w:val="00B91C38"/>
    <w:rsid w:val="00B91C69"/>
    <w:rsid w:val="00B91D4D"/>
    <w:rsid w:val="00B91DCD"/>
    <w:rsid w:val="00B91EC8"/>
    <w:rsid w:val="00B91ECD"/>
    <w:rsid w:val="00B91FBB"/>
    <w:rsid w:val="00B92095"/>
    <w:rsid w:val="00B9214C"/>
    <w:rsid w:val="00B925E7"/>
    <w:rsid w:val="00B92601"/>
    <w:rsid w:val="00B926AA"/>
    <w:rsid w:val="00B92892"/>
    <w:rsid w:val="00B92967"/>
    <w:rsid w:val="00B92A6B"/>
    <w:rsid w:val="00B92B46"/>
    <w:rsid w:val="00B92D12"/>
    <w:rsid w:val="00B92DD2"/>
    <w:rsid w:val="00B92E15"/>
    <w:rsid w:val="00B92F0A"/>
    <w:rsid w:val="00B92F22"/>
    <w:rsid w:val="00B92F4D"/>
    <w:rsid w:val="00B92F9C"/>
    <w:rsid w:val="00B92FA3"/>
    <w:rsid w:val="00B93057"/>
    <w:rsid w:val="00B93084"/>
    <w:rsid w:val="00B9315F"/>
    <w:rsid w:val="00B93188"/>
    <w:rsid w:val="00B931CA"/>
    <w:rsid w:val="00B931E4"/>
    <w:rsid w:val="00B93320"/>
    <w:rsid w:val="00B93365"/>
    <w:rsid w:val="00B9348E"/>
    <w:rsid w:val="00B934AF"/>
    <w:rsid w:val="00B935CC"/>
    <w:rsid w:val="00B936F9"/>
    <w:rsid w:val="00B937E8"/>
    <w:rsid w:val="00B93857"/>
    <w:rsid w:val="00B93A49"/>
    <w:rsid w:val="00B93A9E"/>
    <w:rsid w:val="00B93B6F"/>
    <w:rsid w:val="00B94078"/>
    <w:rsid w:val="00B940DE"/>
    <w:rsid w:val="00B942C1"/>
    <w:rsid w:val="00B94464"/>
    <w:rsid w:val="00B9452A"/>
    <w:rsid w:val="00B9479C"/>
    <w:rsid w:val="00B947EA"/>
    <w:rsid w:val="00B9484C"/>
    <w:rsid w:val="00B94932"/>
    <w:rsid w:val="00B94A0F"/>
    <w:rsid w:val="00B94A95"/>
    <w:rsid w:val="00B94C2A"/>
    <w:rsid w:val="00B94F29"/>
    <w:rsid w:val="00B94F55"/>
    <w:rsid w:val="00B94FD8"/>
    <w:rsid w:val="00B9513A"/>
    <w:rsid w:val="00B9514B"/>
    <w:rsid w:val="00B951B1"/>
    <w:rsid w:val="00B95267"/>
    <w:rsid w:val="00B952BC"/>
    <w:rsid w:val="00B953B2"/>
    <w:rsid w:val="00B9541A"/>
    <w:rsid w:val="00B95427"/>
    <w:rsid w:val="00B9557B"/>
    <w:rsid w:val="00B95596"/>
    <w:rsid w:val="00B956A0"/>
    <w:rsid w:val="00B95861"/>
    <w:rsid w:val="00B95A77"/>
    <w:rsid w:val="00B95A87"/>
    <w:rsid w:val="00B95C4C"/>
    <w:rsid w:val="00B95E0B"/>
    <w:rsid w:val="00B95E2E"/>
    <w:rsid w:val="00B95E87"/>
    <w:rsid w:val="00B960B5"/>
    <w:rsid w:val="00B9625A"/>
    <w:rsid w:val="00B9628A"/>
    <w:rsid w:val="00B963EF"/>
    <w:rsid w:val="00B96510"/>
    <w:rsid w:val="00B9668F"/>
    <w:rsid w:val="00B967A7"/>
    <w:rsid w:val="00B967F3"/>
    <w:rsid w:val="00B968E1"/>
    <w:rsid w:val="00B9693A"/>
    <w:rsid w:val="00B96AE6"/>
    <w:rsid w:val="00B96AFC"/>
    <w:rsid w:val="00B96B47"/>
    <w:rsid w:val="00B96D5F"/>
    <w:rsid w:val="00B96D63"/>
    <w:rsid w:val="00B96DA5"/>
    <w:rsid w:val="00B96DD6"/>
    <w:rsid w:val="00B96EC3"/>
    <w:rsid w:val="00B96F0A"/>
    <w:rsid w:val="00B96FD8"/>
    <w:rsid w:val="00B971AF"/>
    <w:rsid w:val="00B97306"/>
    <w:rsid w:val="00B9739F"/>
    <w:rsid w:val="00B974C5"/>
    <w:rsid w:val="00B97550"/>
    <w:rsid w:val="00B975CB"/>
    <w:rsid w:val="00B975D5"/>
    <w:rsid w:val="00B977A4"/>
    <w:rsid w:val="00B97811"/>
    <w:rsid w:val="00B978A8"/>
    <w:rsid w:val="00B9793B"/>
    <w:rsid w:val="00B9796B"/>
    <w:rsid w:val="00B97A87"/>
    <w:rsid w:val="00B97ABB"/>
    <w:rsid w:val="00B97ADE"/>
    <w:rsid w:val="00B97BCA"/>
    <w:rsid w:val="00B97DC3"/>
    <w:rsid w:val="00B97FF9"/>
    <w:rsid w:val="00BA00D7"/>
    <w:rsid w:val="00BA0174"/>
    <w:rsid w:val="00BA01CC"/>
    <w:rsid w:val="00BA02C6"/>
    <w:rsid w:val="00BA03D4"/>
    <w:rsid w:val="00BA03DA"/>
    <w:rsid w:val="00BA04FA"/>
    <w:rsid w:val="00BA05E2"/>
    <w:rsid w:val="00BA0823"/>
    <w:rsid w:val="00BA0965"/>
    <w:rsid w:val="00BA09A3"/>
    <w:rsid w:val="00BA0A02"/>
    <w:rsid w:val="00BA0B11"/>
    <w:rsid w:val="00BA0B7F"/>
    <w:rsid w:val="00BA0C27"/>
    <w:rsid w:val="00BA0D12"/>
    <w:rsid w:val="00BA0F98"/>
    <w:rsid w:val="00BA1065"/>
    <w:rsid w:val="00BA1222"/>
    <w:rsid w:val="00BA12B8"/>
    <w:rsid w:val="00BA1316"/>
    <w:rsid w:val="00BA133F"/>
    <w:rsid w:val="00BA148D"/>
    <w:rsid w:val="00BA14CC"/>
    <w:rsid w:val="00BA1645"/>
    <w:rsid w:val="00BA169C"/>
    <w:rsid w:val="00BA182F"/>
    <w:rsid w:val="00BA18EB"/>
    <w:rsid w:val="00BA1A6E"/>
    <w:rsid w:val="00BA1A8A"/>
    <w:rsid w:val="00BA1B08"/>
    <w:rsid w:val="00BA1C27"/>
    <w:rsid w:val="00BA1C72"/>
    <w:rsid w:val="00BA1D3E"/>
    <w:rsid w:val="00BA1DFA"/>
    <w:rsid w:val="00BA2178"/>
    <w:rsid w:val="00BA2240"/>
    <w:rsid w:val="00BA227C"/>
    <w:rsid w:val="00BA2282"/>
    <w:rsid w:val="00BA2290"/>
    <w:rsid w:val="00BA266E"/>
    <w:rsid w:val="00BA26A3"/>
    <w:rsid w:val="00BA26FA"/>
    <w:rsid w:val="00BA281E"/>
    <w:rsid w:val="00BA2824"/>
    <w:rsid w:val="00BA288C"/>
    <w:rsid w:val="00BA2991"/>
    <w:rsid w:val="00BA29D6"/>
    <w:rsid w:val="00BA2B10"/>
    <w:rsid w:val="00BA2B98"/>
    <w:rsid w:val="00BA2BD0"/>
    <w:rsid w:val="00BA2DC3"/>
    <w:rsid w:val="00BA2DF8"/>
    <w:rsid w:val="00BA2E11"/>
    <w:rsid w:val="00BA2F53"/>
    <w:rsid w:val="00BA3138"/>
    <w:rsid w:val="00BA318A"/>
    <w:rsid w:val="00BA31FB"/>
    <w:rsid w:val="00BA380E"/>
    <w:rsid w:val="00BA3A51"/>
    <w:rsid w:val="00BA3B7F"/>
    <w:rsid w:val="00BA3BA5"/>
    <w:rsid w:val="00BA3D01"/>
    <w:rsid w:val="00BA3D99"/>
    <w:rsid w:val="00BA3E0C"/>
    <w:rsid w:val="00BA3EFB"/>
    <w:rsid w:val="00BA3F60"/>
    <w:rsid w:val="00BA3FD7"/>
    <w:rsid w:val="00BA4059"/>
    <w:rsid w:val="00BA4109"/>
    <w:rsid w:val="00BA4596"/>
    <w:rsid w:val="00BA4601"/>
    <w:rsid w:val="00BA46C4"/>
    <w:rsid w:val="00BA48B0"/>
    <w:rsid w:val="00BA4968"/>
    <w:rsid w:val="00BA4B00"/>
    <w:rsid w:val="00BA4B90"/>
    <w:rsid w:val="00BA4BA0"/>
    <w:rsid w:val="00BA4E5E"/>
    <w:rsid w:val="00BA5115"/>
    <w:rsid w:val="00BA51AF"/>
    <w:rsid w:val="00BA5234"/>
    <w:rsid w:val="00BA5390"/>
    <w:rsid w:val="00BA542C"/>
    <w:rsid w:val="00BA5458"/>
    <w:rsid w:val="00BA5463"/>
    <w:rsid w:val="00BA547F"/>
    <w:rsid w:val="00BA56A8"/>
    <w:rsid w:val="00BA59FB"/>
    <w:rsid w:val="00BA5A29"/>
    <w:rsid w:val="00BA5A48"/>
    <w:rsid w:val="00BA5A4A"/>
    <w:rsid w:val="00BA5AE7"/>
    <w:rsid w:val="00BA5D4C"/>
    <w:rsid w:val="00BA5E20"/>
    <w:rsid w:val="00BA5E86"/>
    <w:rsid w:val="00BA5EEE"/>
    <w:rsid w:val="00BA5FC8"/>
    <w:rsid w:val="00BA619B"/>
    <w:rsid w:val="00BA62D2"/>
    <w:rsid w:val="00BA637C"/>
    <w:rsid w:val="00BA63ED"/>
    <w:rsid w:val="00BA6657"/>
    <w:rsid w:val="00BA6714"/>
    <w:rsid w:val="00BA67C1"/>
    <w:rsid w:val="00BA6870"/>
    <w:rsid w:val="00BA68DF"/>
    <w:rsid w:val="00BA6A3D"/>
    <w:rsid w:val="00BA6A53"/>
    <w:rsid w:val="00BA6A74"/>
    <w:rsid w:val="00BA6BCD"/>
    <w:rsid w:val="00BA6CDA"/>
    <w:rsid w:val="00BA6D43"/>
    <w:rsid w:val="00BA6D71"/>
    <w:rsid w:val="00BA6DBC"/>
    <w:rsid w:val="00BA6F8D"/>
    <w:rsid w:val="00BA70EA"/>
    <w:rsid w:val="00BA71D9"/>
    <w:rsid w:val="00BA72AC"/>
    <w:rsid w:val="00BA72CA"/>
    <w:rsid w:val="00BA74ED"/>
    <w:rsid w:val="00BA7625"/>
    <w:rsid w:val="00BA7638"/>
    <w:rsid w:val="00BA7642"/>
    <w:rsid w:val="00BA7651"/>
    <w:rsid w:val="00BA77CA"/>
    <w:rsid w:val="00BA77D2"/>
    <w:rsid w:val="00BA77E9"/>
    <w:rsid w:val="00BA783A"/>
    <w:rsid w:val="00BA78B3"/>
    <w:rsid w:val="00BA7929"/>
    <w:rsid w:val="00BA79CA"/>
    <w:rsid w:val="00BA79E3"/>
    <w:rsid w:val="00BA7AAD"/>
    <w:rsid w:val="00BA7B95"/>
    <w:rsid w:val="00BA7BEC"/>
    <w:rsid w:val="00BA7C0C"/>
    <w:rsid w:val="00BA7CA5"/>
    <w:rsid w:val="00BA7DD3"/>
    <w:rsid w:val="00BA7E8D"/>
    <w:rsid w:val="00BB007F"/>
    <w:rsid w:val="00BB0291"/>
    <w:rsid w:val="00BB034B"/>
    <w:rsid w:val="00BB0407"/>
    <w:rsid w:val="00BB041E"/>
    <w:rsid w:val="00BB07FE"/>
    <w:rsid w:val="00BB0830"/>
    <w:rsid w:val="00BB0A16"/>
    <w:rsid w:val="00BB0A45"/>
    <w:rsid w:val="00BB0C1C"/>
    <w:rsid w:val="00BB0F53"/>
    <w:rsid w:val="00BB0FEE"/>
    <w:rsid w:val="00BB1139"/>
    <w:rsid w:val="00BB12D3"/>
    <w:rsid w:val="00BB143D"/>
    <w:rsid w:val="00BB14EF"/>
    <w:rsid w:val="00BB1555"/>
    <w:rsid w:val="00BB1565"/>
    <w:rsid w:val="00BB1589"/>
    <w:rsid w:val="00BB15B2"/>
    <w:rsid w:val="00BB165C"/>
    <w:rsid w:val="00BB1852"/>
    <w:rsid w:val="00BB18F6"/>
    <w:rsid w:val="00BB1A05"/>
    <w:rsid w:val="00BB1AC0"/>
    <w:rsid w:val="00BB1AEA"/>
    <w:rsid w:val="00BB1AF6"/>
    <w:rsid w:val="00BB1BCB"/>
    <w:rsid w:val="00BB1DA0"/>
    <w:rsid w:val="00BB20C2"/>
    <w:rsid w:val="00BB20F6"/>
    <w:rsid w:val="00BB22A5"/>
    <w:rsid w:val="00BB22CE"/>
    <w:rsid w:val="00BB2388"/>
    <w:rsid w:val="00BB2409"/>
    <w:rsid w:val="00BB2479"/>
    <w:rsid w:val="00BB2615"/>
    <w:rsid w:val="00BB2701"/>
    <w:rsid w:val="00BB273A"/>
    <w:rsid w:val="00BB2A34"/>
    <w:rsid w:val="00BB2A43"/>
    <w:rsid w:val="00BB2AA8"/>
    <w:rsid w:val="00BB2C15"/>
    <w:rsid w:val="00BB2DE0"/>
    <w:rsid w:val="00BB2F1A"/>
    <w:rsid w:val="00BB2F91"/>
    <w:rsid w:val="00BB2FA6"/>
    <w:rsid w:val="00BB3070"/>
    <w:rsid w:val="00BB32EC"/>
    <w:rsid w:val="00BB332A"/>
    <w:rsid w:val="00BB3501"/>
    <w:rsid w:val="00BB350C"/>
    <w:rsid w:val="00BB3865"/>
    <w:rsid w:val="00BB396E"/>
    <w:rsid w:val="00BB39FB"/>
    <w:rsid w:val="00BB3AC7"/>
    <w:rsid w:val="00BB3ADB"/>
    <w:rsid w:val="00BB3AEC"/>
    <w:rsid w:val="00BB3B5A"/>
    <w:rsid w:val="00BB3BE3"/>
    <w:rsid w:val="00BB3BF3"/>
    <w:rsid w:val="00BB3C12"/>
    <w:rsid w:val="00BB3D24"/>
    <w:rsid w:val="00BB40DA"/>
    <w:rsid w:val="00BB41BA"/>
    <w:rsid w:val="00BB42A9"/>
    <w:rsid w:val="00BB4366"/>
    <w:rsid w:val="00BB4494"/>
    <w:rsid w:val="00BB45A3"/>
    <w:rsid w:val="00BB478D"/>
    <w:rsid w:val="00BB47C3"/>
    <w:rsid w:val="00BB48B0"/>
    <w:rsid w:val="00BB48D5"/>
    <w:rsid w:val="00BB491E"/>
    <w:rsid w:val="00BB4930"/>
    <w:rsid w:val="00BB4962"/>
    <w:rsid w:val="00BB4D26"/>
    <w:rsid w:val="00BB4EA8"/>
    <w:rsid w:val="00BB5040"/>
    <w:rsid w:val="00BB5073"/>
    <w:rsid w:val="00BB51CE"/>
    <w:rsid w:val="00BB537D"/>
    <w:rsid w:val="00BB5477"/>
    <w:rsid w:val="00BB550C"/>
    <w:rsid w:val="00BB55DA"/>
    <w:rsid w:val="00BB568E"/>
    <w:rsid w:val="00BB595D"/>
    <w:rsid w:val="00BB59D6"/>
    <w:rsid w:val="00BB5A8E"/>
    <w:rsid w:val="00BB5A9C"/>
    <w:rsid w:val="00BB5AF2"/>
    <w:rsid w:val="00BB5B12"/>
    <w:rsid w:val="00BB5B59"/>
    <w:rsid w:val="00BB5BB1"/>
    <w:rsid w:val="00BB5BC6"/>
    <w:rsid w:val="00BB5C77"/>
    <w:rsid w:val="00BB5E10"/>
    <w:rsid w:val="00BB6035"/>
    <w:rsid w:val="00BB61CF"/>
    <w:rsid w:val="00BB6256"/>
    <w:rsid w:val="00BB62FA"/>
    <w:rsid w:val="00BB6330"/>
    <w:rsid w:val="00BB633F"/>
    <w:rsid w:val="00BB641E"/>
    <w:rsid w:val="00BB655A"/>
    <w:rsid w:val="00BB666C"/>
    <w:rsid w:val="00BB66FC"/>
    <w:rsid w:val="00BB675C"/>
    <w:rsid w:val="00BB68C4"/>
    <w:rsid w:val="00BB69D7"/>
    <w:rsid w:val="00BB6A4E"/>
    <w:rsid w:val="00BB6C4F"/>
    <w:rsid w:val="00BB6C66"/>
    <w:rsid w:val="00BB6CBF"/>
    <w:rsid w:val="00BB7066"/>
    <w:rsid w:val="00BB70A7"/>
    <w:rsid w:val="00BB70BD"/>
    <w:rsid w:val="00BB716B"/>
    <w:rsid w:val="00BB71BB"/>
    <w:rsid w:val="00BB71F1"/>
    <w:rsid w:val="00BB7465"/>
    <w:rsid w:val="00BB7500"/>
    <w:rsid w:val="00BB75F6"/>
    <w:rsid w:val="00BB76E9"/>
    <w:rsid w:val="00BB7723"/>
    <w:rsid w:val="00BB77CB"/>
    <w:rsid w:val="00BB7852"/>
    <w:rsid w:val="00BB7975"/>
    <w:rsid w:val="00BB7B7A"/>
    <w:rsid w:val="00BB7C3F"/>
    <w:rsid w:val="00BB7D61"/>
    <w:rsid w:val="00BB7DEB"/>
    <w:rsid w:val="00BB7E98"/>
    <w:rsid w:val="00BB7EE1"/>
    <w:rsid w:val="00BC001D"/>
    <w:rsid w:val="00BC00B9"/>
    <w:rsid w:val="00BC0197"/>
    <w:rsid w:val="00BC0289"/>
    <w:rsid w:val="00BC0398"/>
    <w:rsid w:val="00BC0423"/>
    <w:rsid w:val="00BC0431"/>
    <w:rsid w:val="00BC0499"/>
    <w:rsid w:val="00BC049E"/>
    <w:rsid w:val="00BC04C6"/>
    <w:rsid w:val="00BC0541"/>
    <w:rsid w:val="00BC0551"/>
    <w:rsid w:val="00BC0668"/>
    <w:rsid w:val="00BC06F8"/>
    <w:rsid w:val="00BC0721"/>
    <w:rsid w:val="00BC087F"/>
    <w:rsid w:val="00BC09D5"/>
    <w:rsid w:val="00BC0DD3"/>
    <w:rsid w:val="00BC0E06"/>
    <w:rsid w:val="00BC0FBC"/>
    <w:rsid w:val="00BC0FC6"/>
    <w:rsid w:val="00BC1178"/>
    <w:rsid w:val="00BC1242"/>
    <w:rsid w:val="00BC1355"/>
    <w:rsid w:val="00BC14C8"/>
    <w:rsid w:val="00BC16CF"/>
    <w:rsid w:val="00BC16FD"/>
    <w:rsid w:val="00BC19D9"/>
    <w:rsid w:val="00BC1A2E"/>
    <w:rsid w:val="00BC1B01"/>
    <w:rsid w:val="00BC1E99"/>
    <w:rsid w:val="00BC1FDD"/>
    <w:rsid w:val="00BC21B5"/>
    <w:rsid w:val="00BC2589"/>
    <w:rsid w:val="00BC25BC"/>
    <w:rsid w:val="00BC2624"/>
    <w:rsid w:val="00BC26EE"/>
    <w:rsid w:val="00BC27DC"/>
    <w:rsid w:val="00BC2809"/>
    <w:rsid w:val="00BC285F"/>
    <w:rsid w:val="00BC28E7"/>
    <w:rsid w:val="00BC2923"/>
    <w:rsid w:val="00BC2B79"/>
    <w:rsid w:val="00BC2B95"/>
    <w:rsid w:val="00BC2C89"/>
    <w:rsid w:val="00BC2D07"/>
    <w:rsid w:val="00BC2EB8"/>
    <w:rsid w:val="00BC2F4A"/>
    <w:rsid w:val="00BC2FAA"/>
    <w:rsid w:val="00BC2FCC"/>
    <w:rsid w:val="00BC30E0"/>
    <w:rsid w:val="00BC3105"/>
    <w:rsid w:val="00BC32E9"/>
    <w:rsid w:val="00BC332A"/>
    <w:rsid w:val="00BC347A"/>
    <w:rsid w:val="00BC34FE"/>
    <w:rsid w:val="00BC37C8"/>
    <w:rsid w:val="00BC386A"/>
    <w:rsid w:val="00BC3CE2"/>
    <w:rsid w:val="00BC3D1F"/>
    <w:rsid w:val="00BC3DCB"/>
    <w:rsid w:val="00BC3E54"/>
    <w:rsid w:val="00BC3EA7"/>
    <w:rsid w:val="00BC3EA9"/>
    <w:rsid w:val="00BC3F0E"/>
    <w:rsid w:val="00BC419E"/>
    <w:rsid w:val="00BC41C3"/>
    <w:rsid w:val="00BC425F"/>
    <w:rsid w:val="00BC43A5"/>
    <w:rsid w:val="00BC4460"/>
    <w:rsid w:val="00BC4620"/>
    <w:rsid w:val="00BC471D"/>
    <w:rsid w:val="00BC4852"/>
    <w:rsid w:val="00BC48A7"/>
    <w:rsid w:val="00BC4B36"/>
    <w:rsid w:val="00BC4BF1"/>
    <w:rsid w:val="00BC4E25"/>
    <w:rsid w:val="00BC4F30"/>
    <w:rsid w:val="00BC5216"/>
    <w:rsid w:val="00BC564A"/>
    <w:rsid w:val="00BC5764"/>
    <w:rsid w:val="00BC5817"/>
    <w:rsid w:val="00BC5A26"/>
    <w:rsid w:val="00BC5C1A"/>
    <w:rsid w:val="00BC5CBD"/>
    <w:rsid w:val="00BC5D19"/>
    <w:rsid w:val="00BC5E1F"/>
    <w:rsid w:val="00BC5E9E"/>
    <w:rsid w:val="00BC61E4"/>
    <w:rsid w:val="00BC6271"/>
    <w:rsid w:val="00BC6395"/>
    <w:rsid w:val="00BC656E"/>
    <w:rsid w:val="00BC65B6"/>
    <w:rsid w:val="00BC661B"/>
    <w:rsid w:val="00BC66E9"/>
    <w:rsid w:val="00BC6710"/>
    <w:rsid w:val="00BC6954"/>
    <w:rsid w:val="00BC69BA"/>
    <w:rsid w:val="00BC6B3F"/>
    <w:rsid w:val="00BC6EB0"/>
    <w:rsid w:val="00BC700D"/>
    <w:rsid w:val="00BC7099"/>
    <w:rsid w:val="00BC71EA"/>
    <w:rsid w:val="00BC7206"/>
    <w:rsid w:val="00BC7314"/>
    <w:rsid w:val="00BC7358"/>
    <w:rsid w:val="00BC7603"/>
    <w:rsid w:val="00BC7801"/>
    <w:rsid w:val="00BC78A7"/>
    <w:rsid w:val="00BC7A96"/>
    <w:rsid w:val="00BC7BE7"/>
    <w:rsid w:val="00BC7C1C"/>
    <w:rsid w:val="00BC7C1E"/>
    <w:rsid w:val="00BC7C2B"/>
    <w:rsid w:val="00BC7C85"/>
    <w:rsid w:val="00BC7D8E"/>
    <w:rsid w:val="00BC7DF9"/>
    <w:rsid w:val="00BC7E0C"/>
    <w:rsid w:val="00BC7F31"/>
    <w:rsid w:val="00BC7FF0"/>
    <w:rsid w:val="00BD002B"/>
    <w:rsid w:val="00BD0519"/>
    <w:rsid w:val="00BD07A2"/>
    <w:rsid w:val="00BD085A"/>
    <w:rsid w:val="00BD08B7"/>
    <w:rsid w:val="00BD08CF"/>
    <w:rsid w:val="00BD0AD2"/>
    <w:rsid w:val="00BD0C9A"/>
    <w:rsid w:val="00BD0D12"/>
    <w:rsid w:val="00BD0D21"/>
    <w:rsid w:val="00BD0D34"/>
    <w:rsid w:val="00BD105F"/>
    <w:rsid w:val="00BD10C8"/>
    <w:rsid w:val="00BD1126"/>
    <w:rsid w:val="00BD124D"/>
    <w:rsid w:val="00BD147E"/>
    <w:rsid w:val="00BD1605"/>
    <w:rsid w:val="00BD167B"/>
    <w:rsid w:val="00BD16DC"/>
    <w:rsid w:val="00BD17BD"/>
    <w:rsid w:val="00BD1805"/>
    <w:rsid w:val="00BD1832"/>
    <w:rsid w:val="00BD18F1"/>
    <w:rsid w:val="00BD1924"/>
    <w:rsid w:val="00BD1A94"/>
    <w:rsid w:val="00BD1C01"/>
    <w:rsid w:val="00BD1C4C"/>
    <w:rsid w:val="00BD1CAD"/>
    <w:rsid w:val="00BD1F00"/>
    <w:rsid w:val="00BD1FBF"/>
    <w:rsid w:val="00BD20CA"/>
    <w:rsid w:val="00BD21E8"/>
    <w:rsid w:val="00BD22D9"/>
    <w:rsid w:val="00BD23F0"/>
    <w:rsid w:val="00BD2442"/>
    <w:rsid w:val="00BD245F"/>
    <w:rsid w:val="00BD24D6"/>
    <w:rsid w:val="00BD2657"/>
    <w:rsid w:val="00BD2679"/>
    <w:rsid w:val="00BD2716"/>
    <w:rsid w:val="00BD285E"/>
    <w:rsid w:val="00BD28D6"/>
    <w:rsid w:val="00BD29A8"/>
    <w:rsid w:val="00BD2B5B"/>
    <w:rsid w:val="00BD2BCF"/>
    <w:rsid w:val="00BD2C39"/>
    <w:rsid w:val="00BD2CB4"/>
    <w:rsid w:val="00BD2F11"/>
    <w:rsid w:val="00BD3054"/>
    <w:rsid w:val="00BD3059"/>
    <w:rsid w:val="00BD3111"/>
    <w:rsid w:val="00BD33AB"/>
    <w:rsid w:val="00BD33B2"/>
    <w:rsid w:val="00BD33F6"/>
    <w:rsid w:val="00BD343F"/>
    <w:rsid w:val="00BD35DE"/>
    <w:rsid w:val="00BD360A"/>
    <w:rsid w:val="00BD3625"/>
    <w:rsid w:val="00BD369A"/>
    <w:rsid w:val="00BD38DE"/>
    <w:rsid w:val="00BD38F2"/>
    <w:rsid w:val="00BD3930"/>
    <w:rsid w:val="00BD39CF"/>
    <w:rsid w:val="00BD3B17"/>
    <w:rsid w:val="00BD3D11"/>
    <w:rsid w:val="00BD3D16"/>
    <w:rsid w:val="00BD3D60"/>
    <w:rsid w:val="00BD3D78"/>
    <w:rsid w:val="00BD3DC9"/>
    <w:rsid w:val="00BD3E62"/>
    <w:rsid w:val="00BD4199"/>
    <w:rsid w:val="00BD422C"/>
    <w:rsid w:val="00BD42EC"/>
    <w:rsid w:val="00BD443E"/>
    <w:rsid w:val="00BD4473"/>
    <w:rsid w:val="00BD45A6"/>
    <w:rsid w:val="00BD464B"/>
    <w:rsid w:val="00BD4716"/>
    <w:rsid w:val="00BD483B"/>
    <w:rsid w:val="00BD4A0F"/>
    <w:rsid w:val="00BD4BA8"/>
    <w:rsid w:val="00BD4BF6"/>
    <w:rsid w:val="00BD4CA6"/>
    <w:rsid w:val="00BD4D60"/>
    <w:rsid w:val="00BD4DFD"/>
    <w:rsid w:val="00BD4EB4"/>
    <w:rsid w:val="00BD50CE"/>
    <w:rsid w:val="00BD531A"/>
    <w:rsid w:val="00BD53A6"/>
    <w:rsid w:val="00BD5436"/>
    <w:rsid w:val="00BD549B"/>
    <w:rsid w:val="00BD54D1"/>
    <w:rsid w:val="00BD557B"/>
    <w:rsid w:val="00BD55A3"/>
    <w:rsid w:val="00BD55E0"/>
    <w:rsid w:val="00BD56AF"/>
    <w:rsid w:val="00BD5736"/>
    <w:rsid w:val="00BD57DA"/>
    <w:rsid w:val="00BD581C"/>
    <w:rsid w:val="00BD589F"/>
    <w:rsid w:val="00BD58DD"/>
    <w:rsid w:val="00BD59AA"/>
    <w:rsid w:val="00BD5C0A"/>
    <w:rsid w:val="00BD5C5D"/>
    <w:rsid w:val="00BD5CEE"/>
    <w:rsid w:val="00BD5DD7"/>
    <w:rsid w:val="00BD5F65"/>
    <w:rsid w:val="00BD64E1"/>
    <w:rsid w:val="00BD6766"/>
    <w:rsid w:val="00BD67A8"/>
    <w:rsid w:val="00BD6845"/>
    <w:rsid w:val="00BD68E3"/>
    <w:rsid w:val="00BD6B48"/>
    <w:rsid w:val="00BD6D12"/>
    <w:rsid w:val="00BD6D50"/>
    <w:rsid w:val="00BD6E13"/>
    <w:rsid w:val="00BD6F27"/>
    <w:rsid w:val="00BD7002"/>
    <w:rsid w:val="00BD754B"/>
    <w:rsid w:val="00BD75A3"/>
    <w:rsid w:val="00BD7603"/>
    <w:rsid w:val="00BD78F4"/>
    <w:rsid w:val="00BD799B"/>
    <w:rsid w:val="00BD7A73"/>
    <w:rsid w:val="00BD7ACC"/>
    <w:rsid w:val="00BD7C61"/>
    <w:rsid w:val="00BD7CE9"/>
    <w:rsid w:val="00BD7D3E"/>
    <w:rsid w:val="00BD7DDF"/>
    <w:rsid w:val="00BD7E3C"/>
    <w:rsid w:val="00BD7E88"/>
    <w:rsid w:val="00BD7F65"/>
    <w:rsid w:val="00BE0057"/>
    <w:rsid w:val="00BE01E5"/>
    <w:rsid w:val="00BE04AE"/>
    <w:rsid w:val="00BE0541"/>
    <w:rsid w:val="00BE066B"/>
    <w:rsid w:val="00BE0963"/>
    <w:rsid w:val="00BE098F"/>
    <w:rsid w:val="00BE0A67"/>
    <w:rsid w:val="00BE0AC4"/>
    <w:rsid w:val="00BE0AEA"/>
    <w:rsid w:val="00BE0B72"/>
    <w:rsid w:val="00BE0D07"/>
    <w:rsid w:val="00BE0E18"/>
    <w:rsid w:val="00BE0E43"/>
    <w:rsid w:val="00BE0E97"/>
    <w:rsid w:val="00BE0EF3"/>
    <w:rsid w:val="00BE0F8C"/>
    <w:rsid w:val="00BE1089"/>
    <w:rsid w:val="00BE1121"/>
    <w:rsid w:val="00BE1144"/>
    <w:rsid w:val="00BE122F"/>
    <w:rsid w:val="00BE1290"/>
    <w:rsid w:val="00BE1374"/>
    <w:rsid w:val="00BE144B"/>
    <w:rsid w:val="00BE15FC"/>
    <w:rsid w:val="00BE1621"/>
    <w:rsid w:val="00BE166E"/>
    <w:rsid w:val="00BE16D2"/>
    <w:rsid w:val="00BE1751"/>
    <w:rsid w:val="00BE17D0"/>
    <w:rsid w:val="00BE19C2"/>
    <w:rsid w:val="00BE1A30"/>
    <w:rsid w:val="00BE1A42"/>
    <w:rsid w:val="00BE1BE1"/>
    <w:rsid w:val="00BE1F82"/>
    <w:rsid w:val="00BE216D"/>
    <w:rsid w:val="00BE219E"/>
    <w:rsid w:val="00BE220B"/>
    <w:rsid w:val="00BE234F"/>
    <w:rsid w:val="00BE2439"/>
    <w:rsid w:val="00BE2489"/>
    <w:rsid w:val="00BE24B5"/>
    <w:rsid w:val="00BE250E"/>
    <w:rsid w:val="00BE2527"/>
    <w:rsid w:val="00BE276D"/>
    <w:rsid w:val="00BE2944"/>
    <w:rsid w:val="00BE2AA2"/>
    <w:rsid w:val="00BE2B06"/>
    <w:rsid w:val="00BE2BA2"/>
    <w:rsid w:val="00BE2D76"/>
    <w:rsid w:val="00BE2E25"/>
    <w:rsid w:val="00BE2FF2"/>
    <w:rsid w:val="00BE30A4"/>
    <w:rsid w:val="00BE3191"/>
    <w:rsid w:val="00BE31C1"/>
    <w:rsid w:val="00BE323D"/>
    <w:rsid w:val="00BE3525"/>
    <w:rsid w:val="00BE3557"/>
    <w:rsid w:val="00BE359B"/>
    <w:rsid w:val="00BE3666"/>
    <w:rsid w:val="00BE3699"/>
    <w:rsid w:val="00BE3713"/>
    <w:rsid w:val="00BE3773"/>
    <w:rsid w:val="00BE3834"/>
    <w:rsid w:val="00BE3848"/>
    <w:rsid w:val="00BE387F"/>
    <w:rsid w:val="00BE38C2"/>
    <w:rsid w:val="00BE39CC"/>
    <w:rsid w:val="00BE3A28"/>
    <w:rsid w:val="00BE3C65"/>
    <w:rsid w:val="00BE3EF1"/>
    <w:rsid w:val="00BE3F95"/>
    <w:rsid w:val="00BE40E5"/>
    <w:rsid w:val="00BE4206"/>
    <w:rsid w:val="00BE4323"/>
    <w:rsid w:val="00BE43F4"/>
    <w:rsid w:val="00BE4865"/>
    <w:rsid w:val="00BE49C2"/>
    <w:rsid w:val="00BE4ACE"/>
    <w:rsid w:val="00BE4D7D"/>
    <w:rsid w:val="00BE510B"/>
    <w:rsid w:val="00BE5165"/>
    <w:rsid w:val="00BE519F"/>
    <w:rsid w:val="00BE5204"/>
    <w:rsid w:val="00BE5248"/>
    <w:rsid w:val="00BE527D"/>
    <w:rsid w:val="00BE5341"/>
    <w:rsid w:val="00BE5542"/>
    <w:rsid w:val="00BE5549"/>
    <w:rsid w:val="00BE560B"/>
    <w:rsid w:val="00BE5692"/>
    <w:rsid w:val="00BE5724"/>
    <w:rsid w:val="00BE582C"/>
    <w:rsid w:val="00BE5C8C"/>
    <w:rsid w:val="00BE5D2D"/>
    <w:rsid w:val="00BE5DBC"/>
    <w:rsid w:val="00BE5DE1"/>
    <w:rsid w:val="00BE5EE7"/>
    <w:rsid w:val="00BE5EF3"/>
    <w:rsid w:val="00BE5F22"/>
    <w:rsid w:val="00BE5F73"/>
    <w:rsid w:val="00BE5FFC"/>
    <w:rsid w:val="00BE60D8"/>
    <w:rsid w:val="00BE625C"/>
    <w:rsid w:val="00BE6271"/>
    <w:rsid w:val="00BE62D0"/>
    <w:rsid w:val="00BE62F2"/>
    <w:rsid w:val="00BE633D"/>
    <w:rsid w:val="00BE643B"/>
    <w:rsid w:val="00BE6494"/>
    <w:rsid w:val="00BE652D"/>
    <w:rsid w:val="00BE6550"/>
    <w:rsid w:val="00BE6700"/>
    <w:rsid w:val="00BE6710"/>
    <w:rsid w:val="00BE674E"/>
    <w:rsid w:val="00BE677B"/>
    <w:rsid w:val="00BE68FF"/>
    <w:rsid w:val="00BE6AD2"/>
    <w:rsid w:val="00BE6B0E"/>
    <w:rsid w:val="00BE6B59"/>
    <w:rsid w:val="00BE6B9D"/>
    <w:rsid w:val="00BE6C23"/>
    <w:rsid w:val="00BE6CDD"/>
    <w:rsid w:val="00BE6E75"/>
    <w:rsid w:val="00BE6F65"/>
    <w:rsid w:val="00BE6FB5"/>
    <w:rsid w:val="00BE7000"/>
    <w:rsid w:val="00BE70E8"/>
    <w:rsid w:val="00BE70EB"/>
    <w:rsid w:val="00BE71E4"/>
    <w:rsid w:val="00BE72D8"/>
    <w:rsid w:val="00BE7314"/>
    <w:rsid w:val="00BE74BE"/>
    <w:rsid w:val="00BE74F8"/>
    <w:rsid w:val="00BE765F"/>
    <w:rsid w:val="00BE779B"/>
    <w:rsid w:val="00BE7817"/>
    <w:rsid w:val="00BE79A0"/>
    <w:rsid w:val="00BE7B08"/>
    <w:rsid w:val="00BE7BBD"/>
    <w:rsid w:val="00BE7C34"/>
    <w:rsid w:val="00BE7CA0"/>
    <w:rsid w:val="00BE7D2B"/>
    <w:rsid w:val="00BE7DE2"/>
    <w:rsid w:val="00BE7F06"/>
    <w:rsid w:val="00BE7F35"/>
    <w:rsid w:val="00BE7F8C"/>
    <w:rsid w:val="00BE7FF6"/>
    <w:rsid w:val="00BF002E"/>
    <w:rsid w:val="00BF029E"/>
    <w:rsid w:val="00BF0314"/>
    <w:rsid w:val="00BF031A"/>
    <w:rsid w:val="00BF0330"/>
    <w:rsid w:val="00BF0403"/>
    <w:rsid w:val="00BF0516"/>
    <w:rsid w:val="00BF0593"/>
    <w:rsid w:val="00BF066C"/>
    <w:rsid w:val="00BF0702"/>
    <w:rsid w:val="00BF07CB"/>
    <w:rsid w:val="00BF07F8"/>
    <w:rsid w:val="00BF0902"/>
    <w:rsid w:val="00BF0CE5"/>
    <w:rsid w:val="00BF0D1F"/>
    <w:rsid w:val="00BF0D29"/>
    <w:rsid w:val="00BF0F05"/>
    <w:rsid w:val="00BF0FDC"/>
    <w:rsid w:val="00BF0FFF"/>
    <w:rsid w:val="00BF1067"/>
    <w:rsid w:val="00BF1090"/>
    <w:rsid w:val="00BF12A0"/>
    <w:rsid w:val="00BF135D"/>
    <w:rsid w:val="00BF13A4"/>
    <w:rsid w:val="00BF13F1"/>
    <w:rsid w:val="00BF144F"/>
    <w:rsid w:val="00BF1492"/>
    <w:rsid w:val="00BF154D"/>
    <w:rsid w:val="00BF15F3"/>
    <w:rsid w:val="00BF1B42"/>
    <w:rsid w:val="00BF1B6C"/>
    <w:rsid w:val="00BF1FB1"/>
    <w:rsid w:val="00BF2048"/>
    <w:rsid w:val="00BF2128"/>
    <w:rsid w:val="00BF26E8"/>
    <w:rsid w:val="00BF281A"/>
    <w:rsid w:val="00BF29AF"/>
    <w:rsid w:val="00BF29E6"/>
    <w:rsid w:val="00BF2A0F"/>
    <w:rsid w:val="00BF2B25"/>
    <w:rsid w:val="00BF2BCE"/>
    <w:rsid w:val="00BF2BE3"/>
    <w:rsid w:val="00BF2BEE"/>
    <w:rsid w:val="00BF2C90"/>
    <w:rsid w:val="00BF2DED"/>
    <w:rsid w:val="00BF30E7"/>
    <w:rsid w:val="00BF3179"/>
    <w:rsid w:val="00BF3190"/>
    <w:rsid w:val="00BF31A6"/>
    <w:rsid w:val="00BF31BA"/>
    <w:rsid w:val="00BF32F6"/>
    <w:rsid w:val="00BF33CF"/>
    <w:rsid w:val="00BF3499"/>
    <w:rsid w:val="00BF351A"/>
    <w:rsid w:val="00BF36D9"/>
    <w:rsid w:val="00BF37FF"/>
    <w:rsid w:val="00BF3868"/>
    <w:rsid w:val="00BF3A46"/>
    <w:rsid w:val="00BF3CB6"/>
    <w:rsid w:val="00BF3D02"/>
    <w:rsid w:val="00BF3D38"/>
    <w:rsid w:val="00BF3EAC"/>
    <w:rsid w:val="00BF4015"/>
    <w:rsid w:val="00BF4174"/>
    <w:rsid w:val="00BF425F"/>
    <w:rsid w:val="00BF451A"/>
    <w:rsid w:val="00BF460E"/>
    <w:rsid w:val="00BF463F"/>
    <w:rsid w:val="00BF46C4"/>
    <w:rsid w:val="00BF48FC"/>
    <w:rsid w:val="00BF496C"/>
    <w:rsid w:val="00BF49FE"/>
    <w:rsid w:val="00BF4A52"/>
    <w:rsid w:val="00BF4B72"/>
    <w:rsid w:val="00BF4BC5"/>
    <w:rsid w:val="00BF4BC8"/>
    <w:rsid w:val="00BF4C04"/>
    <w:rsid w:val="00BF4C37"/>
    <w:rsid w:val="00BF4DEB"/>
    <w:rsid w:val="00BF4E75"/>
    <w:rsid w:val="00BF4F47"/>
    <w:rsid w:val="00BF4F86"/>
    <w:rsid w:val="00BF50E4"/>
    <w:rsid w:val="00BF51EC"/>
    <w:rsid w:val="00BF521C"/>
    <w:rsid w:val="00BF5346"/>
    <w:rsid w:val="00BF53D0"/>
    <w:rsid w:val="00BF546F"/>
    <w:rsid w:val="00BF5712"/>
    <w:rsid w:val="00BF59BC"/>
    <w:rsid w:val="00BF59C0"/>
    <w:rsid w:val="00BF59D7"/>
    <w:rsid w:val="00BF59E3"/>
    <w:rsid w:val="00BF5BA4"/>
    <w:rsid w:val="00BF5BC9"/>
    <w:rsid w:val="00BF5BCC"/>
    <w:rsid w:val="00BF5C01"/>
    <w:rsid w:val="00BF5CA3"/>
    <w:rsid w:val="00BF5E26"/>
    <w:rsid w:val="00BF5E2D"/>
    <w:rsid w:val="00BF5E3D"/>
    <w:rsid w:val="00BF5EB4"/>
    <w:rsid w:val="00BF5FC7"/>
    <w:rsid w:val="00BF600E"/>
    <w:rsid w:val="00BF6205"/>
    <w:rsid w:val="00BF627A"/>
    <w:rsid w:val="00BF62C0"/>
    <w:rsid w:val="00BF639B"/>
    <w:rsid w:val="00BF645C"/>
    <w:rsid w:val="00BF663D"/>
    <w:rsid w:val="00BF69A4"/>
    <w:rsid w:val="00BF6BC5"/>
    <w:rsid w:val="00BF6D01"/>
    <w:rsid w:val="00BF6D19"/>
    <w:rsid w:val="00BF6DBA"/>
    <w:rsid w:val="00BF7174"/>
    <w:rsid w:val="00BF73FC"/>
    <w:rsid w:val="00BF7408"/>
    <w:rsid w:val="00BF7462"/>
    <w:rsid w:val="00BF7465"/>
    <w:rsid w:val="00BF7564"/>
    <w:rsid w:val="00BF7655"/>
    <w:rsid w:val="00BF77D2"/>
    <w:rsid w:val="00BF77E7"/>
    <w:rsid w:val="00BF79DD"/>
    <w:rsid w:val="00BF7A64"/>
    <w:rsid w:val="00BF7BE7"/>
    <w:rsid w:val="00BF7DE7"/>
    <w:rsid w:val="00BF7F6C"/>
    <w:rsid w:val="00C00027"/>
    <w:rsid w:val="00C00312"/>
    <w:rsid w:val="00C003AB"/>
    <w:rsid w:val="00C004A3"/>
    <w:rsid w:val="00C0050B"/>
    <w:rsid w:val="00C00901"/>
    <w:rsid w:val="00C00C67"/>
    <w:rsid w:val="00C00DBA"/>
    <w:rsid w:val="00C00E36"/>
    <w:rsid w:val="00C00E6C"/>
    <w:rsid w:val="00C00FA8"/>
    <w:rsid w:val="00C011A4"/>
    <w:rsid w:val="00C014EC"/>
    <w:rsid w:val="00C0150B"/>
    <w:rsid w:val="00C0155B"/>
    <w:rsid w:val="00C016F9"/>
    <w:rsid w:val="00C01897"/>
    <w:rsid w:val="00C019F8"/>
    <w:rsid w:val="00C019FF"/>
    <w:rsid w:val="00C01A92"/>
    <w:rsid w:val="00C01A96"/>
    <w:rsid w:val="00C01B6F"/>
    <w:rsid w:val="00C01D7C"/>
    <w:rsid w:val="00C01DA1"/>
    <w:rsid w:val="00C01DCE"/>
    <w:rsid w:val="00C0202A"/>
    <w:rsid w:val="00C021A1"/>
    <w:rsid w:val="00C0225E"/>
    <w:rsid w:val="00C022A3"/>
    <w:rsid w:val="00C022EE"/>
    <w:rsid w:val="00C023C5"/>
    <w:rsid w:val="00C0282A"/>
    <w:rsid w:val="00C0297E"/>
    <w:rsid w:val="00C02A05"/>
    <w:rsid w:val="00C02A32"/>
    <w:rsid w:val="00C02AE2"/>
    <w:rsid w:val="00C02B9C"/>
    <w:rsid w:val="00C02BEA"/>
    <w:rsid w:val="00C02D14"/>
    <w:rsid w:val="00C02E6F"/>
    <w:rsid w:val="00C02E8B"/>
    <w:rsid w:val="00C03052"/>
    <w:rsid w:val="00C030A6"/>
    <w:rsid w:val="00C0315E"/>
    <w:rsid w:val="00C03265"/>
    <w:rsid w:val="00C03367"/>
    <w:rsid w:val="00C03370"/>
    <w:rsid w:val="00C036E4"/>
    <w:rsid w:val="00C037D2"/>
    <w:rsid w:val="00C03842"/>
    <w:rsid w:val="00C03874"/>
    <w:rsid w:val="00C038C5"/>
    <w:rsid w:val="00C03A41"/>
    <w:rsid w:val="00C03C66"/>
    <w:rsid w:val="00C03CC2"/>
    <w:rsid w:val="00C03F14"/>
    <w:rsid w:val="00C03F45"/>
    <w:rsid w:val="00C04015"/>
    <w:rsid w:val="00C04084"/>
    <w:rsid w:val="00C040A1"/>
    <w:rsid w:val="00C0413C"/>
    <w:rsid w:val="00C04457"/>
    <w:rsid w:val="00C04495"/>
    <w:rsid w:val="00C04606"/>
    <w:rsid w:val="00C04613"/>
    <w:rsid w:val="00C0478F"/>
    <w:rsid w:val="00C04825"/>
    <w:rsid w:val="00C048C4"/>
    <w:rsid w:val="00C0491E"/>
    <w:rsid w:val="00C04A42"/>
    <w:rsid w:val="00C04C59"/>
    <w:rsid w:val="00C04E31"/>
    <w:rsid w:val="00C04EC6"/>
    <w:rsid w:val="00C0514A"/>
    <w:rsid w:val="00C05160"/>
    <w:rsid w:val="00C051BF"/>
    <w:rsid w:val="00C051EA"/>
    <w:rsid w:val="00C0521F"/>
    <w:rsid w:val="00C05273"/>
    <w:rsid w:val="00C05363"/>
    <w:rsid w:val="00C053D6"/>
    <w:rsid w:val="00C0546F"/>
    <w:rsid w:val="00C054AF"/>
    <w:rsid w:val="00C055FC"/>
    <w:rsid w:val="00C05645"/>
    <w:rsid w:val="00C05648"/>
    <w:rsid w:val="00C05761"/>
    <w:rsid w:val="00C05794"/>
    <w:rsid w:val="00C05956"/>
    <w:rsid w:val="00C05A88"/>
    <w:rsid w:val="00C05B5F"/>
    <w:rsid w:val="00C05B82"/>
    <w:rsid w:val="00C05E5D"/>
    <w:rsid w:val="00C05F19"/>
    <w:rsid w:val="00C06040"/>
    <w:rsid w:val="00C0615C"/>
    <w:rsid w:val="00C061E1"/>
    <w:rsid w:val="00C06291"/>
    <w:rsid w:val="00C063BD"/>
    <w:rsid w:val="00C06412"/>
    <w:rsid w:val="00C06441"/>
    <w:rsid w:val="00C0646D"/>
    <w:rsid w:val="00C06502"/>
    <w:rsid w:val="00C06589"/>
    <w:rsid w:val="00C06612"/>
    <w:rsid w:val="00C0661B"/>
    <w:rsid w:val="00C06647"/>
    <w:rsid w:val="00C066D3"/>
    <w:rsid w:val="00C06709"/>
    <w:rsid w:val="00C06A2A"/>
    <w:rsid w:val="00C06B42"/>
    <w:rsid w:val="00C06BCD"/>
    <w:rsid w:val="00C06BE5"/>
    <w:rsid w:val="00C06BE9"/>
    <w:rsid w:val="00C06BF5"/>
    <w:rsid w:val="00C06C2E"/>
    <w:rsid w:val="00C06C75"/>
    <w:rsid w:val="00C06FCB"/>
    <w:rsid w:val="00C0740D"/>
    <w:rsid w:val="00C077F5"/>
    <w:rsid w:val="00C0784B"/>
    <w:rsid w:val="00C078B9"/>
    <w:rsid w:val="00C078F4"/>
    <w:rsid w:val="00C07901"/>
    <w:rsid w:val="00C07929"/>
    <w:rsid w:val="00C07985"/>
    <w:rsid w:val="00C079C8"/>
    <w:rsid w:val="00C07BBC"/>
    <w:rsid w:val="00C07CA4"/>
    <w:rsid w:val="00C07D9D"/>
    <w:rsid w:val="00C07DA1"/>
    <w:rsid w:val="00C07E06"/>
    <w:rsid w:val="00C07E28"/>
    <w:rsid w:val="00C07FF3"/>
    <w:rsid w:val="00C102B8"/>
    <w:rsid w:val="00C1035D"/>
    <w:rsid w:val="00C103D3"/>
    <w:rsid w:val="00C10513"/>
    <w:rsid w:val="00C1065C"/>
    <w:rsid w:val="00C10710"/>
    <w:rsid w:val="00C1075F"/>
    <w:rsid w:val="00C108B5"/>
    <w:rsid w:val="00C108BB"/>
    <w:rsid w:val="00C10989"/>
    <w:rsid w:val="00C10A9D"/>
    <w:rsid w:val="00C10BD0"/>
    <w:rsid w:val="00C10C73"/>
    <w:rsid w:val="00C11024"/>
    <w:rsid w:val="00C11026"/>
    <w:rsid w:val="00C1102F"/>
    <w:rsid w:val="00C11141"/>
    <w:rsid w:val="00C11160"/>
    <w:rsid w:val="00C114E1"/>
    <w:rsid w:val="00C115FB"/>
    <w:rsid w:val="00C11873"/>
    <w:rsid w:val="00C11880"/>
    <w:rsid w:val="00C118B0"/>
    <w:rsid w:val="00C119B1"/>
    <w:rsid w:val="00C11A0E"/>
    <w:rsid w:val="00C11C15"/>
    <w:rsid w:val="00C11C3A"/>
    <w:rsid w:val="00C11DF9"/>
    <w:rsid w:val="00C11E3E"/>
    <w:rsid w:val="00C11E45"/>
    <w:rsid w:val="00C11E99"/>
    <w:rsid w:val="00C11F14"/>
    <w:rsid w:val="00C11F89"/>
    <w:rsid w:val="00C11FDB"/>
    <w:rsid w:val="00C11FDF"/>
    <w:rsid w:val="00C1207B"/>
    <w:rsid w:val="00C12456"/>
    <w:rsid w:val="00C12537"/>
    <w:rsid w:val="00C125EE"/>
    <w:rsid w:val="00C12678"/>
    <w:rsid w:val="00C126B1"/>
    <w:rsid w:val="00C127F5"/>
    <w:rsid w:val="00C12827"/>
    <w:rsid w:val="00C128D4"/>
    <w:rsid w:val="00C128E1"/>
    <w:rsid w:val="00C12988"/>
    <w:rsid w:val="00C12B41"/>
    <w:rsid w:val="00C12B73"/>
    <w:rsid w:val="00C12C41"/>
    <w:rsid w:val="00C12DF1"/>
    <w:rsid w:val="00C13033"/>
    <w:rsid w:val="00C130C6"/>
    <w:rsid w:val="00C1317E"/>
    <w:rsid w:val="00C13203"/>
    <w:rsid w:val="00C1325C"/>
    <w:rsid w:val="00C13311"/>
    <w:rsid w:val="00C13315"/>
    <w:rsid w:val="00C13332"/>
    <w:rsid w:val="00C1346F"/>
    <w:rsid w:val="00C134F8"/>
    <w:rsid w:val="00C13513"/>
    <w:rsid w:val="00C135CA"/>
    <w:rsid w:val="00C135F8"/>
    <w:rsid w:val="00C1362D"/>
    <w:rsid w:val="00C1369F"/>
    <w:rsid w:val="00C136AD"/>
    <w:rsid w:val="00C136DD"/>
    <w:rsid w:val="00C137A9"/>
    <w:rsid w:val="00C138B7"/>
    <w:rsid w:val="00C138E8"/>
    <w:rsid w:val="00C13963"/>
    <w:rsid w:val="00C13A87"/>
    <w:rsid w:val="00C140BC"/>
    <w:rsid w:val="00C141CF"/>
    <w:rsid w:val="00C141DF"/>
    <w:rsid w:val="00C14234"/>
    <w:rsid w:val="00C144DE"/>
    <w:rsid w:val="00C144E7"/>
    <w:rsid w:val="00C14518"/>
    <w:rsid w:val="00C14526"/>
    <w:rsid w:val="00C14655"/>
    <w:rsid w:val="00C1467D"/>
    <w:rsid w:val="00C146DD"/>
    <w:rsid w:val="00C147DF"/>
    <w:rsid w:val="00C14833"/>
    <w:rsid w:val="00C1493C"/>
    <w:rsid w:val="00C14A59"/>
    <w:rsid w:val="00C14C31"/>
    <w:rsid w:val="00C14C33"/>
    <w:rsid w:val="00C14C95"/>
    <w:rsid w:val="00C151AB"/>
    <w:rsid w:val="00C151B1"/>
    <w:rsid w:val="00C1528B"/>
    <w:rsid w:val="00C15391"/>
    <w:rsid w:val="00C154BE"/>
    <w:rsid w:val="00C154C2"/>
    <w:rsid w:val="00C1556F"/>
    <w:rsid w:val="00C155C2"/>
    <w:rsid w:val="00C1564B"/>
    <w:rsid w:val="00C156C1"/>
    <w:rsid w:val="00C157B0"/>
    <w:rsid w:val="00C15816"/>
    <w:rsid w:val="00C15886"/>
    <w:rsid w:val="00C158DA"/>
    <w:rsid w:val="00C15A91"/>
    <w:rsid w:val="00C15E05"/>
    <w:rsid w:val="00C15E17"/>
    <w:rsid w:val="00C15F2D"/>
    <w:rsid w:val="00C1601B"/>
    <w:rsid w:val="00C161E1"/>
    <w:rsid w:val="00C16249"/>
    <w:rsid w:val="00C16360"/>
    <w:rsid w:val="00C1642A"/>
    <w:rsid w:val="00C16461"/>
    <w:rsid w:val="00C1663B"/>
    <w:rsid w:val="00C1665F"/>
    <w:rsid w:val="00C1684E"/>
    <w:rsid w:val="00C16951"/>
    <w:rsid w:val="00C1696A"/>
    <w:rsid w:val="00C16BBC"/>
    <w:rsid w:val="00C16C35"/>
    <w:rsid w:val="00C16C59"/>
    <w:rsid w:val="00C16DF2"/>
    <w:rsid w:val="00C16E16"/>
    <w:rsid w:val="00C16F13"/>
    <w:rsid w:val="00C16F77"/>
    <w:rsid w:val="00C17246"/>
    <w:rsid w:val="00C17475"/>
    <w:rsid w:val="00C17491"/>
    <w:rsid w:val="00C17586"/>
    <w:rsid w:val="00C176E2"/>
    <w:rsid w:val="00C17853"/>
    <w:rsid w:val="00C178F2"/>
    <w:rsid w:val="00C178FE"/>
    <w:rsid w:val="00C17A37"/>
    <w:rsid w:val="00C17A5E"/>
    <w:rsid w:val="00C17B03"/>
    <w:rsid w:val="00C17C01"/>
    <w:rsid w:val="00C17C8C"/>
    <w:rsid w:val="00C17E58"/>
    <w:rsid w:val="00C17EDB"/>
    <w:rsid w:val="00C200A4"/>
    <w:rsid w:val="00C201A4"/>
    <w:rsid w:val="00C201E2"/>
    <w:rsid w:val="00C2024D"/>
    <w:rsid w:val="00C202AB"/>
    <w:rsid w:val="00C202F4"/>
    <w:rsid w:val="00C20323"/>
    <w:rsid w:val="00C20507"/>
    <w:rsid w:val="00C2058A"/>
    <w:rsid w:val="00C207E0"/>
    <w:rsid w:val="00C2082A"/>
    <w:rsid w:val="00C209D2"/>
    <w:rsid w:val="00C20A0D"/>
    <w:rsid w:val="00C20DC8"/>
    <w:rsid w:val="00C20F56"/>
    <w:rsid w:val="00C21096"/>
    <w:rsid w:val="00C21272"/>
    <w:rsid w:val="00C2136E"/>
    <w:rsid w:val="00C214B7"/>
    <w:rsid w:val="00C2155F"/>
    <w:rsid w:val="00C21680"/>
    <w:rsid w:val="00C217A0"/>
    <w:rsid w:val="00C21918"/>
    <w:rsid w:val="00C219DC"/>
    <w:rsid w:val="00C21A31"/>
    <w:rsid w:val="00C21B31"/>
    <w:rsid w:val="00C21B52"/>
    <w:rsid w:val="00C21B8A"/>
    <w:rsid w:val="00C21BCD"/>
    <w:rsid w:val="00C21E76"/>
    <w:rsid w:val="00C21F36"/>
    <w:rsid w:val="00C2201A"/>
    <w:rsid w:val="00C2201F"/>
    <w:rsid w:val="00C22111"/>
    <w:rsid w:val="00C22142"/>
    <w:rsid w:val="00C2215A"/>
    <w:rsid w:val="00C221A6"/>
    <w:rsid w:val="00C22303"/>
    <w:rsid w:val="00C22410"/>
    <w:rsid w:val="00C22442"/>
    <w:rsid w:val="00C22447"/>
    <w:rsid w:val="00C22552"/>
    <w:rsid w:val="00C226E9"/>
    <w:rsid w:val="00C227A2"/>
    <w:rsid w:val="00C228D2"/>
    <w:rsid w:val="00C22B45"/>
    <w:rsid w:val="00C22B9A"/>
    <w:rsid w:val="00C22C05"/>
    <w:rsid w:val="00C22DA7"/>
    <w:rsid w:val="00C22F28"/>
    <w:rsid w:val="00C22F92"/>
    <w:rsid w:val="00C23034"/>
    <w:rsid w:val="00C23049"/>
    <w:rsid w:val="00C2328F"/>
    <w:rsid w:val="00C23396"/>
    <w:rsid w:val="00C2339E"/>
    <w:rsid w:val="00C23404"/>
    <w:rsid w:val="00C23493"/>
    <w:rsid w:val="00C236E9"/>
    <w:rsid w:val="00C239EF"/>
    <w:rsid w:val="00C23B30"/>
    <w:rsid w:val="00C23B70"/>
    <w:rsid w:val="00C23C40"/>
    <w:rsid w:val="00C23D84"/>
    <w:rsid w:val="00C23DF2"/>
    <w:rsid w:val="00C23F93"/>
    <w:rsid w:val="00C24019"/>
    <w:rsid w:val="00C2402A"/>
    <w:rsid w:val="00C242E8"/>
    <w:rsid w:val="00C24356"/>
    <w:rsid w:val="00C24424"/>
    <w:rsid w:val="00C24489"/>
    <w:rsid w:val="00C24497"/>
    <w:rsid w:val="00C24755"/>
    <w:rsid w:val="00C24764"/>
    <w:rsid w:val="00C247EB"/>
    <w:rsid w:val="00C248AA"/>
    <w:rsid w:val="00C248B4"/>
    <w:rsid w:val="00C24942"/>
    <w:rsid w:val="00C24945"/>
    <w:rsid w:val="00C24A38"/>
    <w:rsid w:val="00C24A3F"/>
    <w:rsid w:val="00C24AFD"/>
    <w:rsid w:val="00C24B5D"/>
    <w:rsid w:val="00C24B7C"/>
    <w:rsid w:val="00C24F12"/>
    <w:rsid w:val="00C2508B"/>
    <w:rsid w:val="00C250CB"/>
    <w:rsid w:val="00C25125"/>
    <w:rsid w:val="00C25300"/>
    <w:rsid w:val="00C253AB"/>
    <w:rsid w:val="00C25440"/>
    <w:rsid w:val="00C254B1"/>
    <w:rsid w:val="00C255CA"/>
    <w:rsid w:val="00C255EB"/>
    <w:rsid w:val="00C2564C"/>
    <w:rsid w:val="00C256A8"/>
    <w:rsid w:val="00C25798"/>
    <w:rsid w:val="00C25818"/>
    <w:rsid w:val="00C2594B"/>
    <w:rsid w:val="00C25993"/>
    <w:rsid w:val="00C259B0"/>
    <w:rsid w:val="00C25A41"/>
    <w:rsid w:val="00C25C21"/>
    <w:rsid w:val="00C25CA7"/>
    <w:rsid w:val="00C25CE4"/>
    <w:rsid w:val="00C25CF6"/>
    <w:rsid w:val="00C25DA2"/>
    <w:rsid w:val="00C25DB9"/>
    <w:rsid w:val="00C25F3C"/>
    <w:rsid w:val="00C25F64"/>
    <w:rsid w:val="00C25F83"/>
    <w:rsid w:val="00C26013"/>
    <w:rsid w:val="00C26020"/>
    <w:rsid w:val="00C2605A"/>
    <w:rsid w:val="00C260D4"/>
    <w:rsid w:val="00C26236"/>
    <w:rsid w:val="00C26342"/>
    <w:rsid w:val="00C26393"/>
    <w:rsid w:val="00C2651B"/>
    <w:rsid w:val="00C26665"/>
    <w:rsid w:val="00C266B3"/>
    <w:rsid w:val="00C268EB"/>
    <w:rsid w:val="00C26A85"/>
    <w:rsid w:val="00C26AC7"/>
    <w:rsid w:val="00C26C3C"/>
    <w:rsid w:val="00C26D72"/>
    <w:rsid w:val="00C26DE5"/>
    <w:rsid w:val="00C26E4C"/>
    <w:rsid w:val="00C26E5A"/>
    <w:rsid w:val="00C27106"/>
    <w:rsid w:val="00C27161"/>
    <w:rsid w:val="00C272A2"/>
    <w:rsid w:val="00C272A6"/>
    <w:rsid w:val="00C272B6"/>
    <w:rsid w:val="00C272C0"/>
    <w:rsid w:val="00C273C4"/>
    <w:rsid w:val="00C2755F"/>
    <w:rsid w:val="00C275D4"/>
    <w:rsid w:val="00C2760B"/>
    <w:rsid w:val="00C277C1"/>
    <w:rsid w:val="00C27AAA"/>
    <w:rsid w:val="00C27CB1"/>
    <w:rsid w:val="00C27DB5"/>
    <w:rsid w:val="00C27DBF"/>
    <w:rsid w:val="00C27F7A"/>
    <w:rsid w:val="00C300C7"/>
    <w:rsid w:val="00C300E7"/>
    <w:rsid w:val="00C3015A"/>
    <w:rsid w:val="00C30184"/>
    <w:rsid w:val="00C3020F"/>
    <w:rsid w:val="00C30276"/>
    <w:rsid w:val="00C303EB"/>
    <w:rsid w:val="00C305DD"/>
    <w:rsid w:val="00C3062C"/>
    <w:rsid w:val="00C30771"/>
    <w:rsid w:val="00C30812"/>
    <w:rsid w:val="00C3095A"/>
    <w:rsid w:val="00C30A10"/>
    <w:rsid w:val="00C30A1C"/>
    <w:rsid w:val="00C30B4C"/>
    <w:rsid w:val="00C30B75"/>
    <w:rsid w:val="00C30BA9"/>
    <w:rsid w:val="00C30C86"/>
    <w:rsid w:val="00C30CC0"/>
    <w:rsid w:val="00C30FDD"/>
    <w:rsid w:val="00C3106E"/>
    <w:rsid w:val="00C3126A"/>
    <w:rsid w:val="00C3139A"/>
    <w:rsid w:val="00C3147A"/>
    <w:rsid w:val="00C31516"/>
    <w:rsid w:val="00C31927"/>
    <w:rsid w:val="00C31983"/>
    <w:rsid w:val="00C31BD0"/>
    <w:rsid w:val="00C31D97"/>
    <w:rsid w:val="00C31E45"/>
    <w:rsid w:val="00C31ECF"/>
    <w:rsid w:val="00C31FDA"/>
    <w:rsid w:val="00C32167"/>
    <w:rsid w:val="00C321F6"/>
    <w:rsid w:val="00C32396"/>
    <w:rsid w:val="00C323CB"/>
    <w:rsid w:val="00C32476"/>
    <w:rsid w:val="00C3249E"/>
    <w:rsid w:val="00C32584"/>
    <w:rsid w:val="00C32662"/>
    <w:rsid w:val="00C327CE"/>
    <w:rsid w:val="00C32886"/>
    <w:rsid w:val="00C328F2"/>
    <w:rsid w:val="00C32A88"/>
    <w:rsid w:val="00C32AE3"/>
    <w:rsid w:val="00C32CF5"/>
    <w:rsid w:val="00C32D0C"/>
    <w:rsid w:val="00C32D55"/>
    <w:rsid w:val="00C32EE5"/>
    <w:rsid w:val="00C32F60"/>
    <w:rsid w:val="00C331D4"/>
    <w:rsid w:val="00C332CB"/>
    <w:rsid w:val="00C333A4"/>
    <w:rsid w:val="00C334AA"/>
    <w:rsid w:val="00C33659"/>
    <w:rsid w:val="00C338E3"/>
    <w:rsid w:val="00C3397A"/>
    <w:rsid w:val="00C33C02"/>
    <w:rsid w:val="00C33CAD"/>
    <w:rsid w:val="00C33CF3"/>
    <w:rsid w:val="00C33D7C"/>
    <w:rsid w:val="00C33DFC"/>
    <w:rsid w:val="00C33F5D"/>
    <w:rsid w:val="00C33F60"/>
    <w:rsid w:val="00C33FC3"/>
    <w:rsid w:val="00C34153"/>
    <w:rsid w:val="00C34180"/>
    <w:rsid w:val="00C342C1"/>
    <w:rsid w:val="00C342D1"/>
    <w:rsid w:val="00C344E9"/>
    <w:rsid w:val="00C34665"/>
    <w:rsid w:val="00C3469C"/>
    <w:rsid w:val="00C34895"/>
    <w:rsid w:val="00C349C5"/>
    <w:rsid w:val="00C34A4D"/>
    <w:rsid w:val="00C34B26"/>
    <w:rsid w:val="00C34DFA"/>
    <w:rsid w:val="00C34E33"/>
    <w:rsid w:val="00C34EA6"/>
    <w:rsid w:val="00C350AA"/>
    <w:rsid w:val="00C3516A"/>
    <w:rsid w:val="00C351CD"/>
    <w:rsid w:val="00C3533C"/>
    <w:rsid w:val="00C353C0"/>
    <w:rsid w:val="00C353E3"/>
    <w:rsid w:val="00C3549C"/>
    <w:rsid w:val="00C354F8"/>
    <w:rsid w:val="00C3558C"/>
    <w:rsid w:val="00C355B3"/>
    <w:rsid w:val="00C3572F"/>
    <w:rsid w:val="00C3586C"/>
    <w:rsid w:val="00C358AF"/>
    <w:rsid w:val="00C35AC3"/>
    <w:rsid w:val="00C35BEA"/>
    <w:rsid w:val="00C35C82"/>
    <w:rsid w:val="00C35DAF"/>
    <w:rsid w:val="00C36013"/>
    <w:rsid w:val="00C360DC"/>
    <w:rsid w:val="00C362BD"/>
    <w:rsid w:val="00C3636B"/>
    <w:rsid w:val="00C3641C"/>
    <w:rsid w:val="00C36610"/>
    <w:rsid w:val="00C367AE"/>
    <w:rsid w:val="00C3687A"/>
    <w:rsid w:val="00C36944"/>
    <w:rsid w:val="00C36B97"/>
    <w:rsid w:val="00C36C8B"/>
    <w:rsid w:val="00C36C98"/>
    <w:rsid w:val="00C36D2C"/>
    <w:rsid w:val="00C36D42"/>
    <w:rsid w:val="00C36EFD"/>
    <w:rsid w:val="00C37027"/>
    <w:rsid w:val="00C37032"/>
    <w:rsid w:val="00C3713A"/>
    <w:rsid w:val="00C373BF"/>
    <w:rsid w:val="00C37918"/>
    <w:rsid w:val="00C379BA"/>
    <w:rsid w:val="00C379D7"/>
    <w:rsid w:val="00C37A66"/>
    <w:rsid w:val="00C37C12"/>
    <w:rsid w:val="00C37C68"/>
    <w:rsid w:val="00C37C94"/>
    <w:rsid w:val="00C37CFB"/>
    <w:rsid w:val="00C37D7C"/>
    <w:rsid w:val="00C400BD"/>
    <w:rsid w:val="00C40171"/>
    <w:rsid w:val="00C4021A"/>
    <w:rsid w:val="00C40526"/>
    <w:rsid w:val="00C406BD"/>
    <w:rsid w:val="00C407B7"/>
    <w:rsid w:val="00C409DD"/>
    <w:rsid w:val="00C40ACA"/>
    <w:rsid w:val="00C40B4D"/>
    <w:rsid w:val="00C40B8D"/>
    <w:rsid w:val="00C40C8A"/>
    <w:rsid w:val="00C40E2E"/>
    <w:rsid w:val="00C40F74"/>
    <w:rsid w:val="00C4100C"/>
    <w:rsid w:val="00C4132D"/>
    <w:rsid w:val="00C414D4"/>
    <w:rsid w:val="00C4157D"/>
    <w:rsid w:val="00C415E0"/>
    <w:rsid w:val="00C41662"/>
    <w:rsid w:val="00C417B2"/>
    <w:rsid w:val="00C41833"/>
    <w:rsid w:val="00C41835"/>
    <w:rsid w:val="00C41877"/>
    <w:rsid w:val="00C419E1"/>
    <w:rsid w:val="00C41A0D"/>
    <w:rsid w:val="00C41ACA"/>
    <w:rsid w:val="00C41B01"/>
    <w:rsid w:val="00C41CAA"/>
    <w:rsid w:val="00C41D5F"/>
    <w:rsid w:val="00C41D9B"/>
    <w:rsid w:val="00C41D9E"/>
    <w:rsid w:val="00C41E1E"/>
    <w:rsid w:val="00C41E7A"/>
    <w:rsid w:val="00C41F3D"/>
    <w:rsid w:val="00C42019"/>
    <w:rsid w:val="00C4207D"/>
    <w:rsid w:val="00C42277"/>
    <w:rsid w:val="00C422EC"/>
    <w:rsid w:val="00C423D3"/>
    <w:rsid w:val="00C42480"/>
    <w:rsid w:val="00C424A9"/>
    <w:rsid w:val="00C426EF"/>
    <w:rsid w:val="00C4294B"/>
    <w:rsid w:val="00C429F5"/>
    <w:rsid w:val="00C42A4F"/>
    <w:rsid w:val="00C42C72"/>
    <w:rsid w:val="00C42CC2"/>
    <w:rsid w:val="00C42D61"/>
    <w:rsid w:val="00C42E1E"/>
    <w:rsid w:val="00C42ECB"/>
    <w:rsid w:val="00C42EFF"/>
    <w:rsid w:val="00C431F9"/>
    <w:rsid w:val="00C4328B"/>
    <w:rsid w:val="00C4334A"/>
    <w:rsid w:val="00C433EE"/>
    <w:rsid w:val="00C435B1"/>
    <w:rsid w:val="00C4385C"/>
    <w:rsid w:val="00C438B4"/>
    <w:rsid w:val="00C43A2A"/>
    <w:rsid w:val="00C43BEF"/>
    <w:rsid w:val="00C43CAD"/>
    <w:rsid w:val="00C43DDE"/>
    <w:rsid w:val="00C43ECE"/>
    <w:rsid w:val="00C43EF5"/>
    <w:rsid w:val="00C44014"/>
    <w:rsid w:val="00C44047"/>
    <w:rsid w:val="00C44175"/>
    <w:rsid w:val="00C44284"/>
    <w:rsid w:val="00C442A6"/>
    <w:rsid w:val="00C442C0"/>
    <w:rsid w:val="00C444FE"/>
    <w:rsid w:val="00C449C2"/>
    <w:rsid w:val="00C44AC4"/>
    <w:rsid w:val="00C44AED"/>
    <w:rsid w:val="00C44B68"/>
    <w:rsid w:val="00C44C4F"/>
    <w:rsid w:val="00C44C5E"/>
    <w:rsid w:val="00C44E4A"/>
    <w:rsid w:val="00C44E5C"/>
    <w:rsid w:val="00C45129"/>
    <w:rsid w:val="00C45157"/>
    <w:rsid w:val="00C45163"/>
    <w:rsid w:val="00C451FF"/>
    <w:rsid w:val="00C4526C"/>
    <w:rsid w:val="00C453A3"/>
    <w:rsid w:val="00C454F5"/>
    <w:rsid w:val="00C45528"/>
    <w:rsid w:val="00C45579"/>
    <w:rsid w:val="00C45587"/>
    <w:rsid w:val="00C45679"/>
    <w:rsid w:val="00C45694"/>
    <w:rsid w:val="00C4571D"/>
    <w:rsid w:val="00C4577F"/>
    <w:rsid w:val="00C45786"/>
    <w:rsid w:val="00C459C6"/>
    <w:rsid w:val="00C45A75"/>
    <w:rsid w:val="00C45B57"/>
    <w:rsid w:val="00C45B7D"/>
    <w:rsid w:val="00C45C57"/>
    <w:rsid w:val="00C45D4E"/>
    <w:rsid w:val="00C45DA7"/>
    <w:rsid w:val="00C45F0D"/>
    <w:rsid w:val="00C46044"/>
    <w:rsid w:val="00C46151"/>
    <w:rsid w:val="00C461F6"/>
    <w:rsid w:val="00C46289"/>
    <w:rsid w:val="00C46299"/>
    <w:rsid w:val="00C462AF"/>
    <w:rsid w:val="00C463E0"/>
    <w:rsid w:val="00C463E6"/>
    <w:rsid w:val="00C466B5"/>
    <w:rsid w:val="00C46777"/>
    <w:rsid w:val="00C467AF"/>
    <w:rsid w:val="00C46A9E"/>
    <w:rsid w:val="00C46C0A"/>
    <w:rsid w:val="00C46DE3"/>
    <w:rsid w:val="00C46E72"/>
    <w:rsid w:val="00C46F96"/>
    <w:rsid w:val="00C470EC"/>
    <w:rsid w:val="00C47245"/>
    <w:rsid w:val="00C4742C"/>
    <w:rsid w:val="00C474B6"/>
    <w:rsid w:val="00C47529"/>
    <w:rsid w:val="00C4764D"/>
    <w:rsid w:val="00C477BC"/>
    <w:rsid w:val="00C478BD"/>
    <w:rsid w:val="00C4794A"/>
    <w:rsid w:val="00C47E76"/>
    <w:rsid w:val="00C47EB7"/>
    <w:rsid w:val="00C47F02"/>
    <w:rsid w:val="00C47F71"/>
    <w:rsid w:val="00C47F90"/>
    <w:rsid w:val="00C47FA0"/>
    <w:rsid w:val="00C500AF"/>
    <w:rsid w:val="00C50117"/>
    <w:rsid w:val="00C50164"/>
    <w:rsid w:val="00C50180"/>
    <w:rsid w:val="00C50197"/>
    <w:rsid w:val="00C503B5"/>
    <w:rsid w:val="00C5043F"/>
    <w:rsid w:val="00C504A8"/>
    <w:rsid w:val="00C5051C"/>
    <w:rsid w:val="00C50561"/>
    <w:rsid w:val="00C50651"/>
    <w:rsid w:val="00C50813"/>
    <w:rsid w:val="00C50892"/>
    <w:rsid w:val="00C509A1"/>
    <w:rsid w:val="00C50A3D"/>
    <w:rsid w:val="00C50ACC"/>
    <w:rsid w:val="00C50B70"/>
    <w:rsid w:val="00C50C9E"/>
    <w:rsid w:val="00C50CC0"/>
    <w:rsid w:val="00C50E32"/>
    <w:rsid w:val="00C50F83"/>
    <w:rsid w:val="00C51045"/>
    <w:rsid w:val="00C51102"/>
    <w:rsid w:val="00C514C1"/>
    <w:rsid w:val="00C51699"/>
    <w:rsid w:val="00C51754"/>
    <w:rsid w:val="00C517EE"/>
    <w:rsid w:val="00C518F2"/>
    <w:rsid w:val="00C5192D"/>
    <w:rsid w:val="00C51B59"/>
    <w:rsid w:val="00C51B5E"/>
    <w:rsid w:val="00C51BBF"/>
    <w:rsid w:val="00C51BF0"/>
    <w:rsid w:val="00C51F8D"/>
    <w:rsid w:val="00C520BB"/>
    <w:rsid w:val="00C520E2"/>
    <w:rsid w:val="00C5221A"/>
    <w:rsid w:val="00C522CD"/>
    <w:rsid w:val="00C52392"/>
    <w:rsid w:val="00C52394"/>
    <w:rsid w:val="00C5243C"/>
    <w:rsid w:val="00C525A2"/>
    <w:rsid w:val="00C525ED"/>
    <w:rsid w:val="00C525F3"/>
    <w:rsid w:val="00C52649"/>
    <w:rsid w:val="00C5288B"/>
    <w:rsid w:val="00C528E3"/>
    <w:rsid w:val="00C5293E"/>
    <w:rsid w:val="00C52B71"/>
    <w:rsid w:val="00C52C34"/>
    <w:rsid w:val="00C52CA5"/>
    <w:rsid w:val="00C52D91"/>
    <w:rsid w:val="00C52ECA"/>
    <w:rsid w:val="00C52ED5"/>
    <w:rsid w:val="00C52F6E"/>
    <w:rsid w:val="00C52FD9"/>
    <w:rsid w:val="00C52FDF"/>
    <w:rsid w:val="00C53074"/>
    <w:rsid w:val="00C530E0"/>
    <w:rsid w:val="00C53395"/>
    <w:rsid w:val="00C533D7"/>
    <w:rsid w:val="00C5366E"/>
    <w:rsid w:val="00C53709"/>
    <w:rsid w:val="00C53941"/>
    <w:rsid w:val="00C5395A"/>
    <w:rsid w:val="00C53A02"/>
    <w:rsid w:val="00C53A1C"/>
    <w:rsid w:val="00C53A75"/>
    <w:rsid w:val="00C53AE9"/>
    <w:rsid w:val="00C53B86"/>
    <w:rsid w:val="00C53B90"/>
    <w:rsid w:val="00C53C09"/>
    <w:rsid w:val="00C53C53"/>
    <w:rsid w:val="00C53C8E"/>
    <w:rsid w:val="00C53D2E"/>
    <w:rsid w:val="00C54136"/>
    <w:rsid w:val="00C54309"/>
    <w:rsid w:val="00C54441"/>
    <w:rsid w:val="00C5452C"/>
    <w:rsid w:val="00C545FF"/>
    <w:rsid w:val="00C5482A"/>
    <w:rsid w:val="00C54A60"/>
    <w:rsid w:val="00C54BB0"/>
    <w:rsid w:val="00C54CA9"/>
    <w:rsid w:val="00C54FB8"/>
    <w:rsid w:val="00C55069"/>
    <w:rsid w:val="00C553BA"/>
    <w:rsid w:val="00C553EA"/>
    <w:rsid w:val="00C5549C"/>
    <w:rsid w:val="00C55725"/>
    <w:rsid w:val="00C5576A"/>
    <w:rsid w:val="00C55794"/>
    <w:rsid w:val="00C557AE"/>
    <w:rsid w:val="00C55BCE"/>
    <w:rsid w:val="00C55C7F"/>
    <w:rsid w:val="00C55DA7"/>
    <w:rsid w:val="00C5612C"/>
    <w:rsid w:val="00C5616B"/>
    <w:rsid w:val="00C56350"/>
    <w:rsid w:val="00C563C0"/>
    <w:rsid w:val="00C56491"/>
    <w:rsid w:val="00C5650F"/>
    <w:rsid w:val="00C565C8"/>
    <w:rsid w:val="00C565CE"/>
    <w:rsid w:val="00C56635"/>
    <w:rsid w:val="00C56988"/>
    <w:rsid w:val="00C56CD1"/>
    <w:rsid w:val="00C56F4D"/>
    <w:rsid w:val="00C56F87"/>
    <w:rsid w:val="00C57035"/>
    <w:rsid w:val="00C5717B"/>
    <w:rsid w:val="00C571A6"/>
    <w:rsid w:val="00C572E9"/>
    <w:rsid w:val="00C57557"/>
    <w:rsid w:val="00C576F9"/>
    <w:rsid w:val="00C577EE"/>
    <w:rsid w:val="00C578E5"/>
    <w:rsid w:val="00C57904"/>
    <w:rsid w:val="00C57978"/>
    <w:rsid w:val="00C5799B"/>
    <w:rsid w:val="00C57AD4"/>
    <w:rsid w:val="00C57AD8"/>
    <w:rsid w:val="00C57AE1"/>
    <w:rsid w:val="00C57B08"/>
    <w:rsid w:val="00C57D42"/>
    <w:rsid w:val="00C57E3F"/>
    <w:rsid w:val="00C57FC1"/>
    <w:rsid w:val="00C6000B"/>
    <w:rsid w:val="00C6005D"/>
    <w:rsid w:val="00C60073"/>
    <w:rsid w:val="00C600EE"/>
    <w:rsid w:val="00C60129"/>
    <w:rsid w:val="00C60177"/>
    <w:rsid w:val="00C60269"/>
    <w:rsid w:val="00C6035C"/>
    <w:rsid w:val="00C60496"/>
    <w:rsid w:val="00C605C2"/>
    <w:rsid w:val="00C60712"/>
    <w:rsid w:val="00C607DE"/>
    <w:rsid w:val="00C608BC"/>
    <w:rsid w:val="00C60C27"/>
    <w:rsid w:val="00C60C51"/>
    <w:rsid w:val="00C60CBD"/>
    <w:rsid w:val="00C60D1D"/>
    <w:rsid w:val="00C60E17"/>
    <w:rsid w:val="00C60FEC"/>
    <w:rsid w:val="00C61033"/>
    <w:rsid w:val="00C6108D"/>
    <w:rsid w:val="00C610D1"/>
    <w:rsid w:val="00C61280"/>
    <w:rsid w:val="00C61293"/>
    <w:rsid w:val="00C61531"/>
    <w:rsid w:val="00C615B0"/>
    <w:rsid w:val="00C6179D"/>
    <w:rsid w:val="00C61B7B"/>
    <w:rsid w:val="00C61D69"/>
    <w:rsid w:val="00C61D6A"/>
    <w:rsid w:val="00C61D87"/>
    <w:rsid w:val="00C61F06"/>
    <w:rsid w:val="00C61F8E"/>
    <w:rsid w:val="00C6202E"/>
    <w:rsid w:val="00C62193"/>
    <w:rsid w:val="00C621E9"/>
    <w:rsid w:val="00C62271"/>
    <w:rsid w:val="00C622AF"/>
    <w:rsid w:val="00C622F9"/>
    <w:rsid w:val="00C6233D"/>
    <w:rsid w:val="00C623E8"/>
    <w:rsid w:val="00C624C8"/>
    <w:rsid w:val="00C627A6"/>
    <w:rsid w:val="00C627B3"/>
    <w:rsid w:val="00C629D4"/>
    <w:rsid w:val="00C62ABD"/>
    <w:rsid w:val="00C62AC1"/>
    <w:rsid w:val="00C62B59"/>
    <w:rsid w:val="00C62D8A"/>
    <w:rsid w:val="00C62DC5"/>
    <w:rsid w:val="00C62DF4"/>
    <w:rsid w:val="00C630F5"/>
    <w:rsid w:val="00C63273"/>
    <w:rsid w:val="00C633AE"/>
    <w:rsid w:val="00C63442"/>
    <w:rsid w:val="00C6349F"/>
    <w:rsid w:val="00C63505"/>
    <w:rsid w:val="00C63544"/>
    <w:rsid w:val="00C63555"/>
    <w:rsid w:val="00C635F0"/>
    <w:rsid w:val="00C636C5"/>
    <w:rsid w:val="00C63734"/>
    <w:rsid w:val="00C63746"/>
    <w:rsid w:val="00C6380C"/>
    <w:rsid w:val="00C63968"/>
    <w:rsid w:val="00C63D84"/>
    <w:rsid w:val="00C63F4F"/>
    <w:rsid w:val="00C63F78"/>
    <w:rsid w:val="00C63FD8"/>
    <w:rsid w:val="00C64007"/>
    <w:rsid w:val="00C640AA"/>
    <w:rsid w:val="00C6410E"/>
    <w:rsid w:val="00C64116"/>
    <w:rsid w:val="00C64169"/>
    <w:rsid w:val="00C643BF"/>
    <w:rsid w:val="00C64564"/>
    <w:rsid w:val="00C6458D"/>
    <w:rsid w:val="00C64781"/>
    <w:rsid w:val="00C647B2"/>
    <w:rsid w:val="00C64905"/>
    <w:rsid w:val="00C64A36"/>
    <w:rsid w:val="00C64A4B"/>
    <w:rsid w:val="00C64A93"/>
    <w:rsid w:val="00C64B62"/>
    <w:rsid w:val="00C64C22"/>
    <w:rsid w:val="00C64C51"/>
    <w:rsid w:val="00C64CB8"/>
    <w:rsid w:val="00C64DC8"/>
    <w:rsid w:val="00C65066"/>
    <w:rsid w:val="00C650A5"/>
    <w:rsid w:val="00C651E2"/>
    <w:rsid w:val="00C6528E"/>
    <w:rsid w:val="00C652CF"/>
    <w:rsid w:val="00C6537A"/>
    <w:rsid w:val="00C653CE"/>
    <w:rsid w:val="00C65469"/>
    <w:rsid w:val="00C654E0"/>
    <w:rsid w:val="00C65623"/>
    <w:rsid w:val="00C656F0"/>
    <w:rsid w:val="00C6580C"/>
    <w:rsid w:val="00C65875"/>
    <w:rsid w:val="00C6588B"/>
    <w:rsid w:val="00C658A2"/>
    <w:rsid w:val="00C65AFF"/>
    <w:rsid w:val="00C65B10"/>
    <w:rsid w:val="00C65B24"/>
    <w:rsid w:val="00C65BFB"/>
    <w:rsid w:val="00C65C76"/>
    <w:rsid w:val="00C65D13"/>
    <w:rsid w:val="00C65E1F"/>
    <w:rsid w:val="00C65E29"/>
    <w:rsid w:val="00C65EAA"/>
    <w:rsid w:val="00C65FAB"/>
    <w:rsid w:val="00C66069"/>
    <w:rsid w:val="00C66083"/>
    <w:rsid w:val="00C665D7"/>
    <w:rsid w:val="00C66754"/>
    <w:rsid w:val="00C66869"/>
    <w:rsid w:val="00C6690C"/>
    <w:rsid w:val="00C66A5C"/>
    <w:rsid w:val="00C66ADE"/>
    <w:rsid w:val="00C66C4C"/>
    <w:rsid w:val="00C66C66"/>
    <w:rsid w:val="00C66CA3"/>
    <w:rsid w:val="00C66D2E"/>
    <w:rsid w:val="00C66D3D"/>
    <w:rsid w:val="00C66DA6"/>
    <w:rsid w:val="00C66E8A"/>
    <w:rsid w:val="00C66F76"/>
    <w:rsid w:val="00C67124"/>
    <w:rsid w:val="00C67267"/>
    <w:rsid w:val="00C67359"/>
    <w:rsid w:val="00C67444"/>
    <w:rsid w:val="00C67448"/>
    <w:rsid w:val="00C6746D"/>
    <w:rsid w:val="00C674FF"/>
    <w:rsid w:val="00C67509"/>
    <w:rsid w:val="00C67549"/>
    <w:rsid w:val="00C67566"/>
    <w:rsid w:val="00C67620"/>
    <w:rsid w:val="00C676E2"/>
    <w:rsid w:val="00C6777F"/>
    <w:rsid w:val="00C67882"/>
    <w:rsid w:val="00C678EC"/>
    <w:rsid w:val="00C679A0"/>
    <w:rsid w:val="00C67E56"/>
    <w:rsid w:val="00C67EF2"/>
    <w:rsid w:val="00C67F99"/>
    <w:rsid w:val="00C70088"/>
    <w:rsid w:val="00C70129"/>
    <w:rsid w:val="00C7025B"/>
    <w:rsid w:val="00C7029D"/>
    <w:rsid w:val="00C703B8"/>
    <w:rsid w:val="00C70452"/>
    <w:rsid w:val="00C70513"/>
    <w:rsid w:val="00C70562"/>
    <w:rsid w:val="00C7066C"/>
    <w:rsid w:val="00C70729"/>
    <w:rsid w:val="00C70A00"/>
    <w:rsid w:val="00C70B4B"/>
    <w:rsid w:val="00C70B94"/>
    <w:rsid w:val="00C70BBE"/>
    <w:rsid w:val="00C70C24"/>
    <w:rsid w:val="00C70C83"/>
    <w:rsid w:val="00C70FEB"/>
    <w:rsid w:val="00C710AC"/>
    <w:rsid w:val="00C7130C"/>
    <w:rsid w:val="00C71365"/>
    <w:rsid w:val="00C717B3"/>
    <w:rsid w:val="00C71822"/>
    <w:rsid w:val="00C71888"/>
    <w:rsid w:val="00C718FB"/>
    <w:rsid w:val="00C71990"/>
    <w:rsid w:val="00C719DB"/>
    <w:rsid w:val="00C719E7"/>
    <w:rsid w:val="00C71A16"/>
    <w:rsid w:val="00C71A71"/>
    <w:rsid w:val="00C71B12"/>
    <w:rsid w:val="00C71B28"/>
    <w:rsid w:val="00C71F08"/>
    <w:rsid w:val="00C71FB9"/>
    <w:rsid w:val="00C72060"/>
    <w:rsid w:val="00C72128"/>
    <w:rsid w:val="00C724AE"/>
    <w:rsid w:val="00C7254B"/>
    <w:rsid w:val="00C725B0"/>
    <w:rsid w:val="00C72617"/>
    <w:rsid w:val="00C72641"/>
    <w:rsid w:val="00C7288F"/>
    <w:rsid w:val="00C72CE1"/>
    <w:rsid w:val="00C72F09"/>
    <w:rsid w:val="00C7302C"/>
    <w:rsid w:val="00C73060"/>
    <w:rsid w:val="00C7309C"/>
    <w:rsid w:val="00C73131"/>
    <w:rsid w:val="00C731F9"/>
    <w:rsid w:val="00C7321B"/>
    <w:rsid w:val="00C73493"/>
    <w:rsid w:val="00C734C3"/>
    <w:rsid w:val="00C73786"/>
    <w:rsid w:val="00C73A88"/>
    <w:rsid w:val="00C73AB8"/>
    <w:rsid w:val="00C73BDC"/>
    <w:rsid w:val="00C73CB0"/>
    <w:rsid w:val="00C73D62"/>
    <w:rsid w:val="00C73D69"/>
    <w:rsid w:val="00C73D8B"/>
    <w:rsid w:val="00C73E06"/>
    <w:rsid w:val="00C73F48"/>
    <w:rsid w:val="00C73F97"/>
    <w:rsid w:val="00C74062"/>
    <w:rsid w:val="00C7406F"/>
    <w:rsid w:val="00C74097"/>
    <w:rsid w:val="00C742DB"/>
    <w:rsid w:val="00C7445C"/>
    <w:rsid w:val="00C744E5"/>
    <w:rsid w:val="00C745FB"/>
    <w:rsid w:val="00C7486E"/>
    <w:rsid w:val="00C748AB"/>
    <w:rsid w:val="00C74B12"/>
    <w:rsid w:val="00C74D43"/>
    <w:rsid w:val="00C74E72"/>
    <w:rsid w:val="00C74F3D"/>
    <w:rsid w:val="00C7501F"/>
    <w:rsid w:val="00C75099"/>
    <w:rsid w:val="00C750C6"/>
    <w:rsid w:val="00C751B2"/>
    <w:rsid w:val="00C75276"/>
    <w:rsid w:val="00C752C9"/>
    <w:rsid w:val="00C75359"/>
    <w:rsid w:val="00C755B5"/>
    <w:rsid w:val="00C75627"/>
    <w:rsid w:val="00C7581D"/>
    <w:rsid w:val="00C75A3F"/>
    <w:rsid w:val="00C75B54"/>
    <w:rsid w:val="00C75BB0"/>
    <w:rsid w:val="00C75BEF"/>
    <w:rsid w:val="00C75C48"/>
    <w:rsid w:val="00C75CA0"/>
    <w:rsid w:val="00C75D96"/>
    <w:rsid w:val="00C75E03"/>
    <w:rsid w:val="00C75EC9"/>
    <w:rsid w:val="00C76294"/>
    <w:rsid w:val="00C762AC"/>
    <w:rsid w:val="00C76362"/>
    <w:rsid w:val="00C7639D"/>
    <w:rsid w:val="00C76606"/>
    <w:rsid w:val="00C766DC"/>
    <w:rsid w:val="00C7684C"/>
    <w:rsid w:val="00C76973"/>
    <w:rsid w:val="00C76A14"/>
    <w:rsid w:val="00C76A6C"/>
    <w:rsid w:val="00C76B51"/>
    <w:rsid w:val="00C76BC5"/>
    <w:rsid w:val="00C76E08"/>
    <w:rsid w:val="00C76FCD"/>
    <w:rsid w:val="00C76FD5"/>
    <w:rsid w:val="00C77161"/>
    <w:rsid w:val="00C771BA"/>
    <w:rsid w:val="00C77209"/>
    <w:rsid w:val="00C77245"/>
    <w:rsid w:val="00C772C9"/>
    <w:rsid w:val="00C772E0"/>
    <w:rsid w:val="00C77373"/>
    <w:rsid w:val="00C7739E"/>
    <w:rsid w:val="00C773AB"/>
    <w:rsid w:val="00C777B7"/>
    <w:rsid w:val="00C77810"/>
    <w:rsid w:val="00C779F2"/>
    <w:rsid w:val="00C77A6C"/>
    <w:rsid w:val="00C77B52"/>
    <w:rsid w:val="00C77B8F"/>
    <w:rsid w:val="00C77C38"/>
    <w:rsid w:val="00C77D47"/>
    <w:rsid w:val="00C77E6E"/>
    <w:rsid w:val="00C77FA1"/>
    <w:rsid w:val="00C8003D"/>
    <w:rsid w:val="00C801C7"/>
    <w:rsid w:val="00C8044F"/>
    <w:rsid w:val="00C8049A"/>
    <w:rsid w:val="00C808B1"/>
    <w:rsid w:val="00C80AF3"/>
    <w:rsid w:val="00C80B4F"/>
    <w:rsid w:val="00C80C29"/>
    <w:rsid w:val="00C80ECE"/>
    <w:rsid w:val="00C81051"/>
    <w:rsid w:val="00C81054"/>
    <w:rsid w:val="00C8123F"/>
    <w:rsid w:val="00C812DA"/>
    <w:rsid w:val="00C8136D"/>
    <w:rsid w:val="00C81517"/>
    <w:rsid w:val="00C81578"/>
    <w:rsid w:val="00C815C8"/>
    <w:rsid w:val="00C81624"/>
    <w:rsid w:val="00C81694"/>
    <w:rsid w:val="00C81714"/>
    <w:rsid w:val="00C819EF"/>
    <w:rsid w:val="00C81A5B"/>
    <w:rsid w:val="00C81BDC"/>
    <w:rsid w:val="00C81C1A"/>
    <w:rsid w:val="00C81C50"/>
    <w:rsid w:val="00C81D32"/>
    <w:rsid w:val="00C81E9A"/>
    <w:rsid w:val="00C82006"/>
    <w:rsid w:val="00C82117"/>
    <w:rsid w:val="00C82149"/>
    <w:rsid w:val="00C82198"/>
    <w:rsid w:val="00C82265"/>
    <w:rsid w:val="00C824F7"/>
    <w:rsid w:val="00C82663"/>
    <w:rsid w:val="00C826E2"/>
    <w:rsid w:val="00C8270C"/>
    <w:rsid w:val="00C827F6"/>
    <w:rsid w:val="00C827FE"/>
    <w:rsid w:val="00C829D4"/>
    <w:rsid w:val="00C82ADB"/>
    <w:rsid w:val="00C82CC2"/>
    <w:rsid w:val="00C82D91"/>
    <w:rsid w:val="00C82E62"/>
    <w:rsid w:val="00C82F30"/>
    <w:rsid w:val="00C833B9"/>
    <w:rsid w:val="00C834BD"/>
    <w:rsid w:val="00C835DA"/>
    <w:rsid w:val="00C83725"/>
    <w:rsid w:val="00C83823"/>
    <w:rsid w:val="00C83829"/>
    <w:rsid w:val="00C83993"/>
    <w:rsid w:val="00C83A2F"/>
    <w:rsid w:val="00C83C9D"/>
    <w:rsid w:val="00C83D7F"/>
    <w:rsid w:val="00C83F2C"/>
    <w:rsid w:val="00C8408E"/>
    <w:rsid w:val="00C841F6"/>
    <w:rsid w:val="00C84350"/>
    <w:rsid w:val="00C843E3"/>
    <w:rsid w:val="00C8441B"/>
    <w:rsid w:val="00C84421"/>
    <w:rsid w:val="00C84509"/>
    <w:rsid w:val="00C8454D"/>
    <w:rsid w:val="00C846BE"/>
    <w:rsid w:val="00C84765"/>
    <w:rsid w:val="00C848B5"/>
    <w:rsid w:val="00C84AB8"/>
    <w:rsid w:val="00C84AE3"/>
    <w:rsid w:val="00C84BD6"/>
    <w:rsid w:val="00C84C09"/>
    <w:rsid w:val="00C84E8A"/>
    <w:rsid w:val="00C8500E"/>
    <w:rsid w:val="00C850FA"/>
    <w:rsid w:val="00C85162"/>
    <w:rsid w:val="00C852FF"/>
    <w:rsid w:val="00C853FA"/>
    <w:rsid w:val="00C854A0"/>
    <w:rsid w:val="00C85758"/>
    <w:rsid w:val="00C85786"/>
    <w:rsid w:val="00C85889"/>
    <w:rsid w:val="00C858EF"/>
    <w:rsid w:val="00C85961"/>
    <w:rsid w:val="00C85C95"/>
    <w:rsid w:val="00C85D04"/>
    <w:rsid w:val="00C85E39"/>
    <w:rsid w:val="00C86069"/>
    <w:rsid w:val="00C86157"/>
    <w:rsid w:val="00C86193"/>
    <w:rsid w:val="00C86435"/>
    <w:rsid w:val="00C86477"/>
    <w:rsid w:val="00C865EE"/>
    <w:rsid w:val="00C866FC"/>
    <w:rsid w:val="00C8676F"/>
    <w:rsid w:val="00C86844"/>
    <w:rsid w:val="00C86902"/>
    <w:rsid w:val="00C869C1"/>
    <w:rsid w:val="00C86A05"/>
    <w:rsid w:val="00C86C9B"/>
    <w:rsid w:val="00C86D56"/>
    <w:rsid w:val="00C86E07"/>
    <w:rsid w:val="00C86E2D"/>
    <w:rsid w:val="00C86E4E"/>
    <w:rsid w:val="00C86EB8"/>
    <w:rsid w:val="00C86FFD"/>
    <w:rsid w:val="00C870BC"/>
    <w:rsid w:val="00C8717E"/>
    <w:rsid w:val="00C872AD"/>
    <w:rsid w:val="00C87395"/>
    <w:rsid w:val="00C874C3"/>
    <w:rsid w:val="00C874D0"/>
    <w:rsid w:val="00C87878"/>
    <w:rsid w:val="00C87906"/>
    <w:rsid w:val="00C8796F"/>
    <w:rsid w:val="00C8798A"/>
    <w:rsid w:val="00C879D0"/>
    <w:rsid w:val="00C879D4"/>
    <w:rsid w:val="00C879E9"/>
    <w:rsid w:val="00C879F5"/>
    <w:rsid w:val="00C87BE7"/>
    <w:rsid w:val="00C87CE8"/>
    <w:rsid w:val="00C87D13"/>
    <w:rsid w:val="00C87D2E"/>
    <w:rsid w:val="00C87D4E"/>
    <w:rsid w:val="00C87E72"/>
    <w:rsid w:val="00C9003C"/>
    <w:rsid w:val="00C902CD"/>
    <w:rsid w:val="00C90428"/>
    <w:rsid w:val="00C90467"/>
    <w:rsid w:val="00C90563"/>
    <w:rsid w:val="00C908C8"/>
    <w:rsid w:val="00C908EA"/>
    <w:rsid w:val="00C90956"/>
    <w:rsid w:val="00C9096C"/>
    <w:rsid w:val="00C909D3"/>
    <w:rsid w:val="00C90A8C"/>
    <w:rsid w:val="00C90A9C"/>
    <w:rsid w:val="00C90AAD"/>
    <w:rsid w:val="00C90C69"/>
    <w:rsid w:val="00C90D40"/>
    <w:rsid w:val="00C90F0D"/>
    <w:rsid w:val="00C90F45"/>
    <w:rsid w:val="00C91236"/>
    <w:rsid w:val="00C91250"/>
    <w:rsid w:val="00C912B6"/>
    <w:rsid w:val="00C913AB"/>
    <w:rsid w:val="00C913C0"/>
    <w:rsid w:val="00C915D8"/>
    <w:rsid w:val="00C916FB"/>
    <w:rsid w:val="00C91928"/>
    <w:rsid w:val="00C91A02"/>
    <w:rsid w:val="00C91A7A"/>
    <w:rsid w:val="00C91B15"/>
    <w:rsid w:val="00C91B7F"/>
    <w:rsid w:val="00C91C26"/>
    <w:rsid w:val="00C91DCC"/>
    <w:rsid w:val="00C91EAA"/>
    <w:rsid w:val="00C91F2F"/>
    <w:rsid w:val="00C91F5A"/>
    <w:rsid w:val="00C91F8C"/>
    <w:rsid w:val="00C91FC6"/>
    <w:rsid w:val="00C91FFC"/>
    <w:rsid w:val="00C9206F"/>
    <w:rsid w:val="00C9207D"/>
    <w:rsid w:val="00C921E8"/>
    <w:rsid w:val="00C92481"/>
    <w:rsid w:val="00C92504"/>
    <w:rsid w:val="00C9255B"/>
    <w:rsid w:val="00C92570"/>
    <w:rsid w:val="00C92739"/>
    <w:rsid w:val="00C9274E"/>
    <w:rsid w:val="00C9280E"/>
    <w:rsid w:val="00C928DF"/>
    <w:rsid w:val="00C92954"/>
    <w:rsid w:val="00C929E8"/>
    <w:rsid w:val="00C92AE8"/>
    <w:rsid w:val="00C92B59"/>
    <w:rsid w:val="00C92B6A"/>
    <w:rsid w:val="00C92C01"/>
    <w:rsid w:val="00C92F72"/>
    <w:rsid w:val="00C9310F"/>
    <w:rsid w:val="00C93139"/>
    <w:rsid w:val="00C93156"/>
    <w:rsid w:val="00C9333B"/>
    <w:rsid w:val="00C9361A"/>
    <w:rsid w:val="00C937B2"/>
    <w:rsid w:val="00C93883"/>
    <w:rsid w:val="00C9388D"/>
    <w:rsid w:val="00C938C6"/>
    <w:rsid w:val="00C93AE0"/>
    <w:rsid w:val="00C93B62"/>
    <w:rsid w:val="00C93C2F"/>
    <w:rsid w:val="00C93D30"/>
    <w:rsid w:val="00C93D72"/>
    <w:rsid w:val="00C93DC5"/>
    <w:rsid w:val="00C93E41"/>
    <w:rsid w:val="00C93FCD"/>
    <w:rsid w:val="00C9419D"/>
    <w:rsid w:val="00C941AB"/>
    <w:rsid w:val="00C9449E"/>
    <w:rsid w:val="00C9460D"/>
    <w:rsid w:val="00C9486A"/>
    <w:rsid w:val="00C94B98"/>
    <w:rsid w:val="00C94C9B"/>
    <w:rsid w:val="00C94CC6"/>
    <w:rsid w:val="00C94D98"/>
    <w:rsid w:val="00C94EB3"/>
    <w:rsid w:val="00C94F9B"/>
    <w:rsid w:val="00C94FBB"/>
    <w:rsid w:val="00C95039"/>
    <w:rsid w:val="00C9507F"/>
    <w:rsid w:val="00C951EE"/>
    <w:rsid w:val="00C952D1"/>
    <w:rsid w:val="00C952E2"/>
    <w:rsid w:val="00C95316"/>
    <w:rsid w:val="00C95466"/>
    <w:rsid w:val="00C95487"/>
    <w:rsid w:val="00C9558D"/>
    <w:rsid w:val="00C95686"/>
    <w:rsid w:val="00C958CD"/>
    <w:rsid w:val="00C959A1"/>
    <w:rsid w:val="00C95A4B"/>
    <w:rsid w:val="00C95A64"/>
    <w:rsid w:val="00C95A68"/>
    <w:rsid w:val="00C95CD2"/>
    <w:rsid w:val="00C95D68"/>
    <w:rsid w:val="00C95E7E"/>
    <w:rsid w:val="00C95E9A"/>
    <w:rsid w:val="00C95F7A"/>
    <w:rsid w:val="00C95FA4"/>
    <w:rsid w:val="00C9607D"/>
    <w:rsid w:val="00C962CD"/>
    <w:rsid w:val="00C96605"/>
    <w:rsid w:val="00C9679E"/>
    <w:rsid w:val="00C9690C"/>
    <w:rsid w:val="00C9694B"/>
    <w:rsid w:val="00C969C3"/>
    <w:rsid w:val="00C96A05"/>
    <w:rsid w:val="00C96A5F"/>
    <w:rsid w:val="00C96AB7"/>
    <w:rsid w:val="00C96BC0"/>
    <w:rsid w:val="00C96D97"/>
    <w:rsid w:val="00C96DA7"/>
    <w:rsid w:val="00C96E68"/>
    <w:rsid w:val="00C96E8E"/>
    <w:rsid w:val="00C96F9B"/>
    <w:rsid w:val="00C97069"/>
    <w:rsid w:val="00C9724E"/>
    <w:rsid w:val="00C9735D"/>
    <w:rsid w:val="00C975D3"/>
    <w:rsid w:val="00C976F7"/>
    <w:rsid w:val="00C97707"/>
    <w:rsid w:val="00C97880"/>
    <w:rsid w:val="00C978D1"/>
    <w:rsid w:val="00C97AC5"/>
    <w:rsid w:val="00C97C1D"/>
    <w:rsid w:val="00C97D41"/>
    <w:rsid w:val="00C97EF2"/>
    <w:rsid w:val="00C97F39"/>
    <w:rsid w:val="00CA0035"/>
    <w:rsid w:val="00CA02E9"/>
    <w:rsid w:val="00CA03D9"/>
    <w:rsid w:val="00CA03F4"/>
    <w:rsid w:val="00CA0485"/>
    <w:rsid w:val="00CA0566"/>
    <w:rsid w:val="00CA05DE"/>
    <w:rsid w:val="00CA0654"/>
    <w:rsid w:val="00CA078A"/>
    <w:rsid w:val="00CA0943"/>
    <w:rsid w:val="00CA0969"/>
    <w:rsid w:val="00CA0B1F"/>
    <w:rsid w:val="00CA0D03"/>
    <w:rsid w:val="00CA0DC1"/>
    <w:rsid w:val="00CA0E03"/>
    <w:rsid w:val="00CA0EAB"/>
    <w:rsid w:val="00CA1146"/>
    <w:rsid w:val="00CA1155"/>
    <w:rsid w:val="00CA118B"/>
    <w:rsid w:val="00CA124D"/>
    <w:rsid w:val="00CA133C"/>
    <w:rsid w:val="00CA1365"/>
    <w:rsid w:val="00CA14F7"/>
    <w:rsid w:val="00CA155F"/>
    <w:rsid w:val="00CA1641"/>
    <w:rsid w:val="00CA1653"/>
    <w:rsid w:val="00CA1709"/>
    <w:rsid w:val="00CA1723"/>
    <w:rsid w:val="00CA18C2"/>
    <w:rsid w:val="00CA1998"/>
    <w:rsid w:val="00CA1A99"/>
    <w:rsid w:val="00CA1B86"/>
    <w:rsid w:val="00CA1B88"/>
    <w:rsid w:val="00CA1C3D"/>
    <w:rsid w:val="00CA1C9D"/>
    <w:rsid w:val="00CA1DBF"/>
    <w:rsid w:val="00CA1F21"/>
    <w:rsid w:val="00CA230B"/>
    <w:rsid w:val="00CA246F"/>
    <w:rsid w:val="00CA2480"/>
    <w:rsid w:val="00CA251A"/>
    <w:rsid w:val="00CA276C"/>
    <w:rsid w:val="00CA2888"/>
    <w:rsid w:val="00CA28D3"/>
    <w:rsid w:val="00CA2A85"/>
    <w:rsid w:val="00CA2AE3"/>
    <w:rsid w:val="00CA2B5D"/>
    <w:rsid w:val="00CA2E17"/>
    <w:rsid w:val="00CA2E59"/>
    <w:rsid w:val="00CA2F83"/>
    <w:rsid w:val="00CA2FF8"/>
    <w:rsid w:val="00CA3083"/>
    <w:rsid w:val="00CA315A"/>
    <w:rsid w:val="00CA3299"/>
    <w:rsid w:val="00CA34B7"/>
    <w:rsid w:val="00CA3909"/>
    <w:rsid w:val="00CA39D5"/>
    <w:rsid w:val="00CA3A2B"/>
    <w:rsid w:val="00CA3A85"/>
    <w:rsid w:val="00CA3A99"/>
    <w:rsid w:val="00CA3AF8"/>
    <w:rsid w:val="00CA3B06"/>
    <w:rsid w:val="00CA3B4A"/>
    <w:rsid w:val="00CA3B8A"/>
    <w:rsid w:val="00CA3BFE"/>
    <w:rsid w:val="00CA3C21"/>
    <w:rsid w:val="00CA3D44"/>
    <w:rsid w:val="00CA3D56"/>
    <w:rsid w:val="00CA3D97"/>
    <w:rsid w:val="00CA3DCE"/>
    <w:rsid w:val="00CA3EE0"/>
    <w:rsid w:val="00CA3FAB"/>
    <w:rsid w:val="00CA4124"/>
    <w:rsid w:val="00CA4269"/>
    <w:rsid w:val="00CA441C"/>
    <w:rsid w:val="00CA445D"/>
    <w:rsid w:val="00CA462F"/>
    <w:rsid w:val="00CA4649"/>
    <w:rsid w:val="00CA4747"/>
    <w:rsid w:val="00CA476A"/>
    <w:rsid w:val="00CA4968"/>
    <w:rsid w:val="00CA499C"/>
    <w:rsid w:val="00CA4A40"/>
    <w:rsid w:val="00CA4A74"/>
    <w:rsid w:val="00CA4A80"/>
    <w:rsid w:val="00CA5089"/>
    <w:rsid w:val="00CA517D"/>
    <w:rsid w:val="00CA51F3"/>
    <w:rsid w:val="00CA52F4"/>
    <w:rsid w:val="00CA548F"/>
    <w:rsid w:val="00CA54B5"/>
    <w:rsid w:val="00CA54C9"/>
    <w:rsid w:val="00CA55C2"/>
    <w:rsid w:val="00CA5612"/>
    <w:rsid w:val="00CA56BC"/>
    <w:rsid w:val="00CA572A"/>
    <w:rsid w:val="00CA576F"/>
    <w:rsid w:val="00CA5945"/>
    <w:rsid w:val="00CA5C05"/>
    <w:rsid w:val="00CA5CB2"/>
    <w:rsid w:val="00CA5CBA"/>
    <w:rsid w:val="00CA5CF3"/>
    <w:rsid w:val="00CA5DE9"/>
    <w:rsid w:val="00CA5E19"/>
    <w:rsid w:val="00CA610E"/>
    <w:rsid w:val="00CA6662"/>
    <w:rsid w:val="00CA6772"/>
    <w:rsid w:val="00CA67DA"/>
    <w:rsid w:val="00CA685D"/>
    <w:rsid w:val="00CA689A"/>
    <w:rsid w:val="00CA6D43"/>
    <w:rsid w:val="00CA6D73"/>
    <w:rsid w:val="00CA6EBB"/>
    <w:rsid w:val="00CA70A8"/>
    <w:rsid w:val="00CA70ED"/>
    <w:rsid w:val="00CA7307"/>
    <w:rsid w:val="00CA741A"/>
    <w:rsid w:val="00CA745B"/>
    <w:rsid w:val="00CA7841"/>
    <w:rsid w:val="00CA7921"/>
    <w:rsid w:val="00CA79AD"/>
    <w:rsid w:val="00CA7C47"/>
    <w:rsid w:val="00CA7D0F"/>
    <w:rsid w:val="00CA7F55"/>
    <w:rsid w:val="00CA7FD6"/>
    <w:rsid w:val="00CB0202"/>
    <w:rsid w:val="00CB05E6"/>
    <w:rsid w:val="00CB0641"/>
    <w:rsid w:val="00CB06B8"/>
    <w:rsid w:val="00CB0724"/>
    <w:rsid w:val="00CB074F"/>
    <w:rsid w:val="00CB08E8"/>
    <w:rsid w:val="00CB0958"/>
    <w:rsid w:val="00CB0BAA"/>
    <w:rsid w:val="00CB0BFE"/>
    <w:rsid w:val="00CB0D89"/>
    <w:rsid w:val="00CB0DCD"/>
    <w:rsid w:val="00CB0F90"/>
    <w:rsid w:val="00CB1242"/>
    <w:rsid w:val="00CB13A8"/>
    <w:rsid w:val="00CB1408"/>
    <w:rsid w:val="00CB147A"/>
    <w:rsid w:val="00CB151A"/>
    <w:rsid w:val="00CB16C5"/>
    <w:rsid w:val="00CB1856"/>
    <w:rsid w:val="00CB18E3"/>
    <w:rsid w:val="00CB1A27"/>
    <w:rsid w:val="00CB1B27"/>
    <w:rsid w:val="00CB1DF7"/>
    <w:rsid w:val="00CB20A0"/>
    <w:rsid w:val="00CB2231"/>
    <w:rsid w:val="00CB2242"/>
    <w:rsid w:val="00CB2246"/>
    <w:rsid w:val="00CB2577"/>
    <w:rsid w:val="00CB25A8"/>
    <w:rsid w:val="00CB2874"/>
    <w:rsid w:val="00CB2959"/>
    <w:rsid w:val="00CB29D8"/>
    <w:rsid w:val="00CB2A22"/>
    <w:rsid w:val="00CB2A35"/>
    <w:rsid w:val="00CB2AD8"/>
    <w:rsid w:val="00CB2C2C"/>
    <w:rsid w:val="00CB2D4A"/>
    <w:rsid w:val="00CB2F66"/>
    <w:rsid w:val="00CB300B"/>
    <w:rsid w:val="00CB30B2"/>
    <w:rsid w:val="00CB315E"/>
    <w:rsid w:val="00CB31E4"/>
    <w:rsid w:val="00CB328D"/>
    <w:rsid w:val="00CB32C6"/>
    <w:rsid w:val="00CB32FD"/>
    <w:rsid w:val="00CB3476"/>
    <w:rsid w:val="00CB3482"/>
    <w:rsid w:val="00CB3534"/>
    <w:rsid w:val="00CB3549"/>
    <w:rsid w:val="00CB3748"/>
    <w:rsid w:val="00CB377A"/>
    <w:rsid w:val="00CB3982"/>
    <w:rsid w:val="00CB398A"/>
    <w:rsid w:val="00CB3AAF"/>
    <w:rsid w:val="00CB3ABE"/>
    <w:rsid w:val="00CB3B48"/>
    <w:rsid w:val="00CB3B7C"/>
    <w:rsid w:val="00CB3B89"/>
    <w:rsid w:val="00CB3B9E"/>
    <w:rsid w:val="00CB3C19"/>
    <w:rsid w:val="00CB3E60"/>
    <w:rsid w:val="00CB3E82"/>
    <w:rsid w:val="00CB3F2C"/>
    <w:rsid w:val="00CB3F62"/>
    <w:rsid w:val="00CB406F"/>
    <w:rsid w:val="00CB4146"/>
    <w:rsid w:val="00CB448C"/>
    <w:rsid w:val="00CB4688"/>
    <w:rsid w:val="00CB4A19"/>
    <w:rsid w:val="00CB4A79"/>
    <w:rsid w:val="00CB4C2A"/>
    <w:rsid w:val="00CB4CC8"/>
    <w:rsid w:val="00CB4CD6"/>
    <w:rsid w:val="00CB4D76"/>
    <w:rsid w:val="00CB4DA9"/>
    <w:rsid w:val="00CB5009"/>
    <w:rsid w:val="00CB5066"/>
    <w:rsid w:val="00CB5113"/>
    <w:rsid w:val="00CB5696"/>
    <w:rsid w:val="00CB5969"/>
    <w:rsid w:val="00CB59BF"/>
    <w:rsid w:val="00CB5ACF"/>
    <w:rsid w:val="00CB5B52"/>
    <w:rsid w:val="00CB5C3E"/>
    <w:rsid w:val="00CB5D10"/>
    <w:rsid w:val="00CB5F38"/>
    <w:rsid w:val="00CB5FA6"/>
    <w:rsid w:val="00CB5FB1"/>
    <w:rsid w:val="00CB6146"/>
    <w:rsid w:val="00CB61B9"/>
    <w:rsid w:val="00CB621D"/>
    <w:rsid w:val="00CB62E0"/>
    <w:rsid w:val="00CB632B"/>
    <w:rsid w:val="00CB6426"/>
    <w:rsid w:val="00CB6487"/>
    <w:rsid w:val="00CB6644"/>
    <w:rsid w:val="00CB674B"/>
    <w:rsid w:val="00CB6809"/>
    <w:rsid w:val="00CB6869"/>
    <w:rsid w:val="00CB68F9"/>
    <w:rsid w:val="00CB6B5E"/>
    <w:rsid w:val="00CB6C36"/>
    <w:rsid w:val="00CB6D06"/>
    <w:rsid w:val="00CB6E1C"/>
    <w:rsid w:val="00CB6E4F"/>
    <w:rsid w:val="00CB6E6C"/>
    <w:rsid w:val="00CB6ED8"/>
    <w:rsid w:val="00CB6F94"/>
    <w:rsid w:val="00CB72A5"/>
    <w:rsid w:val="00CB733A"/>
    <w:rsid w:val="00CB758F"/>
    <w:rsid w:val="00CB786A"/>
    <w:rsid w:val="00CB7970"/>
    <w:rsid w:val="00CB7A21"/>
    <w:rsid w:val="00CB7A3F"/>
    <w:rsid w:val="00CB7A92"/>
    <w:rsid w:val="00CB7CE5"/>
    <w:rsid w:val="00CB7CEE"/>
    <w:rsid w:val="00CB7D5C"/>
    <w:rsid w:val="00CB7D5F"/>
    <w:rsid w:val="00CB7F0B"/>
    <w:rsid w:val="00CB7F8A"/>
    <w:rsid w:val="00CC008D"/>
    <w:rsid w:val="00CC01A5"/>
    <w:rsid w:val="00CC0361"/>
    <w:rsid w:val="00CC04D5"/>
    <w:rsid w:val="00CC0512"/>
    <w:rsid w:val="00CC055A"/>
    <w:rsid w:val="00CC0634"/>
    <w:rsid w:val="00CC0685"/>
    <w:rsid w:val="00CC06B8"/>
    <w:rsid w:val="00CC0B3F"/>
    <w:rsid w:val="00CC0C6F"/>
    <w:rsid w:val="00CC0DA9"/>
    <w:rsid w:val="00CC0EE2"/>
    <w:rsid w:val="00CC102C"/>
    <w:rsid w:val="00CC1283"/>
    <w:rsid w:val="00CC1382"/>
    <w:rsid w:val="00CC1727"/>
    <w:rsid w:val="00CC1806"/>
    <w:rsid w:val="00CC182A"/>
    <w:rsid w:val="00CC1D69"/>
    <w:rsid w:val="00CC1E8F"/>
    <w:rsid w:val="00CC1EDE"/>
    <w:rsid w:val="00CC1F13"/>
    <w:rsid w:val="00CC1F3F"/>
    <w:rsid w:val="00CC211A"/>
    <w:rsid w:val="00CC211E"/>
    <w:rsid w:val="00CC2261"/>
    <w:rsid w:val="00CC2313"/>
    <w:rsid w:val="00CC276E"/>
    <w:rsid w:val="00CC2867"/>
    <w:rsid w:val="00CC29D4"/>
    <w:rsid w:val="00CC2A76"/>
    <w:rsid w:val="00CC2AD0"/>
    <w:rsid w:val="00CC2BF8"/>
    <w:rsid w:val="00CC2C0E"/>
    <w:rsid w:val="00CC2C1A"/>
    <w:rsid w:val="00CC2D88"/>
    <w:rsid w:val="00CC2D94"/>
    <w:rsid w:val="00CC2E8A"/>
    <w:rsid w:val="00CC2F4B"/>
    <w:rsid w:val="00CC3070"/>
    <w:rsid w:val="00CC313A"/>
    <w:rsid w:val="00CC31BE"/>
    <w:rsid w:val="00CC3344"/>
    <w:rsid w:val="00CC3435"/>
    <w:rsid w:val="00CC3736"/>
    <w:rsid w:val="00CC38EF"/>
    <w:rsid w:val="00CC3A10"/>
    <w:rsid w:val="00CC3A2D"/>
    <w:rsid w:val="00CC3B33"/>
    <w:rsid w:val="00CC3BB2"/>
    <w:rsid w:val="00CC3C33"/>
    <w:rsid w:val="00CC3F51"/>
    <w:rsid w:val="00CC3FF8"/>
    <w:rsid w:val="00CC410A"/>
    <w:rsid w:val="00CC419A"/>
    <w:rsid w:val="00CC43B2"/>
    <w:rsid w:val="00CC44CB"/>
    <w:rsid w:val="00CC44E2"/>
    <w:rsid w:val="00CC458D"/>
    <w:rsid w:val="00CC460B"/>
    <w:rsid w:val="00CC4784"/>
    <w:rsid w:val="00CC48D8"/>
    <w:rsid w:val="00CC48FC"/>
    <w:rsid w:val="00CC4AC5"/>
    <w:rsid w:val="00CC4B02"/>
    <w:rsid w:val="00CC4C02"/>
    <w:rsid w:val="00CC4C1E"/>
    <w:rsid w:val="00CC4D98"/>
    <w:rsid w:val="00CC4F4D"/>
    <w:rsid w:val="00CC4FD2"/>
    <w:rsid w:val="00CC4FED"/>
    <w:rsid w:val="00CC5013"/>
    <w:rsid w:val="00CC5048"/>
    <w:rsid w:val="00CC5068"/>
    <w:rsid w:val="00CC50C4"/>
    <w:rsid w:val="00CC51B1"/>
    <w:rsid w:val="00CC51E3"/>
    <w:rsid w:val="00CC5348"/>
    <w:rsid w:val="00CC53C7"/>
    <w:rsid w:val="00CC5473"/>
    <w:rsid w:val="00CC5487"/>
    <w:rsid w:val="00CC54EE"/>
    <w:rsid w:val="00CC5637"/>
    <w:rsid w:val="00CC5819"/>
    <w:rsid w:val="00CC5912"/>
    <w:rsid w:val="00CC592F"/>
    <w:rsid w:val="00CC59F5"/>
    <w:rsid w:val="00CC5A51"/>
    <w:rsid w:val="00CC5C3D"/>
    <w:rsid w:val="00CC5C77"/>
    <w:rsid w:val="00CC5E74"/>
    <w:rsid w:val="00CC5EE3"/>
    <w:rsid w:val="00CC5EF8"/>
    <w:rsid w:val="00CC5F18"/>
    <w:rsid w:val="00CC5F7B"/>
    <w:rsid w:val="00CC5FCD"/>
    <w:rsid w:val="00CC6259"/>
    <w:rsid w:val="00CC6420"/>
    <w:rsid w:val="00CC647C"/>
    <w:rsid w:val="00CC6492"/>
    <w:rsid w:val="00CC64EC"/>
    <w:rsid w:val="00CC65F4"/>
    <w:rsid w:val="00CC664A"/>
    <w:rsid w:val="00CC6688"/>
    <w:rsid w:val="00CC676C"/>
    <w:rsid w:val="00CC67A0"/>
    <w:rsid w:val="00CC6973"/>
    <w:rsid w:val="00CC6B09"/>
    <w:rsid w:val="00CC6B65"/>
    <w:rsid w:val="00CC6C70"/>
    <w:rsid w:val="00CC6C83"/>
    <w:rsid w:val="00CC6F80"/>
    <w:rsid w:val="00CC7042"/>
    <w:rsid w:val="00CC70F4"/>
    <w:rsid w:val="00CC7130"/>
    <w:rsid w:val="00CC7164"/>
    <w:rsid w:val="00CC7205"/>
    <w:rsid w:val="00CC729F"/>
    <w:rsid w:val="00CC73F5"/>
    <w:rsid w:val="00CC7444"/>
    <w:rsid w:val="00CC7476"/>
    <w:rsid w:val="00CC7693"/>
    <w:rsid w:val="00CC7AAF"/>
    <w:rsid w:val="00CC7AB7"/>
    <w:rsid w:val="00CC7B6B"/>
    <w:rsid w:val="00CC7C20"/>
    <w:rsid w:val="00CC7CE2"/>
    <w:rsid w:val="00CC7D0C"/>
    <w:rsid w:val="00CC7EA7"/>
    <w:rsid w:val="00CC7F64"/>
    <w:rsid w:val="00CD02A7"/>
    <w:rsid w:val="00CD049E"/>
    <w:rsid w:val="00CD06DF"/>
    <w:rsid w:val="00CD07F6"/>
    <w:rsid w:val="00CD09F9"/>
    <w:rsid w:val="00CD0A10"/>
    <w:rsid w:val="00CD0CFE"/>
    <w:rsid w:val="00CD0F9F"/>
    <w:rsid w:val="00CD0FAF"/>
    <w:rsid w:val="00CD108F"/>
    <w:rsid w:val="00CD1473"/>
    <w:rsid w:val="00CD148D"/>
    <w:rsid w:val="00CD1516"/>
    <w:rsid w:val="00CD1545"/>
    <w:rsid w:val="00CD1568"/>
    <w:rsid w:val="00CD17B2"/>
    <w:rsid w:val="00CD18AB"/>
    <w:rsid w:val="00CD18C6"/>
    <w:rsid w:val="00CD18D6"/>
    <w:rsid w:val="00CD192A"/>
    <w:rsid w:val="00CD1AA7"/>
    <w:rsid w:val="00CD1D1A"/>
    <w:rsid w:val="00CD1DD3"/>
    <w:rsid w:val="00CD1FDE"/>
    <w:rsid w:val="00CD20CA"/>
    <w:rsid w:val="00CD21D5"/>
    <w:rsid w:val="00CD23FD"/>
    <w:rsid w:val="00CD24BE"/>
    <w:rsid w:val="00CD2E13"/>
    <w:rsid w:val="00CD2E9E"/>
    <w:rsid w:val="00CD2F50"/>
    <w:rsid w:val="00CD2F62"/>
    <w:rsid w:val="00CD3095"/>
    <w:rsid w:val="00CD30DC"/>
    <w:rsid w:val="00CD3169"/>
    <w:rsid w:val="00CD3188"/>
    <w:rsid w:val="00CD318D"/>
    <w:rsid w:val="00CD3597"/>
    <w:rsid w:val="00CD35C5"/>
    <w:rsid w:val="00CD370A"/>
    <w:rsid w:val="00CD393A"/>
    <w:rsid w:val="00CD3956"/>
    <w:rsid w:val="00CD39E4"/>
    <w:rsid w:val="00CD3A2F"/>
    <w:rsid w:val="00CD3C33"/>
    <w:rsid w:val="00CD3C8C"/>
    <w:rsid w:val="00CD3E8B"/>
    <w:rsid w:val="00CD3F42"/>
    <w:rsid w:val="00CD400B"/>
    <w:rsid w:val="00CD4114"/>
    <w:rsid w:val="00CD417A"/>
    <w:rsid w:val="00CD438A"/>
    <w:rsid w:val="00CD43B6"/>
    <w:rsid w:val="00CD478C"/>
    <w:rsid w:val="00CD47A9"/>
    <w:rsid w:val="00CD4B84"/>
    <w:rsid w:val="00CD4BDB"/>
    <w:rsid w:val="00CD4CE8"/>
    <w:rsid w:val="00CD4E81"/>
    <w:rsid w:val="00CD4F57"/>
    <w:rsid w:val="00CD519F"/>
    <w:rsid w:val="00CD53B0"/>
    <w:rsid w:val="00CD53E7"/>
    <w:rsid w:val="00CD54A7"/>
    <w:rsid w:val="00CD54BF"/>
    <w:rsid w:val="00CD54D1"/>
    <w:rsid w:val="00CD553F"/>
    <w:rsid w:val="00CD5556"/>
    <w:rsid w:val="00CD56E6"/>
    <w:rsid w:val="00CD5730"/>
    <w:rsid w:val="00CD57F7"/>
    <w:rsid w:val="00CD57FD"/>
    <w:rsid w:val="00CD5876"/>
    <w:rsid w:val="00CD5A42"/>
    <w:rsid w:val="00CD5B81"/>
    <w:rsid w:val="00CD5DCC"/>
    <w:rsid w:val="00CD6023"/>
    <w:rsid w:val="00CD6027"/>
    <w:rsid w:val="00CD60C3"/>
    <w:rsid w:val="00CD62BF"/>
    <w:rsid w:val="00CD64FD"/>
    <w:rsid w:val="00CD6542"/>
    <w:rsid w:val="00CD673B"/>
    <w:rsid w:val="00CD683A"/>
    <w:rsid w:val="00CD6D13"/>
    <w:rsid w:val="00CD6D39"/>
    <w:rsid w:val="00CD6E7E"/>
    <w:rsid w:val="00CD70B6"/>
    <w:rsid w:val="00CD70D5"/>
    <w:rsid w:val="00CD70F5"/>
    <w:rsid w:val="00CD72B4"/>
    <w:rsid w:val="00CD72F8"/>
    <w:rsid w:val="00CD73DF"/>
    <w:rsid w:val="00CD74A8"/>
    <w:rsid w:val="00CD7563"/>
    <w:rsid w:val="00CD76FD"/>
    <w:rsid w:val="00CD7731"/>
    <w:rsid w:val="00CD788B"/>
    <w:rsid w:val="00CD791F"/>
    <w:rsid w:val="00CD7996"/>
    <w:rsid w:val="00CD7A19"/>
    <w:rsid w:val="00CD7B4E"/>
    <w:rsid w:val="00CD7B7E"/>
    <w:rsid w:val="00CD7BA8"/>
    <w:rsid w:val="00CD7E18"/>
    <w:rsid w:val="00CD7E30"/>
    <w:rsid w:val="00CD7E7E"/>
    <w:rsid w:val="00CD7EC7"/>
    <w:rsid w:val="00CD7F4B"/>
    <w:rsid w:val="00CD7FEF"/>
    <w:rsid w:val="00CE0028"/>
    <w:rsid w:val="00CE006C"/>
    <w:rsid w:val="00CE0235"/>
    <w:rsid w:val="00CE0266"/>
    <w:rsid w:val="00CE0296"/>
    <w:rsid w:val="00CE02B0"/>
    <w:rsid w:val="00CE04B1"/>
    <w:rsid w:val="00CE05DE"/>
    <w:rsid w:val="00CE05F4"/>
    <w:rsid w:val="00CE089B"/>
    <w:rsid w:val="00CE09D7"/>
    <w:rsid w:val="00CE0AA2"/>
    <w:rsid w:val="00CE0C2E"/>
    <w:rsid w:val="00CE0F81"/>
    <w:rsid w:val="00CE11DA"/>
    <w:rsid w:val="00CE1583"/>
    <w:rsid w:val="00CE15CB"/>
    <w:rsid w:val="00CE15F1"/>
    <w:rsid w:val="00CE1619"/>
    <w:rsid w:val="00CE1686"/>
    <w:rsid w:val="00CE17E6"/>
    <w:rsid w:val="00CE18A7"/>
    <w:rsid w:val="00CE18CC"/>
    <w:rsid w:val="00CE1939"/>
    <w:rsid w:val="00CE196E"/>
    <w:rsid w:val="00CE19A7"/>
    <w:rsid w:val="00CE1AF3"/>
    <w:rsid w:val="00CE1B00"/>
    <w:rsid w:val="00CE1C16"/>
    <w:rsid w:val="00CE1D6D"/>
    <w:rsid w:val="00CE1F00"/>
    <w:rsid w:val="00CE1F1E"/>
    <w:rsid w:val="00CE1F7B"/>
    <w:rsid w:val="00CE2204"/>
    <w:rsid w:val="00CE237C"/>
    <w:rsid w:val="00CE23C9"/>
    <w:rsid w:val="00CE2427"/>
    <w:rsid w:val="00CE2453"/>
    <w:rsid w:val="00CE2474"/>
    <w:rsid w:val="00CE2517"/>
    <w:rsid w:val="00CE25F2"/>
    <w:rsid w:val="00CE2649"/>
    <w:rsid w:val="00CE2A02"/>
    <w:rsid w:val="00CE2A63"/>
    <w:rsid w:val="00CE2CAD"/>
    <w:rsid w:val="00CE2D7F"/>
    <w:rsid w:val="00CE2E72"/>
    <w:rsid w:val="00CE2F48"/>
    <w:rsid w:val="00CE2F74"/>
    <w:rsid w:val="00CE30DD"/>
    <w:rsid w:val="00CE30F8"/>
    <w:rsid w:val="00CE3166"/>
    <w:rsid w:val="00CE31FA"/>
    <w:rsid w:val="00CE343E"/>
    <w:rsid w:val="00CE353A"/>
    <w:rsid w:val="00CE355A"/>
    <w:rsid w:val="00CE3664"/>
    <w:rsid w:val="00CE36F0"/>
    <w:rsid w:val="00CE3727"/>
    <w:rsid w:val="00CE37EA"/>
    <w:rsid w:val="00CE3883"/>
    <w:rsid w:val="00CE39A2"/>
    <w:rsid w:val="00CE3AEA"/>
    <w:rsid w:val="00CE3B39"/>
    <w:rsid w:val="00CE3B88"/>
    <w:rsid w:val="00CE3C4F"/>
    <w:rsid w:val="00CE3CE2"/>
    <w:rsid w:val="00CE3E8A"/>
    <w:rsid w:val="00CE4126"/>
    <w:rsid w:val="00CE416A"/>
    <w:rsid w:val="00CE420E"/>
    <w:rsid w:val="00CE440D"/>
    <w:rsid w:val="00CE4512"/>
    <w:rsid w:val="00CE455B"/>
    <w:rsid w:val="00CE457C"/>
    <w:rsid w:val="00CE4835"/>
    <w:rsid w:val="00CE4856"/>
    <w:rsid w:val="00CE49FC"/>
    <w:rsid w:val="00CE4BB3"/>
    <w:rsid w:val="00CE4C12"/>
    <w:rsid w:val="00CE4C35"/>
    <w:rsid w:val="00CE4DEA"/>
    <w:rsid w:val="00CE4DF4"/>
    <w:rsid w:val="00CE4E5C"/>
    <w:rsid w:val="00CE4E79"/>
    <w:rsid w:val="00CE4EC7"/>
    <w:rsid w:val="00CE4EFB"/>
    <w:rsid w:val="00CE4FAE"/>
    <w:rsid w:val="00CE502D"/>
    <w:rsid w:val="00CE505B"/>
    <w:rsid w:val="00CE51AB"/>
    <w:rsid w:val="00CE51FD"/>
    <w:rsid w:val="00CE539A"/>
    <w:rsid w:val="00CE540B"/>
    <w:rsid w:val="00CE5427"/>
    <w:rsid w:val="00CE54E5"/>
    <w:rsid w:val="00CE5565"/>
    <w:rsid w:val="00CE55CC"/>
    <w:rsid w:val="00CE571A"/>
    <w:rsid w:val="00CE573D"/>
    <w:rsid w:val="00CE57BC"/>
    <w:rsid w:val="00CE584D"/>
    <w:rsid w:val="00CE5852"/>
    <w:rsid w:val="00CE5879"/>
    <w:rsid w:val="00CE58CA"/>
    <w:rsid w:val="00CE59E3"/>
    <w:rsid w:val="00CE5BB1"/>
    <w:rsid w:val="00CE5BB8"/>
    <w:rsid w:val="00CE5C8D"/>
    <w:rsid w:val="00CE5D54"/>
    <w:rsid w:val="00CE5E29"/>
    <w:rsid w:val="00CE5FE6"/>
    <w:rsid w:val="00CE5FED"/>
    <w:rsid w:val="00CE6004"/>
    <w:rsid w:val="00CE6030"/>
    <w:rsid w:val="00CE6150"/>
    <w:rsid w:val="00CE61C5"/>
    <w:rsid w:val="00CE63EB"/>
    <w:rsid w:val="00CE66A1"/>
    <w:rsid w:val="00CE673F"/>
    <w:rsid w:val="00CE67C4"/>
    <w:rsid w:val="00CE68C8"/>
    <w:rsid w:val="00CE6D08"/>
    <w:rsid w:val="00CE6D29"/>
    <w:rsid w:val="00CE6EAA"/>
    <w:rsid w:val="00CE6F1B"/>
    <w:rsid w:val="00CE6F23"/>
    <w:rsid w:val="00CE70A7"/>
    <w:rsid w:val="00CE70FC"/>
    <w:rsid w:val="00CE7118"/>
    <w:rsid w:val="00CE725A"/>
    <w:rsid w:val="00CE72CA"/>
    <w:rsid w:val="00CE73A6"/>
    <w:rsid w:val="00CE73F4"/>
    <w:rsid w:val="00CE7433"/>
    <w:rsid w:val="00CE7613"/>
    <w:rsid w:val="00CE785B"/>
    <w:rsid w:val="00CE788A"/>
    <w:rsid w:val="00CE7A28"/>
    <w:rsid w:val="00CE7B70"/>
    <w:rsid w:val="00CE7CDC"/>
    <w:rsid w:val="00CE7CE0"/>
    <w:rsid w:val="00CE7F1D"/>
    <w:rsid w:val="00CE7F97"/>
    <w:rsid w:val="00CF0158"/>
    <w:rsid w:val="00CF0307"/>
    <w:rsid w:val="00CF0360"/>
    <w:rsid w:val="00CF037B"/>
    <w:rsid w:val="00CF0387"/>
    <w:rsid w:val="00CF03C0"/>
    <w:rsid w:val="00CF0A51"/>
    <w:rsid w:val="00CF0B3B"/>
    <w:rsid w:val="00CF0BCF"/>
    <w:rsid w:val="00CF0DCF"/>
    <w:rsid w:val="00CF0E1C"/>
    <w:rsid w:val="00CF0E5E"/>
    <w:rsid w:val="00CF0E61"/>
    <w:rsid w:val="00CF0E88"/>
    <w:rsid w:val="00CF0F6B"/>
    <w:rsid w:val="00CF0FD5"/>
    <w:rsid w:val="00CF0FF2"/>
    <w:rsid w:val="00CF1070"/>
    <w:rsid w:val="00CF11BB"/>
    <w:rsid w:val="00CF124E"/>
    <w:rsid w:val="00CF12CF"/>
    <w:rsid w:val="00CF13FF"/>
    <w:rsid w:val="00CF140F"/>
    <w:rsid w:val="00CF1715"/>
    <w:rsid w:val="00CF1746"/>
    <w:rsid w:val="00CF18BC"/>
    <w:rsid w:val="00CF18DE"/>
    <w:rsid w:val="00CF1A13"/>
    <w:rsid w:val="00CF1A59"/>
    <w:rsid w:val="00CF1B3C"/>
    <w:rsid w:val="00CF1C67"/>
    <w:rsid w:val="00CF1C6D"/>
    <w:rsid w:val="00CF1CDB"/>
    <w:rsid w:val="00CF1D9D"/>
    <w:rsid w:val="00CF22B3"/>
    <w:rsid w:val="00CF22F8"/>
    <w:rsid w:val="00CF23BE"/>
    <w:rsid w:val="00CF2519"/>
    <w:rsid w:val="00CF26C8"/>
    <w:rsid w:val="00CF26DA"/>
    <w:rsid w:val="00CF284A"/>
    <w:rsid w:val="00CF2880"/>
    <w:rsid w:val="00CF29F7"/>
    <w:rsid w:val="00CF2ABE"/>
    <w:rsid w:val="00CF2B52"/>
    <w:rsid w:val="00CF2DC0"/>
    <w:rsid w:val="00CF2DD0"/>
    <w:rsid w:val="00CF2E19"/>
    <w:rsid w:val="00CF2EC6"/>
    <w:rsid w:val="00CF2F71"/>
    <w:rsid w:val="00CF3011"/>
    <w:rsid w:val="00CF303A"/>
    <w:rsid w:val="00CF30EE"/>
    <w:rsid w:val="00CF3105"/>
    <w:rsid w:val="00CF312D"/>
    <w:rsid w:val="00CF325A"/>
    <w:rsid w:val="00CF3268"/>
    <w:rsid w:val="00CF32BB"/>
    <w:rsid w:val="00CF32E1"/>
    <w:rsid w:val="00CF3342"/>
    <w:rsid w:val="00CF3375"/>
    <w:rsid w:val="00CF33DA"/>
    <w:rsid w:val="00CF386C"/>
    <w:rsid w:val="00CF38F7"/>
    <w:rsid w:val="00CF3A13"/>
    <w:rsid w:val="00CF3B79"/>
    <w:rsid w:val="00CF3BDE"/>
    <w:rsid w:val="00CF3C13"/>
    <w:rsid w:val="00CF3C82"/>
    <w:rsid w:val="00CF3C98"/>
    <w:rsid w:val="00CF3D24"/>
    <w:rsid w:val="00CF3EFD"/>
    <w:rsid w:val="00CF4010"/>
    <w:rsid w:val="00CF40A7"/>
    <w:rsid w:val="00CF40BC"/>
    <w:rsid w:val="00CF4207"/>
    <w:rsid w:val="00CF42BE"/>
    <w:rsid w:val="00CF4353"/>
    <w:rsid w:val="00CF43E1"/>
    <w:rsid w:val="00CF43EB"/>
    <w:rsid w:val="00CF44DC"/>
    <w:rsid w:val="00CF4638"/>
    <w:rsid w:val="00CF46DC"/>
    <w:rsid w:val="00CF476C"/>
    <w:rsid w:val="00CF47F4"/>
    <w:rsid w:val="00CF48F1"/>
    <w:rsid w:val="00CF497E"/>
    <w:rsid w:val="00CF4B33"/>
    <w:rsid w:val="00CF4B74"/>
    <w:rsid w:val="00CF4BD3"/>
    <w:rsid w:val="00CF4F53"/>
    <w:rsid w:val="00CF5180"/>
    <w:rsid w:val="00CF518C"/>
    <w:rsid w:val="00CF51AA"/>
    <w:rsid w:val="00CF5380"/>
    <w:rsid w:val="00CF5396"/>
    <w:rsid w:val="00CF55DB"/>
    <w:rsid w:val="00CF5650"/>
    <w:rsid w:val="00CF56A1"/>
    <w:rsid w:val="00CF590D"/>
    <w:rsid w:val="00CF594A"/>
    <w:rsid w:val="00CF5972"/>
    <w:rsid w:val="00CF5A98"/>
    <w:rsid w:val="00CF5B3C"/>
    <w:rsid w:val="00CF5E19"/>
    <w:rsid w:val="00CF5EBF"/>
    <w:rsid w:val="00CF60C9"/>
    <w:rsid w:val="00CF60E6"/>
    <w:rsid w:val="00CF6113"/>
    <w:rsid w:val="00CF622E"/>
    <w:rsid w:val="00CF632F"/>
    <w:rsid w:val="00CF64C0"/>
    <w:rsid w:val="00CF6773"/>
    <w:rsid w:val="00CF67BA"/>
    <w:rsid w:val="00CF69A9"/>
    <w:rsid w:val="00CF6A59"/>
    <w:rsid w:val="00CF6AE8"/>
    <w:rsid w:val="00CF6B8E"/>
    <w:rsid w:val="00CF6DCF"/>
    <w:rsid w:val="00CF70E4"/>
    <w:rsid w:val="00CF71D0"/>
    <w:rsid w:val="00CF7212"/>
    <w:rsid w:val="00CF72F6"/>
    <w:rsid w:val="00CF73E1"/>
    <w:rsid w:val="00CF7564"/>
    <w:rsid w:val="00CF7617"/>
    <w:rsid w:val="00CF765B"/>
    <w:rsid w:val="00CF769C"/>
    <w:rsid w:val="00CF769F"/>
    <w:rsid w:val="00CF770B"/>
    <w:rsid w:val="00CF788F"/>
    <w:rsid w:val="00CF7BB3"/>
    <w:rsid w:val="00CF7DA3"/>
    <w:rsid w:val="00CF7E41"/>
    <w:rsid w:val="00CF7E57"/>
    <w:rsid w:val="00CF7E99"/>
    <w:rsid w:val="00CF7F3D"/>
    <w:rsid w:val="00D0003D"/>
    <w:rsid w:val="00D00091"/>
    <w:rsid w:val="00D00439"/>
    <w:rsid w:val="00D0054B"/>
    <w:rsid w:val="00D0065B"/>
    <w:rsid w:val="00D00926"/>
    <w:rsid w:val="00D009B9"/>
    <w:rsid w:val="00D00CD3"/>
    <w:rsid w:val="00D00D76"/>
    <w:rsid w:val="00D00F39"/>
    <w:rsid w:val="00D010A6"/>
    <w:rsid w:val="00D010D2"/>
    <w:rsid w:val="00D01188"/>
    <w:rsid w:val="00D01274"/>
    <w:rsid w:val="00D01569"/>
    <w:rsid w:val="00D01609"/>
    <w:rsid w:val="00D0161A"/>
    <w:rsid w:val="00D016E8"/>
    <w:rsid w:val="00D017C5"/>
    <w:rsid w:val="00D017E7"/>
    <w:rsid w:val="00D01832"/>
    <w:rsid w:val="00D018EB"/>
    <w:rsid w:val="00D019B4"/>
    <w:rsid w:val="00D01A75"/>
    <w:rsid w:val="00D01A97"/>
    <w:rsid w:val="00D01AE7"/>
    <w:rsid w:val="00D01CEE"/>
    <w:rsid w:val="00D01E6C"/>
    <w:rsid w:val="00D01E91"/>
    <w:rsid w:val="00D01F1D"/>
    <w:rsid w:val="00D02155"/>
    <w:rsid w:val="00D0215A"/>
    <w:rsid w:val="00D0231F"/>
    <w:rsid w:val="00D02371"/>
    <w:rsid w:val="00D023EF"/>
    <w:rsid w:val="00D024DE"/>
    <w:rsid w:val="00D02540"/>
    <w:rsid w:val="00D0258F"/>
    <w:rsid w:val="00D02831"/>
    <w:rsid w:val="00D02A1D"/>
    <w:rsid w:val="00D02AC3"/>
    <w:rsid w:val="00D02C44"/>
    <w:rsid w:val="00D02D64"/>
    <w:rsid w:val="00D02E38"/>
    <w:rsid w:val="00D02E3C"/>
    <w:rsid w:val="00D0300C"/>
    <w:rsid w:val="00D0300D"/>
    <w:rsid w:val="00D030C8"/>
    <w:rsid w:val="00D03226"/>
    <w:rsid w:val="00D033AA"/>
    <w:rsid w:val="00D0382F"/>
    <w:rsid w:val="00D0399D"/>
    <w:rsid w:val="00D03A08"/>
    <w:rsid w:val="00D03A6E"/>
    <w:rsid w:val="00D03A84"/>
    <w:rsid w:val="00D03C9C"/>
    <w:rsid w:val="00D03E39"/>
    <w:rsid w:val="00D040F4"/>
    <w:rsid w:val="00D04108"/>
    <w:rsid w:val="00D0419C"/>
    <w:rsid w:val="00D041B3"/>
    <w:rsid w:val="00D041E8"/>
    <w:rsid w:val="00D0420B"/>
    <w:rsid w:val="00D0422B"/>
    <w:rsid w:val="00D04245"/>
    <w:rsid w:val="00D042A7"/>
    <w:rsid w:val="00D04324"/>
    <w:rsid w:val="00D043EE"/>
    <w:rsid w:val="00D043F4"/>
    <w:rsid w:val="00D0455B"/>
    <w:rsid w:val="00D04566"/>
    <w:rsid w:val="00D04668"/>
    <w:rsid w:val="00D046EF"/>
    <w:rsid w:val="00D04789"/>
    <w:rsid w:val="00D04A73"/>
    <w:rsid w:val="00D04AE7"/>
    <w:rsid w:val="00D04C03"/>
    <w:rsid w:val="00D04E2D"/>
    <w:rsid w:val="00D04EA7"/>
    <w:rsid w:val="00D05042"/>
    <w:rsid w:val="00D050F9"/>
    <w:rsid w:val="00D05105"/>
    <w:rsid w:val="00D05508"/>
    <w:rsid w:val="00D0566C"/>
    <w:rsid w:val="00D056D7"/>
    <w:rsid w:val="00D057CD"/>
    <w:rsid w:val="00D05887"/>
    <w:rsid w:val="00D058A2"/>
    <w:rsid w:val="00D05A2D"/>
    <w:rsid w:val="00D05B9D"/>
    <w:rsid w:val="00D05BFF"/>
    <w:rsid w:val="00D05E9A"/>
    <w:rsid w:val="00D05F12"/>
    <w:rsid w:val="00D0606C"/>
    <w:rsid w:val="00D06157"/>
    <w:rsid w:val="00D063B5"/>
    <w:rsid w:val="00D063E7"/>
    <w:rsid w:val="00D06443"/>
    <w:rsid w:val="00D06689"/>
    <w:rsid w:val="00D0681B"/>
    <w:rsid w:val="00D06838"/>
    <w:rsid w:val="00D06847"/>
    <w:rsid w:val="00D06866"/>
    <w:rsid w:val="00D068D4"/>
    <w:rsid w:val="00D068D9"/>
    <w:rsid w:val="00D06971"/>
    <w:rsid w:val="00D0697C"/>
    <w:rsid w:val="00D06A57"/>
    <w:rsid w:val="00D06BEE"/>
    <w:rsid w:val="00D06E75"/>
    <w:rsid w:val="00D070DF"/>
    <w:rsid w:val="00D07230"/>
    <w:rsid w:val="00D07238"/>
    <w:rsid w:val="00D0735B"/>
    <w:rsid w:val="00D07750"/>
    <w:rsid w:val="00D0787D"/>
    <w:rsid w:val="00D0789E"/>
    <w:rsid w:val="00D078C7"/>
    <w:rsid w:val="00D07991"/>
    <w:rsid w:val="00D079BA"/>
    <w:rsid w:val="00D07A2E"/>
    <w:rsid w:val="00D07ABF"/>
    <w:rsid w:val="00D07AE0"/>
    <w:rsid w:val="00D07B8B"/>
    <w:rsid w:val="00D07E30"/>
    <w:rsid w:val="00D07F45"/>
    <w:rsid w:val="00D101D8"/>
    <w:rsid w:val="00D103A5"/>
    <w:rsid w:val="00D103AF"/>
    <w:rsid w:val="00D103B3"/>
    <w:rsid w:val="00D105E7"/>
    <w:rsid w:val="00D1069C"/>
    <w:rsid w:val="00D1089E"/>
    <w:rsid w:val="00D10ACC"/>
    <w:rsid w:val="00D10B82"/>
    <w:rsid w:val="00D10C67"/>
    <w:rsid w:val="00D10EE1"/>
    <w:rsid w:val="00D11038"/>
    <w:rsid w:val="00D11054"/>
    <w:rsid w:val="00D1106A"/>
    <w:rsid w:val="00D11117"/>
    <w:rsid w:val="00D11145"/>
    <w:rsid w:val="00D111D5"/>
    <w:rsid w:val="00D11517"/>
    <w:rsid w:val="00D115AC"/>
    <w:rsid w:val="00D115D7"/>
    <w:rsid w:val="00D11735"/>
    <w:rsid w:val="00D11808"/>
    <w:rsid w:val="00D118FD"/>
    <w:rsid w:val="00D11945"/>
    <w:rsid w:val="00D1196E"/>
    <w:rsid w:val="00D1198F"/>
    <w:rsid w:val="00D11BD2"/>
    <w:rsid w:val="00D11C21"/>
    <w:rsid w:val="00D11CD3"/>
    <w:rsid w:val="00D11D13"/>
    <w:rsid w:val="00D11D7F"/>
    <w:rsid w:val="00D11D88"/>
    <w:rsid w:val="00D11FB6"/>
    <w:rsid w:val="00D12019"/>
    <w:rsid w:val="00D12085"/>
    <w:rsid w:val="00D12088"/>
    <w:rsid w:val="00D120F6"/>
    <w:rsid w:val="00D1226C"/>
    <w:rsid w:val="00D1233B"/>
    <w:rsid w:val="00D1252B"/>
    <w:rsid w:val="00D125CF"/>
    <w:rsid w:val="00D12634"/>
    <w:rsid w:val="00D12712"/>
    <w:rsid w:val="00D12724"/>
    <w:rsid w:val="00D1274F"/>
    <w:rsid w:val="00D127FA"/>
    <w:rsid w:val="00D128A4"/>
    <w:rsid w:val="00D1294E"/>
    <w:rsid w:val="00D12B06"/>
    <w:rsid w:val="00D12C90"/>
    <w:rsid w:val="00D12DC4"/>
    <w:rsid w:val="00D12F56"/>
    <w:rsid w:val="00D13080"/>
    <w:rsid w:val="00D1311B"/>
    <w:rsid w:val="00D13596"/>
    <w:rsid w:val="00D1383A"/>
    <w:rsid w:val="00D13862"/>
    <w:rsid w:val="00D13B3D"/>
    <w:rsid w:val="00D13B69"/>
    <w:rsid w:val="00D13D53"/>
    <w:rsid w:val="00D14081"/>
    <w:rsid w:val="00D140E8"/>
    <w:rsid w:val="00D140F9"/>
    <w:rsid w:val="00D141C6"/>
    <w:rsid w:val="00D141F5"/>
    <w:rsid w:val="00D142E3"/>
    <w:rsid w:val="00D1431C"/>
    <w:rsid w:val="00D143D9"/>
    <w:rsid w:val="00D1440E"/>
    <w:rsid w:val="00D14480"/>
    <w:rsid w:val="00D1465A"/>
    <w:rsid w:val="00D14696"/>
    <w:rsid w:val="00D1470A"/>
    <w:rsid w:val="00D147BA"/>
    <w:rsid w:val="00D147F2"/>
    <w:rsid w:val="00D14964"/>
    <w:rsid w:val="00D149D9"/>
    <w:rsid w:val="00D14A81"/>
    <w:rsid w:val="00D14BC5"/>
    <w:rsid w:val="00D14D00"/>
    <w:rsid w:val="00D14DA5"/>
    <w:rsid w:val="00D14DB4"/>
    <w:rsid w:val="00D14DF6"/>
    <w:rsid w:val="00D14FE2"/>
    <w:rsid w:val="00D15348"/>
    <w:rsid w:val="00D154E7"/>
    <w:rsid w:val="00D15531"/>
    <w:rsid w:val="00D1554C"/>
    <w:rsid w:val="00D15586"/>
    <w:rsid w:val="00D1563D"/>
    <w:rsid w:val="00D1573B"/>
    <w:rsid w:val="00D157BC"/>
    <w:rsid w:val="00D158B7"/>
    <w:rsid w:val="00D158E2"/>
    <w:rsid w:val="00D15A34"/>
    <w:rsid w:val="00D15B12"/>
    <w:rsid w:val="00D15E5B"/>
    <w:rsid w:val="00D16119"/>
    <w:rsid w:val="00D162A7"/>
    <w:rsid w:val="00D163AE"/>
    <w:rsid w:val="00D1642A"/>
    <w:rsid w:val="00D1665B"/>
    <w:rsid w:val="00D166CC"/>
    <w:rsid w:val="00D16882"/>
    <w:rsid w:val="00D16AB2"/>
    <w:rsid w:val="00D16AE4"/>
    <w:rsid w:val="00D16B6A"/>
    <w:rsid w:val="00D16D3C"/>
    <w:rsid w:val="00D16D42"/>
    <w:rsid w:val="00D16D54"/>
    <w:rsid w:val="00D16DF4"/>
    <w:rsid w:val="00D16EF3"/>
    <w:rsid w:val="00D17152"/>
    <w:rsid w:val="00D17329"/>
    <w:rsid w:val="00D17543"/>
    <w:rsid w:val="00D17805"/>
    <w:rsid w:val="00D17A12"/>
    <w:rsid w:val="00D17A28"/>
    <w:rsid w:val="00D17A59"/>
    <w:rsid w:val="00D17B2A"/>
    <w:rsid w:val="00D17BE7"/>
    <w:rsid w:val="00D17CBC"/>
    <w:rsid w:val="00D17D11"/>
    <w:rsid w:val="00D17D74"/>
    <w:rsid w:val="00D17D9A"/>
    <w:rsid w:val="00D17E19"/>
    <w:rsid w:val="00D20009"/>
    <w:rsid w:val="00D2000A"/>
    <w:rsid w:val="00D200D5"/>
    <w:rsid w:val="00D200ED"/>
    <w:rsid w:val="00D20118"/>
    <w:rsid w:val="00D20172"/>
    <w:rsid w:val="00D201A2"/>
    <w:rsid w:val="00D201DE"/>
    <w:rsid w:val="00D201EB"/>
    <w:rsid w:val="00D20383"/>
    <w:rsid w:val="00D204DC"/>
    <w:rsid w:val="00D20559"/>
    <w:rsid w:val="00D206E6"/>
    <w:rsid w:val="00D20735"/>
    <w:rsid w:val="00D2073B"/>
    <w:rsid w:val="00D2076D"/>
    <w:rsid w:val="00D207B7"/>
    <w:rsid w:val="00D2082F"/>
    <w:rsid w:val="00D20B40"/>
    <w:rsid w:val="00D20B67"/>
    <w:rsid w:val="00D20B89"/>
    <w:rsid w:val="00D20C12"/>
    <w:rsid w:val="00D20E59"/>
    <w:rsid w:val="00D20E89"/>
    <w:rsid w:val="00D20EA5"/>
    <w:rsid w:val="00D2109B"/>
    <w:rsid w:val="00D21454"/>
    <w:rsid w:val="00D2147E"/>
    <w:rsid w:val="00D21537"/>
    <w:rsid w:val="00D21955"/>
    <w:rsid w:val="00D21BFC"/>
    <w:rsid w:val="00D21C62"/>
    <w:rsid w:val="00D21F04"/>
    <w:rsid w:val="00D21F2B"/>
    <w:rsid w:val="00D21F6F"/>
    <w:rsid w:val="00D2211C"/>
    <w:rsid w:val="00D221F6"/>
    <w:rsid w:val="00D22348"/>
    <w:rsid w:val="00D223AA"/>
    <w:rsid w:val="00D22463"/>
    <w:rsid w:val="00D224AC"/>
    <w:rsid w:val="00D225E3"/>
    <w:rsid w:val="00D22B5F"/>
    <w:rsid w:val="00D22CDC"/>
    <w:rsid w:val="00D22CDE"/>
    <w:rsid w:val="00D22D86"/>
    <w:rsid w:val="00D22EAD"/>
    <w:rsid w:val="00D2301D"/>
    <w:rsid w:val="00D2311E"/>
    <w:rsid w:val="00D23163"/>
    <w:rsid w:val="00D232BA"/>
    <w:rsid w:val="00D233C4"/>
    <w:rsid w:val="00D2346F"/>
    <w:rsid w:val="00D234B2"/>
    <w:rsid w:val="00D235AD"/>
    <w:rsid w:val="00D235F9"/>
    <w:rsid w:val="00D23678"/>
    <w:rsid w:val="00D23877"/>
    <w:rsid w:val="00D23A9B"/>
    <w:rsid w:val="00D23B1A"/>
    <w:rsid w:val="00D23CB0"/>
    <w:rsid w:val="00D23DC7"/>
    <w:rsid w:val="00D23DE1"/>
    <w:rsid w:val="00D23DE4"/>
    <w:rsid w:val="00D23EFC"/>
    <w:rsid w:val="00D241A1"/>
    <w:rsid w:val="00D241AE"/>
    <w:rsid w:val="00D24605"/>
    <w:rsid w:val="00D24657"/>
    <w:rsid w:val="00D246C7"/>
    <w:rsid w:val="00D2472F"/>
    <w:rsid w:val="00D24785"/>
    <w:rsid w:val="00D24863"/>
    <w:rsid w:val="00D249A1"/>
    <w:rsid w:val="00D24A11"/>
    <w:rsid w:val="00D24A37"/>
    <w:rsid w:val="00D24A91"/>
    <w:rsid w:val="00D24AFA"/>
    <w:rsid w:val="00D24BB0"/>
    <w:rsid w:val="00D24CB5"/>
    <w:rsid w:val="00D24E11"/>
    <w:rsid w:val="00D24E94"/>
    <w:rsid w:val="00D24ECC"/>
    <w:rsid w:val="00D24F87"/>
    <w:rsid w:val="00D2504A"/>
    <w:rsid w:val="00D25144"/>
    <w:rsid w:val="00D251D5"/>
    <w:rsid w:val="00D25233"/>
    <w:rsid w:val="00D252FD"/>
    <w:rsid w:val="00D255B9"/>
    <w:rsid w:val="00D255DC"/>
    <w:rsid w:val="00D257FF"/>
    <w:rsid w:val="00D25948"/>
    <w:rsid w:val="00D259E9"/>
    <w:rsid w:val="00D25C9D"/>
    <w:rsid w:val="00D25DF5"/>
    <w:rsid w:val="00D25E2F"/>
    <w:rsid w:val="00D25E52"/>
    <w:rsid w:val="00D2606E"/>
    <w:rsid w:val="00D260B8"/>
    <w:rsid w:val="00D260C1"/>
    <w:rsid w:val="00D26482"/>
    <w:rsid w:val="00D264C5"/>
    <w:rsid w:val="00D264E4"/>
    <w:rsid w:val="00D26624"/>
    <w:rsid w:val="00D26B9B"/>
    <w:rsid w:val="00D26C36"/>
    <w:rsid w:val="00D26D03"/>
    <w:rsid w:val="00D26F51"/>
    <w:rsid w:val="00D2715A"/>
    <w:rsid w:val="00D271E0"/>
    <w:rsid w:val="00D272BF"/>
    <w:rsid w:val="00D27371"/>
    <w:rsid w:val="00D273B4"/>
    <w:rsid w:val="00D27467"/>
    <w:rsid w:val="00D2752A"/>
    <w:rsid w:val="00D276B5"/>
    <w:rsid w:val="00D277B2"/>
    <w:rsid w:val="00D27811"/>
    <w:rsid w:val="00D278ED"/>
    <w:rsid w:val="00D27AFF"/>
    <w:rsid w:val="00D27BA8"/>
    <w:rsid w:val="00D27E4D"/>
    <w:rsid w:val="00D3010D"/>
    <w:rsid w:val="00D303A4"/>
    <w:rsid w:val="00D303CC"/>
    <w:rsid w:val="00D30454"/>
    <w:rsid w:val="00D304C2"/>
    <w:rsid w:val="00D304D0"/>
    <w:rsid w:val="00D305FF"/>
    <w:rsid w:val="00D30652"/>
    <w:rsid w:val="00D30824"/>
    <w:rsid w:val="00D3098F"/>
    <w:rsid w:val="00D30A43"/>
    <w:rsid w:val="00D30AAE"/>
    <w:rsid w:val="00D30FBA"/>
    <w:rsid w:val="00D31052"/>
    <w:rsid w:val="00D31099"/>
    <w:rsid w:val="00D31132"/>
    <w:rsid w:val="00D31161"/>
    <w:rsid w:val="00D311AE"/>
    <w:rsid w:val="00D31239"/>
    <w:rsid w:val="00D3142C"/>
    <w:rsid w:val="00D314D4"/>
    <w:rsid w:val="00D3151A"/>
    <w:rsid w:val="00D3165B"/>
    <w:rsid w:val="00D316D9"/>
    <w:rsid w:val="00D31830"/>
    <w:rsid w:val="00D31886"/>
    <w:rsid w:val="00D3190D"/>
    <w:rsid w:val="00D31984"/>
    <w:rsid w:val="00D31A52"/>
    <w:rsid w:val="00D31C77"/>
    <w:rsid w:val="00D31CBA"/>
    <w:rsid w:val="00D31DB3"/>
    <w:rsid w:val="00D31E35"/>
    <w:rsid w:val="00D31F39"/>
    <w:rsid w:val="00D32175"/>
    <w:rsid w:val="00D321A3"/>
    <w:rsid w:val="00D323FD"/>
    <w:rsid w:val="00D324DC"/>
    <w:rsid w:val="00D3257F"/>
    <w:rsid w:val="00D3278E"/>
    <w:rsid w:val="00D32851"/>
    <w:rsid w:val="00D3293D"/>
    <w:rsid w:val="00D32B81"/>
    <w:rsid w:val="00D32E39"/>
    <w:rsid w:val="00D32F5E"/>
    <w:rsid w:val="00D331F4"/>
    <w:rsid w:val="00D3324C"/>
    <w:rsid w:val="00D33425"/>
    <w:rsid w:val="00D33500"/>
    <w:rsid w:val="00D33515"/>
    <w:rsid w:val="00D33533"/>
    <w:rsid w:val="00D3354A"/>
    <w:rsid w:val="00D33553"/>
    <w:rsid w:val="00D33565"/>
    <w:rsid w:val="00D33599"/>
    <w:rsid w:val="00D336F4"/>
    <w:rsid w:val="00D33807"/>
    <w:rsid w:val="00D33A8D"/>
    <w:rsid w:val="00D33AE1"/>
    <w:rsid w:val="00D33B79"/>
    <w:rsid w:val="00D33B8E"/>
    <w:rsid w:val="00D33E6C"/>
    <w:rsid w:val="00D33F46"/>
    <w:rsid w:val="00D33FA9"/>
    <w:rsid w:val="00D33FB6"/>
    <w:rsid w:val="00D3403D"/>
    <w:rsid w:val="00D34079"/>
    <w:rsid w:val="00D341C7"/>
    <w:rsid w:val="00D34271"/>
    <w:rsid w:val="00D342AD"/>
    <w:rsid w:val="00D343B0"/>
    <w:rsid w:val="00D344A9"/>
    <w:rsid w:val="00D345B7"/>
    <w:rsid w:val="00D34636"/>
    <w:rsid w:val="00D34673"/>
    <w:rsid w:val="00D34783"/>
    <w:rsid w:val="00D347E0"/>
    <w:rsid w:val="00D34946"/>
    <w:rsid w:val="00D34B02"/>
    <w:rsid w:val="00D34B92"/>
    <w:rsid w:val="00D34BB4"/>
    <w:rsid w:val="00D34BE0"/>
    <w:rsid w:val="00D34C47"/>
    <w:rsid w:val="00D34C5C"/>
    <w:rsid w:val="00D34C80"/>
    <w:rsid w:val="00D34DE8"/>
    <w:rsid w:val="00D34E6F"/>
    <w:rsid w:val="00D34F03"/>
    <w:rsid w:val="00D34F66"/>
    <w:rsid w:val="00D351F9"/>
    <w:rsid w:val="00D352F2"/>
    <w:rsid w:val="00D3539F"/>
    <w:rsid w:val="00D3559F"/>
    <w:rsid w:val="00D355BF"/>
    <w:rsid w:val="00D35781"/>
    <w:rsid w:val="00D359FD"/>
    <w:rsid w:val="00D35A93"/>
    <w:rsid w:val="00D35BD0"/>
    <w:rsid w:val="00D35C7A"/>
    <w:rsid w:val="00D35CA9"/>
    <w:rsid w:val="00D35CAC"/>
    <w:rsid w:val="00D35CFC"/>
    <w:rsid w:val="00D35E50"/>
    <w:rsid w:val="00D35FB8"/>
    <w:rsid w:val="00D35FCF"/>
    <w:rsid w:val="00D361E1"/>
    <w:rsid w:val="00D362CA"/>
    <w:rsid w:val="00D36320"/>
    <w:rsid w:val="00D3643F"/>
    <w:rsid w:val="00D3646E"/>
    <w:rsid w:val="00D364E1"/>
    <w:rsid w:val="00D364FF"/>
    <w:rsid w:val="00D36628"/>
    <w:rsid w:val="00D36646"/>
    <w:rsid w:val="00D36B2C"/>
    <w:rsid w:val="00D36B61"/>
    <w:rsid w:val="00D36BB0"/>
    <w:rsid w:val="00D36C55"/>
    <w:rsid w:val="00D36F14"/>
    <w:rsid w:val="00D36F60"/>
    <w:rsid w:val="00D3704A"/>
    <w:rsid w:val="00D37149"/>
    <w:rsid w:val="00D37411"/>
    <w:rsid w:val="00D37587"/>
    <w:rsid w:val="00D377FA"/>
    <w:rsid w:val="00D377FD"/>
    <w:rsid w:val="00D378A5"/>
    <w:rsid w:val="00D378BF"/>
    <w:rsid w:val="00D3797F"/>
    <w:rsid w:val="00D37A78"/>
    <w:rsid w:val="00D37B7A"/>
    <w:rsid w:val="00D37BBA"/>
    <w:rsid w:val="00D37C6F"/>
    <w:rsid w:val="00D37CAA"/>
    <w:rsid w:val="00D37CB7"/>
    <w:rsid w:val="00D37CD3"/>
    <w:rsid w:val="00D37D78"/>
    <w:rsid w:val="00D37F46"/>
    <w:rsid w:val="00D40061"/>
    <w:rsid w:val="00D4007F"/>
    <w:rsid w:val="00D40111"/>
    <w:rsid w:val="00D40200"/>
    <w:rsid w:val="00D40475"/>
    <w:rsid w:val="00D404EF"/>
    <w:rsid w:val="00D40585"/>
    <w:rsid w:val="00D406E2"/>
    <w:rsid w:val="00D406EE"/>
    <w:rsid w:val="00D408BA"/>
    <w:rsid w:val="00D40913"/>
    <w:rsid w:val="00D40B0A"/>
    <w:rsid w:val="00D40B87"/>
    <w:rsid w:val="00D40CD0"/>
    <w:rsid w:val="00D40D99"/>
    <w:rsid w:val="00D40ED0"/>
    <w:rsid w:val="00D40FBE"/>
    <w:rsid w:val="00D4106D"/>
    <w:rsid w:val="00D411F9"/>
    <w:rsid w:val="00D4122A"/>
    <w:rsid w:val="00D41275"/>
    <w:rsid w:val="00D4159D"/>
    <w:rsid w:val="00D4159F"/>
    <w:rsid w:val="00D41746"/>
    <w:rsid w:val="00D419AE"/>
    <w:rsid w:val="00D41A7E"/>
    <w:rsid w:val="00D41CC0"/>
    <w:rsid w:val="00D41DE4"/>
    <w:rsid w:val="00D41E87"/>
    <w:rsid w:val="00D41FEC"/>
    <w:rsid w:val="00D42030"/>
    <w:rsid w:val="00D42124"/>
    <w:rsid w:val="00D421CC"/>
    <w:rsid w:val="00D42358"/>
    <w:rsid w:val="00D4240F"/>
    <w:rsid w:val="00D42468"/>
    <w:rsid w:val="00D424C8"/>
    <w:rsid w:val="00D426C4"/>
    <w:rsid w:val="00D427A4"/>
    <w:rsid w:val="00D4285C"/>
    <w:rsid w:val="00D428A2"/>
    <w:rsid w:val="00D428FC"/>
    <w:rsid w:val="00D42959"/>
    <w:rsid w:val="00D42A1F"/>
    <w:rsid w:val="00D42A59"/>
    <w:rsid w:val="00D42A85"/>
    <w:rsid w:val="00D42B20"/>
    <w:rsid w:val="00D42B78"/>
    <w:rsid w:val="00D42B86"/>
    <w:rsid w:val="00D42CAC"/>
    <w:rsid w:val="00D42E0B"/>
    <w:rsid w:val="00D4320D"/>
    <w:rsid w:val="00D434EE"/>
    <w:rsid w:val="00D43538"/>
    <w:rsid w:val="00D43876"/>
    <w:rsid w:val="00D438A1"/>
    <w:rsid w:val="00D43FB4"/>
    <w:rsid w:val="00D4409C"/>
    <w:rsid w:val="00D4417C"/>
    <w:rsid w:val="00D44233"/>
    <w:rsid w:val="00D4426A"/>
    <w:rsid w:val="00D44370"/>
    <w:rsid w:val="00D4437B"/>
    <w:rsid w:val="00D44456"/>
    <w:rsid w:val="00D4448B"/>
    <w:rsid w:val="00D4448C"/>
    <w:rsid w:val="00D4455D"/>
    <w:rsid w:val="00D446BC"/>
    <w:rsid w:val="00D446F7"/>
    <w:rsid w:val="00D4474C"/>
    <w:rsid w:val="00D4476B"/>
    <w:rsid w:val="00D4478B"/>
    <w:rsid w:val="00D447B9"/>
    <w:rsid w:val="00D447E0"/>
    <w:rsid w:val="00D44883"/>
    <w:rsid w:val="00D448A1"/>
    <w:rsid w:val="00D448A3"/>
    <w:rsid w:val="00D44984"/>
    <w:rsid w:val="00D44A30"/>
    <w:rsid w:val="00D44BA9"/>
    <w:rsid w:val="00D44C99"/>
    <w:rsid w:val="00D44E19"/>
    <w:rsid w:val="00D44F1C"/>
    <w:rsid w:val="00D44F26"/>
    <w:rsid w:val="00D4509E"/>
    <w:rsid w:val="00D45168"/>
    <w:rsid w:val="00D451B6"/>
    <w:rsid w:val="00D4531E"/>
    <w:rsid w:val="00D453F6"/>
    <w:rsid w:val="00D4548E"/>
    <w:rsid w:val="00D45593"/>
    <w:rsid w:val="00D45651"/>
    <w:rsid w:val="00D4567E"/>
    <w:rsid w:val="00D457A3"/>
    <w:rsid w:val="00D45825"/>
    <w:rsid w:val="00D45862"/>
    <w:rsid w:val="00D45948"/>
    <w:rsid w:val="00D45A50"/>
    <w:rsid w:val="00D45AE4"/>
    <w:rsid w:val="00D45BA8"/>
    <w:rsid w:val="00D45C98"/>
    <w:rsid w:val="00D45E00"/>
    <w:rsid w:val="00D45F4D"/>
    <w:rsid w:val="00D45F7F"/>
    <w:rsid w:val="00D4606F"/>
    <w:rsid w:val="00D461E3"/>
    <w:rsid w:val="00D462F0"/>
    <w:rsid w:val="00D46326"/>
    <w:rsid w:val="00D46495"/>
    <w:rsid w:val="00D468D1"/>
    <w:rsid w:val="00D46B1A"/>
    <w:rsid w:val="00D46B30"/>
    <w:rsid w:val="00D46BA5"/>
    <w:rsid w:val="00D46BAF"/>
    <w:rsid w:val="00D46C3F"/>
    <w:rsid w:val="00D46FB8"/>
    <w:rsid w:val="00D46FF7"/>
    <w:rsid w:val="00D47118"/>
    <w:rsid w:val="00D47186"/>
    <w:rsid w:val="00D473A7"/>
    <w:rsid w:val="00D473C7"/>
    <w:rsid w:val="00D47430"/>
    <w:rsid w:val="00D47445"/>
    <w:rsid w:val="00D47495"/>
    <w:rsid w:val="00D474EE"/>
    <w:rsid w:val="00D4750A"/>
    <w:rsid w:val="00D475C3"/>
    <w:rsid w:val="00D47687"/>
    <w:rsid w:val="00D476DC"/>
    <w:rsid w:val="00D477FA"/>
    <w:rsid w:val="00D4791A"/>
    <w:rsid w:val="00D47A21"/>
    <w:rsid w:val="00D47A63"/>
    <w:rsid w:val="00D47A7B"/>
    <w:rsid w:val="00D47AA6"/>
    <w:rsid w:val="00D47B14"/>
    <w:rsid w:val="00D47B75"/>
    <w:rsid w:val="00D47CD4"/>
    <w:rsid w:val="00D47CF8"/>
    <w:rsid w:val="00D47D20"/>
    <w:rsid w:val="00D50061"/>
    <w:rsid w:val="00D50083"/>
    <w:rsid w:val="00D50105"/>
    <w:rsid w:val="00D50310"/>
    <w:rsid w:val="00D50551"/>
    <w:rsid w:val="00D50858"/>
    <w:rsid w:val="00D508E0"/>
    <w:rsid w:val="00D509BA"/>
    <w:rsid w:val="00D50BF3"/>
    <w:rsid w:val="00D50CC5"/>
    <w:rsid w:val="00D50E68"/>
    <w:rsid w:val="00D50FD0"/>
    <w:rsid w:val="00D51084"/>
    <w:rsid w:val="00D51131"/>
    <w:rsid w:val="00D511B5"/>
    <w:rsid w:val="00D51226"/>
    <w:rsid w:val="00D5137B"/>
    <w:rsid w:val="00D513D1"/>
    <w:rsid w:val="00D5148F"/>
    <w:rsid w:val="00D51536"/>
    <w:rsid w:val="00D51661"/>
    <w:rsid w:val="00D5168C"/>
    <w:rsid w:val="00D51743"/>
    <w:rsid w:val="00D51747"/>
    <w:rsid w:val="00D51888"/>
    <w:rsid w:val="00D518A3"/>
    <w:rsid w:val="00D518A9"/>
    <w:rsid w:val="00D51AF8"/>
    <w:rsid w:val="00D51B4C"/>
    <w:rsid w:val="00D51B8B"/>
    <w:rsid w:val="00D51D4C"/>
    <w:rsid w:val="00D51E90"/>
    <w:rsid w:val="00D520A1"/>
    <w:rsid w:val="00D520D9"/>
    <w:rsid w:val="00D52300"/>
    <w:rsid w:val="00D523A3"/>
    <w:rsid w:val="00D528A1"/>
    <w:rsid w:val="00D528C0"/>
    <w:rsid w:val="00D528E8"/>
    <w:rsid w:val="00D52A4D"/>
    <w:rsid w:val="00D52B05"/>
    <w:rsid w:val="00D52D2C"/>
    <w:rsid w:val="00D52D67"/>
    <w:rsid w:val="00D52E0E"/>
    <w:rsid w:val="00D52FB8"/>
    <w:rsid w:val="00D53061"/>
    <w:rsid w:val="00D53093"/>
    <w:rsid w:val="00D530A2"/>
    <w:rsid w:val="00D5334D"/>
    <w:rsid w:val="00D533A6"/>
    <w:rsid w:val="00D534A0"/>
    <w:rsid w:val="00D534E9"/>
    <w:rsid w:val="00D53549"/>
    <w:rsid w:val="00D53B07"/>
    <w:rsid w:val="00D53BE7"/>
    <w:rsid w:val="00D53C0F"/>
    <w:rsid w:val="00D53C4D"/>
    <w:rsid w:val="00D53D2D"/>
    <w:rsid w:val="00D53D3B"/>
    <w:rsid w:val="00D53D90"/>
    <w:rsid w:val="00D5449C"/>
    <w:rsid w:val="00D5451D"/>
    <w:rsid w:val="00D5459F"/>
    <w:rsid w:val="00D546A8"/>
    <w:rsid w:val="00D546D4"/>
    <w:rsid w:val="00D54807"/>
    <w:rsid w:val="00D548DA"/>
    <w:rsid w:val="00D54937"/>
    <w:rsid w:val="00D54B4D"/>
    <w:rsid w:val="00D54BF2"/>
    <w:rsid w:val="00D54DAB"/>
    <w:rsid w:val="00D55199"/>
    <w:rsid w:val="00D551E5"/>
    <w:rsid w:val="00D55470"/>
    <w:rsid w:val="00D55516"/>
    <w:rsid w:val="00D55663"/>
    <w:rsid w:val="00D5576D"/>
    <w:rsid w:val="00D55826"/>
    <w:rsid w:val="00D55901"/>
    <w:rsid w:val="00D55C25"/>
    <w:rsid w:val="00D55DD3"/>
    <w:rsid w:val="00D55DF1"/>
    <w:rsid w:val="00D55E99"/>
    <w:rsid w:val="00D55FBE"/>
    <w:rsid w:val="00D560A3"/>
    <w:rsid w:val="00D560B1"/>
    <w:rsid w:val="00D56200"/>
    <w:rsid w:val="00D562D2"/>
    <w:rsid w:val="00D56356"/>
    <w:rsid w:val="00D563B3"/>
    <w:rsid w:val="00D56445"/>
    <w:rsid w:val="00D56548"/>
    <w:rsid w:val="00D5658C"/>
    <w:rsid w:val="00D56615"/>
    <w:rsid w:val="00D5666F"/>
    <w:rsid w:val="00D56A74"/>
    <w:rsid w:val="00D56B0A"/>
    <w:rsid w:val="00D56CDF"/>
    <w:rsid w:val="00D56D82"/>
    <w:rsid w:val="00D56DF3"/>
    <w:rsid w:val="00D56E73"/>
    <w:rsid w:val="00D56F46"/>
    <w:rsid w:val="00D56FD4"/>
    <w:rsid w:val="00D57009"/>
    <w:rsid w:val="00D5710B"/>
    <w:rsid w:val="00D571B8"/>
    <w:rsid w:val="00D5722A"/>
    <w:rsid w:val="00D57332"/>
    <w:rsid w:val="00D5744E"/>
    <w:rsid w:val="00D57521"/>
    <w:rsid w:val="00D57556"/>
    <w:rsid w:val="00D575F8"/>
    <w:rsid w:val="00D57650"/>
    <w:rsid w:val="00D576B0"/>
    <w:rsid w:val="00D57739"/>
    <w:rsid w:val="00D57788"/>
    <w:rsid w:val="00D57796"/>
    <w:rsid w:val="00D577C0"/>
    <w:rsid w:val="00D57805"/>
    <w:rsid w:val="00D57827"/>
    <w:rsid w:val="00D57868"/>
    <w:rsid w:val="00D5789D"/>
    <w:rsid w:val="00D5799F"/>
    <w:rsid w:val="00D57A87"/>
    <w:rsid w:val="00D57A95"/>
    <w:rsid w:val="00D57B3A"/>
    <w:rsid w:val="00D57BFE"/>
    <w:rsid w:val="00D57CE7"/>
    <w:rsid w:val="00D57E40"/>
    <w:rsid w:val="00D57F00"/>
    <w:rsid w:val="00D57F0D"/>
    <w:rsid w:val="00D6004B"/>
    <w:rsid w:val="00D600C6"/>
    <w:rsid w:val="00D600E2"/>
    <w:rsid w:val="00D6015A"/>
    <w:rsid w:val="00D601B5"/>
    <w:rsid w:val="00D601DF"/>
    <w:rsid w:val="00D60314"/>
    <w:rsid w:val="00D60560"/>
    <w:rsid w:val="00D607BA"/>
    <w:rsid w:val="00D60818"/>
    <w:rsid w:val="00D609D7"/>
    <w:rsid w:val="00D609DF"/>
    <w:rsid w:val="00D60A05"/>
    <w:rsid w:val="00D60AF2"/>
    <w:rsid w:val="00D60B05"/>
    <w:rsid w:val="00D60C52"/>
    <w:rsid w:val="00D60C98"/>
    <w:rsid w:val="00D60DE2"/>
    <w:rsid w:val="00D60E88"/>
    <w:rsid w:val="00D61177"/>
    <w:rsid w:val="00D6134D"/>
    <w:rsid w:val="00D6137B"/>
    <w:rsid w:val="00D6146E"/>
    <w:rsid w:val="00D6164D"/>
    <w:rsid w:val="00D616A7"/>
    <w:rsid w:val="00D61777"/>
    <w:rsid w:val="00D617C7"/>
    <w:rsid w:val="00D61836"/>
    <w:rsid w:val="00D61882"/>
    <w:rsid w:val="00D61904"/>
    <w:rsid w:val="00D61AEF"/>
    <w:rsid w:val="00D61B0D"/>
    <w:rsid w:val="00D61C18"/>
    <w:rsid w:val="00D61D3B"/>
    <w:rsid w:val="00D61D4D"/>
    <w:rsid w:val="00D61D87"/>
    <w:rsid w:val="00D61D92"/>
    <w:rsid w:val="00D61DF6"/>
    <w:rsid w:val="00D62109"/>
    <w:rsid w:val="00D6217A"/>
    <w:rsid w:val="00D62277"/>
    <w:rsid w:val="00D622C0"/>
    <w:rsid w:val="00D62610"/>
    <w:rsid w:val="00D62663"/>
    <w:rsid w:val="00D62690"/>
    <w:rsid w:val="00D627D5"/>
    <w:rsid w:val="00D62808"/>
    <w:rsid w:val="00D628A3"/>
    <w:rsid w:val="00D62C55"/>
    <w:rsid w:val="00D62C7C"/>
    <w:rsid w:val="00D62C90"/>
    <w:rsid w:val="00D62CAE"/>
    <w:rsid w:val="00D62DBE"/>
    <w:rsid w:val="00D62FB7"/>
    <w:rsid w:val="00D63016"/>
    <w:rsid w:val="00D6303B"/>
    <w:rsid w:val="00D63260"/>
    <w:rsid w:val="00D632CB"/>
    <w:rsid w:val="00D63311"/>
    <w:rsid w:val="00D63497"/>
    <w:rsid w:val="00D6358B"/>
    <w:rsid w:val="00D635E8"/>
    <w:rsid w:val="00D637FB"/>
    <w:rsid w:val="00D6384C"/>
    <w:rsid w:val="00D63878"/>
    <w:rsid w:val="00D639CD"/>
    <w:rsid w:val="00D63A77"/>
    <w:rsid w:val="00D63DFA"/>
    <w:rsid w:val="00D63E72"/>
    <w:rsid w:val="00D63F81"/>
    <w:rsid w:val="00D6408C"/>
    <w:rsid w:val="00D640C5"/>
    <w:rsid w:val="00D64107"/>
    <w:rsid w:val="00D64158"/>
    <w:rsid w:val="00D642F6"/>
    <w:rsid w:val="00D643D5"/>
    <w:rsid w:val="00D6448C"/>
    <w:rsid w:val="00D64677"/>
    <w:rsid w:val="00D6489D"/>
    <w:rsid w:val="00D64937"/>
    <w:rsid w:val="00D64BE3"/>
    <w:rsid w:val="00D64C0A"/>
    <w:rsid w:val="00D64CB4"/>
    <w:rsid w:val="00D64D78"/>
    <w:rsid w:val="00D64E76"/>
    <w:rsid w:val="00D6508E"/>
    <w:rsid w:val="00D650F2"/>
    <w:rsid w:val="00D65293"/>
    <w:rsid w:val="00D652DF"/>
    <w:rsid w:val="00D65517"/>
    <w:rsid w:val="00D655DB"/>
    <w:rsid w:val="00D65730"/>
    <w:rsid w:val="00D6575B"/>
    <w:rsid w:val="00D659A6"/>
    <w:rsid w:val="00D65A34"/>
    <w:rsid w:val="00D65A38"/>
    <w:rsid w:val="00D65B75"/>
    <w:rsid w:val="00D65E1D"/>
    <w:rsid w:val="00D65E8A"/>
    <w:rsid w:val="00D65E95"/>
    <w:rsid w:val="00D65F1A"/>
    <w:rsid w:val="00D65F62"/>
    <w:rsid w:val="00D66294"/>
    <w:rsid w:val="00D663B5"/>
    <w:rsid w:val="00D66401"/>
    <w:rsid w:val="00D6648C"/>
    <w:rsid w:val="00D66630"/>
    <w:rsid w:val="00D666AB"/>
    <w:rsid w:val="00D666D4"/>
    <w:rsid w:val="00D6692E"/>
    <w:rsid w:val="00D6697E"/>
    <w:rsid w:val="00D66998"/>
    <w:rsid w:val="00D66F54"/>
    <w:rsid w:val="00D6705B"/>
    <w:rsid w:val="00D670B4"/>
    <w:rsid w:val="00D670EF"/>
    <w:rsid w:val="00D6711D"/>
    <w:rsid w:val="00D6721F"/>
    <w:rsid w:val="00D67307"/>
    <w:rsid w:val="00D673FE"/>
    <w:rsid w:val="00D676E0"/>
    <w:rsid w:val="00D676E5"/>
    <w:rsid w:val="00D677CA"/>
    <w:rsid w:val="00D67844"/>
    <w:rsid w:val="00D67874"/>
    <w:rsid w:val="00D67920"/>
    <w:rsid w:val="00D679A6"/>
    <w:rsid w:val="00D679E7"/>
    <w:rsid w:val="00D679F9"/>
    <w:rsid w:val="00D67A4F"/>
    <w:rsid w:val="00D67B36"/>
    <w:rsid w:val="00D67BA6"/>
    <w:rsid w:val="00D70053"/>
    <w:rsid w:val="00D700CE"/>
    <w:rsid w:val="00D70148"/>
    <w:rsid w:val="00D7041C"/>
    <w:rsid w:val="00D7059C"/>
    <w:rsid w:val="00D705AB"/>
    <w:rsid w:val="00D70646"/>
    <w:rsid w:val="00D706B3"/>
    <w:rsid w:val="00D7078B"/>
    <w:rsid w:val="00D707F4"/>
    <w:rsid w:val="00D7083A"/>
    <w:rsid w:val="00D70903"/>
    <w:rsid w:val="00D70D3B"/>
    <w:rsid w:val="00D70DFF"/>
    <w:rsid w:val="00D70E43"/>
    <w:rsid w:val="00D70F6B"/>
    <w:rsid w:val="00D7104A"/>
    <w:rsid w:val="00D710B6"/>
    <w:rsid w:val="00D7136A"/>
    <w:rsid w:val="00D7151E"/>
    <w:rsid w:val="00D716E9"/>
    <w:rsid w:val="00D7173D"/>
    <w:rsid w:val="00D71891"/>
    <w:rsid w:val="00D718A8"/>
    <w:rsid w:val="00D7197B"/>
    <w:rsid w:val="00D719B0"/>
    <w:rsid w:val="00D71B70"/>
    <w:rsid w:val="00D71BAC"/>
    <w:rsid w:val="00D71BB3"/>
    <w:rsid w:val="00D71BFF"/>
    <w:rsid w:val="00D71C15"/>
    <w:rsid w:val="00D71C5B"/>
    <w:rsid w:val="00D71C80"/>
    <w:rsid w:val="00D71C9B"/>
    <w:rsid w:val="00D71D12"/>
    <w:rsid w:val="00D720FD"/>
    <w:rsid w:val="00D72168"/>
    <w:rsid w:val="00D721D1"/>
    <w:rsid w:val="00D722F6"/>
    <w:rsid w:val="00D72461"/>
    <w:rsid w:val="00D724FA"/>
    <w:rsid w:val="00D7250F"/>
    <w:rsid w:val="00D72529"/>
    <w:rsid w:val="00D725E5"/>
    <w:rsid w:val="00D72682"/>
    <w:rsid w:val="00D726B3"/>
    <w:rsid w:val="00D72786"/>
    <w:rsid w:val="00D727DA"/>
    <w:rsid w:val="00D72AD0"/>
    <w:rsid w:val="00D72C3C"/>
    <w:rsid w:val="00D72DE0"/>
    <w:rsid w:val="00D72F6A"/>
    <w:rsid w:val="00D730D8"/>
    <w:rsid w:val="00D732F0"/>
    <w:rsid w:val="00D73346"/>
    <w:rsid w:val="00D73426"/>
    <w:rsid w:val="00D7347B"/>
    <w:rsid w:val="00D7359C"/>
    <w:rsid w:val="00D73648"/>
    <w:rsid w:val="00D7370B"/>
    <w:rsid w:val="00D737BD"/>
    <w:rsid w:val="00D73805"/>
    <w:rsid w:val="00D738D7"/>
    <w:rsid w:val="00D738E4"/>
    <w:rsid w:val="00D738FC"/>
    <w:rsid w:val="00D73AFB"/>
    <w:rsid w:val="00D73BD9"/>
    <w:rsid w:val="00D73D47"/>
    <w:rsid w:val="00D73DB9"/>
    <w:rsid w:val="00D73E23"/>
    <w:rsid w:val="00D73E66"/>
    <w:rsid w:val="00D73EF0"/>
    <w:rsid w:val="00D73F0F"/>
    <w:rsid w:val="00D73F5A"/>
    <w:rsid w:val="00D73F7B"/>
    <w:rsid w:val="00D73F8D"/>
    <w:rsid w:val="00D74007"/>
    <w:rsid w:val="00D741E0"/>
    <w:rsid w:val="00D7426A"/>
    <w:rsid w:val="00D742BA"/>
    <w:rsid w:val="00D74309"/>
    <w:rsid w:val="00D74312"/>
    <w:rsid w:val="00D74313"/>
    <w:rsid w:val="00D74349"/>
    <w:rsid w:val="00D74366"/>
    <w:rsid w:val="00D7437E"/>
    <w:rsid w:val="00D744A7"/>
    <w:rsid w:val="00D74587"/>
    <w:rsid w:val="00D745C1"/>
    <w:rsid w:val="00D7461C"/>
    <w:rsid w:val="00D74647"/>
    <w:rsid w:val="00D74734"/>
    <w:rsid w:val="00D74A51"/>
    <w:rsid w:val="00D74C11"/>
    <w:rsid w:val="00D74CEB"/>
    <w:rsid w:val="00D74D47"/>
    <w:rsid w:val="00D74E63"/>
    <w:rsid w:val="00D75058"/>
    <w:rsid w:val="00D751AF"/>
    <w:rsid w:val="00D75337"/>
    <w:rsid w:val="00D753C1"/>
    <w:rsid w:val="00D75593"/>
    <w:rsid w:val="00D755E5"/>
    <w:rsid w:val="00D7589E"/>
    <w:rsid w:val="00D7593F"/>
    <w:rsid w:val="00D75A73"/>
    <w:rsid w:val="00D75AA4"/>
    <w:rsid w:val="00D75BB7"/>
    <w:rsid w:val="00D75C11"/>
    <w:rsid w:val="00D75D1A"/>
    <w:rsid w:val="00D75DEE"/>
    <w:rsid w:val="00D75E81"/>
    <w:rsid w:val="00D75EAC"/>
    <w:rsid w:val="00D75F5A"/>
    <w:rsid w:val="00D76155"/>
    <w:rsid w:val="00D7632D"/>
    <w:rsid w:val="00D76379"/>
    <w:rsid w:val="00D763F9"/>
    <w:rsid w:val="00D7654D"/>
    <w:rsid w:val="00D7663A"/>
    <w:rsid w:val="00D7665A"/>
    <w:rsid w:val="00D7665F"/>
    <w:rsid w:val="00D767EA"/>
    <w:rsid w:val="00D76879"/>
    <w:rsid w:val="00D768C8"/>
    <w:rsid w:val="00D76AE9"/>
    <w:rsid w:val="00D76AFE"/>
    <w:rsid w:val="00D76B13"/>
    <w:rsid w:val="00D76B16"/>
    <w:rsid w:val="00D76BB5"/>
    <w:rsid w:val="00D76C2E"/>
    <w:rsid w:val="00D76D66"/>
    <w:rsid w:val="00D76E13"/>
    <w:rsid w:val="00D76F29"/>
    <w:rsid w:val="00D76F3A"/>
    <w:rsid w:val="00D76F40"/>
    <w:rsid w:val="00D76F66"/>
    <w:rsid w:val="00D76F81"/>
    <w:rsid w:val="00D77368"/>
    <w:rsid w:val="00D773D1"/>
    <w:rsid w:val="00D775A4"/>
    <w:rsid w:val="00D7765A"/>
    <w:rsid w:val="00D777C9"/>
    <w:rsid w:val="00D778AA"/>
    <w:rsid w:val="00D779D3"/>
    <w:rsid w:val="00D77BE9"/>
    <w:rsid w:val="00D77DB1"/>
    <w:rsid w:val="00D77E44"/>
    <w:rsid w:val="00D801E9"/>
    <w:rsid w:val="00D80216"/>
    <w:rsid w:val="00D802E0"/>
    <w:rsid w:val="00D80312"/>
    <w:rsid w:val="00D80371"/>
    <w:rsid w:val="00D805BB"/>
    <w:rsid w:val="00D805F4"/>
    <w:rsid w:val="00D808D5"/>
    <w:rsid w:val="00D80ADB"/>
    <w:rsid w:val="00D80C68"/>
    <w:rsid w:val="00D80D4D"/>
    <w:rsid w:val="00D80E2A"/>
    <w:rsid w:val="00D80FBB"/>
    <w:rsid w:val="00D80FCE"/>
    <w:rsid w:val="00D811FA"/>
    <w:rsid w:val="00D8135A"/>
    <w:rsid w:val="00D814BF"/>
    <w:rsid w:val="00D8155C"/>
    <w:rsid w:val="00D815D2"/>
    <w:rsid w:val="00D81862"/>
    <w:rsid w:val="00D8186A"/>
    <w:rsid w:val="00D81982"/>
    <w:rsid w:val="00D819E8"/>
    <w:rsid w:val="00D81C17"/>
    <w:rsid w:val="00D81CCB"/>
    <w:rsid w:val="00D81CE2"/>
    <w:rsid w:val="00D81EE5"/>
    <w:rsid w:val="00D81EE9"/>
    <w:rsid w:val="00D82130"/>
    <w:rsid w:val="00D8234B"/>
    <w:rsid w:val="00D8236F"/>
    <w:rsid w:val="00D824FD"/>
    <w:rsid w:val="00D82716"/>
    <w:rsid w:val="00D828E5"/>
    <w:rsid w:val="00D8299F"/>
    <w:rsid w:val="00D829E0"/>
    <w:rsid w:val="00D82A24"/>
    <w:rsid w:val="00D82ADE"/>
    <w:rsid w:val="00D82AE4"/>
    <w:rsid w:val="00D82B02"/>
    <w:rsid w:val="00D82BEC"/>
    <w:rsid w:val="00D82BFA"/>
    <w:rsid w:val="00D82DEF"/>
    <w:rsid w:val="00D82E88"/>
    <w:rsid w:val="00D832D7"/>
    <w:rsid w:val="00D8331B"/>
    <w:rsid w:val="00D8336C"/>
    <w:rsid w:val="00D8347C"/>
    <w:rsid w:val="00D834DF"/>
    <w:rsid w:val="00D8358F"/>
    <w:rsid w:val="00D835EC"/>
    <w:rsid w:val="00D83636"/>
    <w:rsid w:val="00D8363F"/>
    <w:rsid w:val="00D83972"/>
    <w:rsid w:val="00D83A1A"/>
    <w:rsid w:val="00D83B67"/>
    <w:rsid w:val="00D83DF4"/>
    <w:rsid w:val="00D83E0E"/>
    <w:rsid w:val="00D83F14"/>
    <w:rsid w:val="00D83F62"/>
    <w:rsid w:val="00D8408A"/>
    <w:rsid w:val="00D8409D"/>
    <w:rsid w:val="00D84199"/>
    <w:rsid w:val="00D84476"/>
    <w:rsid w:val="00D844D3"/>
    <w:rsid w:val="00D845F7"/>
    <w:rsid w:val="00D84624"/>
    <w:rsid w:val="00D84648"/>
    <w:rsid w:val="00D8484B"/>
    <w:rsid w:val="00D84880"/>
    <w:rsid w:val="00D84928"/>
    <w:rsid w:val="00D84E33"/>
    <w:rsid w:val="00D84F14"/>
    <w:rsid w:val="00D850A5"/>
    <w:rsid w:val="00D85118"/>
    <w:rsid w:val="00D8527A"/>
    <w:rsid w:val="00D85471"/>
    <w:rsid w:val="00D85588"/>
    <w:rsid w:val="00D855B7"/>
    <w:rsid w:val="00D8561C"/>
    <w:rsid w:val="00D85735"/>
    <w:rsid w:val="00D85762"/>
    <w:rsid w:val="00D8577D"/>
    <w:rsid w:val="00D857B4"/>
    <w:rsid w:val="00D85801"/>
    <w:rsid w:val="00D8581B"/>
    <w:rsid w:val="00D858B4"/>
    <w:rsid w:val="00D85905"/>
    <w:rsid w:val="00D85A0E"/>
    <w:rsid w:val="00D85AA1"/>
    <w:rsid w:val="00D85AFA"/>
    <w:rsid w:val="00D85B4F"/>
    <w:rsid w:val="00D85B6A"/>
    <w:rsid w:val="00D85C98"/>
    <w:rsid w:val="00D85D71"/>
    <w:rsid w:val="00D85DC0"/>
    <w:rsid w:val="00D85E48"/>
    <w:rsid w:val="00D85F54"/>
    <w:rsid w:val="00D85FE9"/>
    <w:rsid w:val="00D861D4"/>
    <w:rsid w:val="00D8621B"/>
    <w:rsid w:val="00D86372"/>
    <w:rsid w:val="00D863E9"/>
    <w:rsid w:val="00D8648B"/>
    <w:rsid w:val="00D864BC"/>
    <w:rsid w:val="00D86587"/>
    <w:rsid w:val="00D86592"/>
    <w:rsid w:val="00D8659A"/>
    <w:rsid w:val="00D86655"/>
    <w:rsid w:val="00D8689F"/>
    <w:rsid w:val="00D868C0"/>
    <w:rsid w:val="00D868FF"/>
    <w:rsid w:val="00D86990"/>
    <w:rsid w:val="00D869CA"/>
    <w:rsid w:val="00D869CE"/>
    <w:rsid w:val="00D869D2"/>
    <w:rsid w:val="00D86E4A"/>
    <w:rsid w:val="00D86EFE"/>
    <w:rsid w:val="00D8705E"/>
    <w:rsid w:val="00D870B5"/>
    <w:rsid w:val="00D8712E"/>
    <w:rsid w:val="00D872B2"/>
    <w:rsid w:val="00D872E4"/>
    <w:rsid w:val="00D87313"/>
    <w:rsid w:val="00D87449"/>
    <w:rsid w:val="00D874C1"/>
    <w:rsid w:val="00D8754A"/>
    <w:rsid w:val="00D87579"/>
    <w:rsid w:val="00D87598"/>
    <w:rsid w:val="00D8770F"/>
    <w:rsid w:val="00D87850"/>
    <w:rsid w:val="00D87A9C"/>
    <w:rsid w:val="00D87DD4"/>
    <w:rsid w:val="00D87E09"/>
    <w:rsid w:val="00D87E37"/>
    <w:rsid w:val="00D87E95"/>
    <w:rsid w:val="00D87F30"/>
    <w:rsid w:val="00D87F4F"/>
    <w:rsid w:val="00D87F51"/>
    <w:rsid w:val="00D87FC6"/>
    <w:rsid w:val="00D87FD0"/>
    <w:rsid w:val="00D9002B"/>
    <w:rsid w:val="00D900E8"/>
    <w:rsid w:val="00D90135"/>
    <w:rsid w:val="00D9030C"/>
    <w:rsid w:val="00D90425"/>
    <w:rsid w:val="00D90455"/>
    <w:rsid w:val="00D904AC"/>
    <w:rsid w:val="00D90505"/>
    <w:rsid w:val="00D907EA"/>
    <w:rsid w:val="00D90870"/>
    <w:rsid w:val="00D908B2"/>
    <w:rsid w:val="00D9099C"/>
    <w:rsid w:val="00D90A59"/>
    <w:rsid w:val="00D90B00"/>
    <w:rsid w:val="00D90B14"/>
    <w:rsid w:val="00D90CC3"/>
    <w:rsid w:val="00D90D33"/>
    <w:rsid w:val="00D90D5F"/>
    <w:rsid w:val="00D90DD0"/>
    <w:rsid w:val="00D90E21"/>
    <w:rsid w:val="00D90E35"/>
    <w:rsid w:val="00D90FC8"/>
    <w:rsid w:val="00D9104E"/>
    <w:rsid w:val="00D91168"/>
    <w:rsid w:val="00D911BD"/>
    <w:rsid w:val="00D91296"/>
    <w:rsid w:val="00D9137E"/>
    <w:rsid w:val="00D91438"/>
    <w:rsid w:val="00D914AB"/>
    <w:rsid w:val="00D9159F"/>
    <w:rsid w:val="00D91614"/>
    <w:rsid w:val="00D9170E"/>
    <w:rsid w:val="00D917B3"/>
    <w:rsid w:val="00D91814"/>
    <w:rsid w:val="00D9188D"/>
    <w:rsid w:val="00D91899"/>
    <w:rsid w:val="00D91B80"/>
    <w:rsid w:val="00D91C39"/>
    <w:rsid w:val="00D91CBF"/>
    <w:rsid w:val="00D91CED"/>
    <w:rsid w:val="00D91E28"/>
    <w:rsid w:val="00D91E3E"/>
    <w:rsid w:val="00D91EDD"/>
    <w:rsid w:val="00D91F59"/>
    <w:rsid w:val="00D91FA2"/>
    <w:rsid w:val="00D92033"/>
    <w:rsid w:val="00D920B8"/>
    <w:rsid w:val="00D920E4"/>
    <w:rsid w:val="00D920F6"/>
    <w:rsid w:val="00D9215E"/>
    <w:rsid w:val="00D92167"/>
    <w:rsid w:val="00D922D2"/>
    <w:rsid w:val="00D923C9"/>
    <w:rsid w:val="00D92538"/>
    <w:rsid w:val="00D926D7"/>
    <w:rsid w:val="00D92783"/>
    <w:rsid w:val="00D9298B"/>
    <w:rsid w:val="00D929CA"/>
    <w:rsid w:val="00D92D1A"/>
    <w:rsid w:val="00D92EB1"/>
    <w:rsid w:val="00D92F3E"/>
    <w:rsid w:val="00D92F61"/>
    <w:rsid w:val="00D93077"/>
    <w:rsid w:val="00D930D5"/>
    <w:rsid w:val="00D9318B"/>
    <w:rsid w:val="00D93225"/>
    <w:rsid w:val="00D932BD"/>
    <w:rsid w:val="00D93664"/>
    <w:rsid w:val="00D93750"/>
    <w:rsid w:val="00D93902"/>
    <w:rsid w:val="00D93926"/>
    <w:rsid w:val="00D939E5"/>
    <w:rsid w:val="00D93C5A"/>
    <w:rsid w:val="00D93CE3"/>
    <w:rsid w:val="00D93D1B"/>
    <w:rsid w:val="00D94017"/>
    <w:rsid w:val="00D9403D"/>
    <w:rsid w:val="00D94094"/>
    <w:rsid w:val="00D941A3"/>
    <w:rsid w:val="00D941C2"/>
    <w:rsid w:val="00D94272"/>
    <w:rsid w:val="00D9428F"/>
    <w:rsid w:val="00D944AC"/>
    <w:rsid w:val="00D94524"/>
    <w:rsid w:val="00D94543"/>
    <w:rsid w:val="00D945BB"/>
    <w:rsid w:val="00D946A5"/>
    <w:rsid w:val="00D94707"/>
    <w:rsid w:val="00D94862"/>
    <w:rsid w:val="00D94B2B"/>
    <w:rsid w:val="00D94B5A"/>
    <w:rsid w:val="00D94B70"/>
    <w:rsid w:val="00D94C3C"/>
    <w:rsid w:val="00D94F74"/>
    <w:rsid w:val="00D94FA0"/>
    <w:rsid w:val="00D94FEE"/>
    <w:rsid w:val="00D95083"/>
    <w:rsid w:val="00D9508A"/>
    <w:rsid w:val="00D9512D"/>
    <w:rsid w:val="00D953BC"/>
    <w:rsid w:val="00D953D3"/>
    <w:rsid w:val="00D9543A"/>
    <w:rsid w:val="00D95545"/>
    <w:rsid w:val="00D95603"/>
    <w:rsid w:val="00D95629"/>
    <w:rsid w:val="00D95676"/>
    <w:rsid w:val="00D9573D"/>
    <w:rsid w:val="00D95838"/>
    <w:rsid w:val="00D958BD"/>
    <w:rsid w:val="00D959E6"/>
    <w:rsid w:val="00D95B15"/>
    <w:rsid w:val="00D95DD3"/>
    <w:rsid w:val="00D9600C"/>
    <w:rsid w:val="00D96093"/>
    <w:rsid w:val="00D96117"/>
    <w:rsid w:val="00D96144"/>
    <w:rsid w:val="00D962B5"/>
    <w:rsid w:val="00D9640B"/>
    <w:rsid w:val="00D9668C"/>
    <w:rsid w:val="00D96C0D"/>
    <w:rsid w:val="00D96C97"/>
    <w:rsid w:val="00D96EC4"/>
    <w:rsid w:val="00D96F13"/>
    <w:rsid w:val="00D9715C"/>
    <w:rsid w:val="00D9744B"/>
    <w:rsid w:val="00D97531"/>
    <w:rsid w:val="00D97584"/>
    <w:rsid w:val="00D975F6"/>
    <w:rsid w:val="00D975FE"/>
    <w:rsid w:val="00D97793"/>
    <w:rsid w:val="00D97B41"/>
    <w:rsid w:val="00D97B80"/>
    <w:rsid w:val="00D97DCE"/>
    <w:rsid w:val="00D97DFB"/>
    <w:rsid w:val="00D97E4F"/>
    <w:rsid w:val="00DA0419"/>
    <w:rsid w:val="00DA0490"/>
    <w:rsid w:val="00DA04CD"/>
    <w:rsid w:val="00DA052D"/>
    <w:rsid w:val="00DA05BE"/>
    <w:rsid w:val="00DA072E"/>
    <w:rsid w:val="00DA0735"/>
    <w:rsid w:val="00DA07BC"/>
    <w:rsid w:val="00DA07DE"/>
    <w:rsid w:val="00DA0825"/>
    <w:rsid w:val="00DA0875"/>
    <w:rsid w:val="00DA0A6E"/>
    <w:rsid w:val="00DA0A95"/>
    <w:rsid w:val="00DA0CED"/>
    <w:rsid w:val="00DA1029"/>
    <w:rsid w:val="00DA103F"/>
    <w:rsid w:val="00DA1080"/>
    <w:rsid w:val="00DA10AA"/>
    <w:rsid w:val="00DA1497"/>
    <w:rsid w:val="00DA14B3"/>
    <w:rsid w:val="00DA1540"/>
    <w:rsid w:val="00DA156B"/>
    <w:rsid w:val="00DA1653"/>
    <w:rsid w:val="00DA1655"/>
    <w:rsid w:val="00DA1675"/>
    <w:rsid w:val="00DA1758"/>
    <w:rsid w:val="00DA1780"/>
    <w:rsid w:val="00DA17DA"/>
    <w:rsid w:val="00DA1846"/>
    <w:rsid w:val="00DA18BF"/>
    <w:rsid w:val="00DA1A08"/>
    <w:rsid w:val="00DA1B4E"/>
    <w:rsid w:val="00DA1BCE"/>
    <w:rsid w:val="00DA1DE8"/>
    <w:rsid w:val="00DA1E2B"/>
    <w:rsid w:val="00DA1FA8"/>
    <w:rsid w:val="00DA1FC8"/>
    <w:rsid w:val="00DA1FFC"/>
    <w:rsid w:val="00DA2151"/>
    <w:rsid w:val="00DA21EB"/>
    <w:rsid w:val="00DA21F8"/>
    <w:rsid w:val="00DA22AB"/>
    <w:rsid w:val="00DA22C8"/>
    <w:rsid w:val="00DA241D"/>
    <w:rsid w:val="00DA2597"/>
    <w:rsid w:val="00DA25F6"/>
    <w:rsid w:val="00DA2612"/>
    <w:rsid w:val="00DA268F"/>
    <w:rsid w:val="00DA283B"/>
    <w:rsid w:val="00DA2854"/>
    <w:rsid w:val="00DA291C"/>
    <w:rsid w:val="00DA2971"/>
    <w:rsid w:val="00DA2B4F"/>
    <w:rsid w:val="00DA2C17"/>
    <w:rsid w:val="00DA2C81"/>
    <w:rsid w:val="00DA2D4A"/>
    <w:rsid w:val="00DA2DD8"/>
    <w:rsid w:val="00DA2FEC"/>
    <w:rsid w:val="00DA318D"/>
    <w:rsid w:val="00DA3630"/>
    <w:rsid w:val="00DA3686"/>
    <w:rsid w:val="00DA37D4"/>
    <w:rsid w:val="00DA37F9"/>
    <w:rsid w:val="00DA3867"/>
    <w:rsid w:val="00DA399C"/>
    <w:rsid w:val="00DA3A44"/>
    <w:rsid w:val="00DA3A4E"/>
    <w:rsid w:val="00DA3A6B"/>
    <w:rsid w:val="00DA3D0F"/>
    <w:rsid w:val="00DA3D40"/>
    <w:rsid w:val="00DA3DB2"/>
    <w:rsid w:val="00DA3E6F"/>
    <w:rsid w:val="00DA3E91"/>
    <w:rsid w:val="00DA400F"/>
    <w:rsid w:val="00DA4112"/>
    <w:rsid w:val="00DA441A"/>
    <w:rsid w:val="00DA44B1"/>
    <w:rsid w:val="00DA458B"/>
    <w:rsid w:val="00DA465C"/>
    <w:rsid w:val="00DA4660"/>
    <w:rsid w:val="00DA479B"/>
    <w:rsid w:val="00DA47F2"/>
    <w:rsid w:val="00DA4824"/>
    <w:rsid w:val="00DA4B29"/>
    <w:rsid w:val="00DA4BB1"/>
    <w:rsid w:val="00DA4BFB"/>
    <w:rsid w:val="00DA4C60"/>
    <w:rsid w:val="00DA4D5C"/>
    <w:rsid w:val="00DA4D8F"/>
    <w:rsid w:val="00DA4D94"/>
    <w:rsid w:val="00DA4E04"/>
    <w:rsid w:val="00DA4E17"/>
    <w:rsid w:val="00DA502F"/>
    <w:rsid w:val="00DA5183"/>
    <w:rsid w:val="00DA5192"/>
    <w:rsid w:val="00DA5310"/>
    <w:rsid w:val="00DA5392"/>
    <w:rsid w:val="00DA5407"/>
    <w:rsid w:val="00DA5493"/>
    <w:rsid w:val="00DA55A3"/>
    <w:rsid w:val="00DA5660"/>
    <w:rsid w:val="00DA570E"/>
    <w:rsid w:val="00DA5866"/>
    <w:rsid w:val="00DA58A8"/>
    <w:rsid w:val="00DA5919"/>
    <w:rsid w:val="00DA592F"/>
    <w:rsid w:val="00DA5938"/>
    <w:rsid w:val="00DA5947"/>
    <w:rsid w:val="00DA595E"/>
    <w:rsid w:val="00DA5A27"/>
    <w:rsid w:val="00DA5A8F"/>
    <w:rsid w:val="00DA5AAE"/>
    <w:rsid w:val="00DA5ADA"/>
    <w:rsid w:val="00DA5DCE"/>
    <w:rsid w:val="00DA5F67"/>
    <w:rsid w:val="00DA5F71"/>
    <w:rsid w:val="00DA628D"/>
    <w:rsid w:val="00DA638E"/>
    <w:rsid w:val="00DA63B6"/>
    <w:rsid w:val="00DA63E7"/>
    <w:rsid w:val="00DA65C2"/>
    <w:rsid w:val="00DA6661"/>
    <w:rsid w:val="00DA67EA"/>
    <w:rsid w:val="00DA6988"/>
    <w:rsid w:val="00DA6A22"/>
    <w:rsid w:val="00DA6C5B"/>
    <w:rsid w:val="00DA6C88"/>
    <w:rsid w:val="00DA6FAC"/>
    <w:rsid w:val="00DA6FFD"/>
    <w:rsid w:val="00DA7380"/>
    <w:rsid w:val="00DA73A9"/>
    <w:rsid w:val="00DA7423"/>
    <w:rsid w:val="00DA75A0"/>
    <w:rsid w:val="00DA7653"/>
    <w:rsid w:val="00DA7940"/>
    <w:rsid w:val="00DA7A0A"/>
    <w:rsid w:val="00DA7A88"/>
    <w:rsid w:val="00DA7B02"/>
    <w:rsid w:val="00DA7B27"/>
    <w:rsid w:val="00DA7B40"/>
    <w:rsid w:val="00DA7C35"/>
    <w:rsid w:val="00DA7CC1"/>
    <w:rsid w:val="00DA7E92"/>
    <w:rsid w:val="00DA7EFB"/>
    <w:rsid w:val="00DA7F09"/>
    <w:rsid w:val="00DA7F7D"/>
    <w:rsid w:val="00DA7FA3"/>
    <w:rsid w:val="00DB000E"/>
    <w:rsid w:val="00DB0046"/>
    <w:rsid w:val="00DB00C9"/>
    <w:rsid w:val="00DB01F5"/>
    <w:rsid w:val="00DB0363"/>
    <w:rsid w:val="00DB03F2"/>
    <w:rsid w:val="00DB045B"/>
    <w:rsid w:val="00DB0542"/>
    <w:rsid w:val="00DB05E8"/>
    <w:rsid w:val="00DB0634"/>
    <w:rsid w:val="00DB0710"/>
    <w:rsid w:val="00DB071D"/>
    <w:rsid w:val="00DB07B4"/>
    <w:rsid w:val="00DB080A"/>
    <w:rsid w:val="00DB08F5"/>
    <w:rsid w:val="00DB0953"/>
    <w:rsid w:val="00DB09EA"/>
    <w:rsid w:val="00DB0C1B"/>
    <w:rsid w:val="00DB0CFA"/>
    <w:rsid w:val="00DB0DD9"/>
    <w:rsid w:val="00DB0E25"/>
    <w:rsid w:val="00DB0E4C"/>
    <w:rsid w:val="00DB12B2"/>
    <w:rsid w:val="00DB1369"/>
    <w:rsid w:val="00DB13ED"/>
    <w:rsid w:val="00DB158C"/>
    <w:rsid w:val="00DB1670"/>
    <w:rsid w:val="00DB176D"/>
    <w:rsid w:val="00DB17D7"/>
    <w:rsid w:val="00DB17F7"/>
    <w:rsid w:val="00DB18A2"/>
    <w:rsid w:val="00DB190B"/>
    <w:rsid w:val="00DB1B07"/>
    <w:rsid w:val="00DB1CCC"/>
    <w:rsid w:val="00DB1D0B"/>
    <w:rsid w:val="00DB1D95"/>
    <w:rsid w:val="00DB1DFA"/>
    <w:rsid w:val="00DB1E87"/>
    <w:rsid w:val="00DB1F02"/>
    <w:rsid w:val="00DB1F57"/>
    <w:rsid w:val="00DB20C1"/>
    <w:rsid w:val="00DB21FB"/>
    <w:rsid w:val="00DB2387"/>
    <w:rsid w:val="00DB23C3"/>
    <w:rsid w:val="00DB245F"/>
    <w:rsid w:val="00DB264A"/>
    <w:rsid w:val="00DB2697"/>
    <w:rsid w:val="00DB26A6"/>
    <w:rsid w:val="00DB2750"/>
    <w:rsid w:val="00DB276A"/>
    <w:rsid w:val="00DB27D0"/>
    <w:rsid w:val="00DB2826"/>
    <w:rsid w:val="00DB29E7"/>
    <w:rsid w:val="00DB29F0"/>
    <w:rsid w:val="00DB2A6A"/>
    <w:rsid w:val="00DB2C20"/>
    <w:rsid w:val="00DB2D05"/>
    <w:rsid w:val="00DB2DD4"/>
    <w:rsid w:val="00DB2E02"/>
    <w:rsid w:val="00DB2F03"/>
    <w:rsid w:val="00DB30F6"/>
    <w:rsid w:val="00DB319C"/>
    <w:rsid w:val="00DB324F"/>
    <w:rsid w:val="00DB33E9"/>
    <w:rsid w:val="00DB37BB"/>
    <w:rsid w:val="00DB37C4"/>
    <w:rsid w:val="00DB37FA"/>
    <w:rsid w:val="00DB3818"/>
    <w:rsid w:val="00DB3C6E"/>
    <w:rsid w:val="00DB3CA7"/>
    <w:rsid w:val="00DB3E06"/>
    <w:rsid w:val="00DB3F1A"/>
    <w:rsid w:val="00DB3FE2"/>
    <w:rsid w:val="00DB438E"/>
    <w:rsid w:val="00DB4457"/>
    <w:rsid w:val="00DB44D0"/>
    <w:rsid w:val="00DB450C"/>
    <w:rsid w:val="00DB4B07"/>
    <w:rsid w:val="00DB4B0F"/>
    <w:rsid w:val="00DB4D22"/>
    <w:rsid w:val="00DB4FE4"/>
    <w:rsid w:val="00DB501A"/>
    <w:rsid w:val="00DB51AF"/>
    <w:rsid w:val="00DB52B4"/>
    <w:rsid w:val="00DB54C6"/>
    <w:rsid w:val="00DB5529"/>
    <w:rsid w:val="00DB5677"/>
    <w:rsid w:val="00DB59BC"/>
    <w:rsid w:val="00DB5A58"/>
    <w:rsid w:val="00DB5A62"/>
    <w:rsid w:val="00DB5A76"/>
    <w:rsid w:val="00DB5A8C"/>
    <w:rsid w:val="00DB5B4F"/>
    <w:rsid w:val="00DB5BBC"/>
    <w:rsid w:val="00DB5DE3"/>
    <w:rsid w:val="00DB5E16"/>
    <w:rsid w:val="00DB5E48"/>
    <w:rsid w:val="00DB5ED0"/>
    <w:rsid w:val="00DB5EFE"/>
    <w:rsid w:val="00DB60AF"/>
    <w:rsid w:val="00DB6164"/>
    <w:rsid w:val="00DB61BF"/>
    <w:rsid w:val="00DB62E8"/>
    <w:rsid w:val="00DB6615"/>
    <w:rsid w:val="00DB6816"/>
    <w:rsid w:val="00DB6873"/>
    <w:rsid w:val="00DB6893"/>
    <w:rsid w:val="00DB696D"/>
    <w:rsid w:val="00DB6BF9"/>
    <w:rsid w:val="00DB6C69"/>
    <w:rsid w:val="00DB6D2A"/>
    <w:rsid w:val="00DB6E42"/>
    <w:rsid w:val="00DB7180"/>
    <w:rsid w:val="00DB71AA"/>
    <w:rsid w:val="00DB7236"/>
    <w:rsid w:val="00DB7428"/>
    <w:rsid w:val="00DB7461"/>
    <w:rsid w:val="00DB76F3"/>
    <w:rsid w:val="00DB7812"/>
    <w:rsid w:val="00DB7890"/>
    <w:rsid w:val="00DB78F1"/>
    <w:rsid w:val="00DB79A9"/>
    <w:rsid w:val="00DB79F3"/>
    <w:rsid w:val="00DB7B7B"/>
    <w:rsid w:val="00DB7BA1"/>
    <w:rsid w:val="00DB7C81"/>
    <w:rsid w:val="00DB7D6F"/>
    <w:rsid w:val="00DB7F2D"/>
    <w:rsid w:val="00DC01B7"/>
    <w:rsid w:val="00DC0325"/>
    <w:rsid w:val="00DC039D"/>
    <w:rsid w:val="00DC04F4"/>
    <w:rsid w:val="00DC058B"/>
    <w:rsid w:val="00DC0595"/>
    <w:rsid w:val="00DC0644"/>
    <w:rsid w:val="00DC07D7"/>
    <w:rsid w:val="00DC09D4"/>
    <w:rsid w:val="00DC09F4"/>
    <w:rsid w:val="00DC0A3A"/>
    <w:rsid w:val="00DC0D01"/>
    <w:rsid w:val="00DC0D43"/>
    <w:rsid w:val="00DC0D47"/>
    <w:rsid w:val="00DC0D49"/>
    <w:rsid w:val="00DC0D87"/>
    <w:rsid w:val="00DC0EBB"/>
    <w:rsid w:val="00DC0F9B"/>
    <w:rsid w:val="00DC103D"/>
    <w:rsid w:val="00DC1134"/>
    <w:rsid w:val="00DC1181"/>
    <w:rsid w:val="00DC13E6"/>
    <w:rsid w:val="00DC16A4"/>
    <w:rsid w:val="00DC16BE"/>
    <w:rsid w:val="00DC17F3"/>
    <w:rsid w:val="00DC18B3"/>
    <w:rsid w:val="00DC19C2"/>
    <w:rsid w:val="00DC1C6C"/>
    <w:rsid w:val="00DC1DF4"/>
    <w:rsid w:val="00DC1E51"/>
    <w:rsid w:val="00DC2015"/>
    <w:rsid w:val="00DC20B4"/>
    <w:rsid w:val="00DC20CD"/>
    <w:rsid w:val="00DC216E"/>
    <w:rsid w:val="00DC229E"/>
    <w:rsid w:val="00DC22A4"/>
    <w:rsid w:val="00DC24FB"/>
    <w:rsid w:val="00DC2760"/>
    <w:rsid w:val="00DC27EE"/>
    <w:rsid w:val="00DC2881"/>
    <w:rsid w:val="00DC28E3"/>
    <w:rsid w:val="00DC2AFC"/>
    <w:rsid w:val="00DC2AFD"/>
    <w:rsid w:val="00DC2B1B"/>
    <w:rsid w:val="00DC2C49"/>
    <w:rsid w:val="00DC2C9A"/>
    <w:rsid w:val="00DC2DF5"/>
    <w:rsid w:val="00DC2FC0"/>
    <w:rsid w:val="00DC2FEE"/>
    <w:rsid w:val="00DC30C2"/>
    <w:rsid w:val="00DC3294"/>
    <w:rsid w:val="00DC32B1"/>
    <w:rsid w:val="00DC33A4"/>
    <w:rsid w:val="00DC353B"/>
    <w:rsid w:val="00DC37B8"/>
    <w:rsid w:val="00DC39A0"/>
    <w:rsid w:val="00DC3A4F"/>
    <w:rsid w:val="00DC3A60"/>
    <w:rsid w:val="00DC3B3C"/>
    <w:rsid w:val="00DC3C87"/>
    <w:rsid w:val="00DC4264"/>
    <w:rsid w:val="00DC4284"/>
    <w:rsid w:val="00DC4387"/>
    <w:rsid w:val="00DC44A0"/>
    <w:rsid w:val="00DC466B"/>
    <w:rsid w:val="00DC46CC"/>
    <w:rsid w:val="00DC487E"/>
    <w:rsid w:val="00DC4946"/>
    <w:rsid w:val="00DC4A64"/>
    <w:rsid w:val="00DC4A89"/>
    <w:rsid w:val="00DC4B1F"/>
    <w:rsid w:val="00DC4B81"/>
    <w:rsid w:val="00DC4BC7"/>
    <w:rsid w:val="00DC4C20"/>
    <w:rsid w:val="00DC4C2E"/>
    <w:rsid w:val="00DC4CCC"/>
    <w:rsid w:val="00DC4D89"/>
    <w:rsid w:val="00DC4E23"/>
    <w:rsid w:val="00DC4F2E"/>
    <w:rsid w:val="00DC4FB3"/>
    <w:rsid w:val="00DC51E7"/>
    <w:rsid w:val="00DC558A"/>
    <w:rsid w:val="00DC5599"/>
    <w:rsid w:val="00DC57E8"/>
    <w:rsid w:val="00DC582A"/>
    <w:rsid w:val="00DC5837"/>
    <w:rsid w:val="00DC58E9"/>
    <w:rsid w:val="00DC5908"/>
    <w:rsid w:val="00DC59AB"/>
    <w:rsid w:val="00DC59B0"/>
    <w:rsid w:val="00DC5CAC"/>
    <w:rsid w:val="00DC5D08"/>
    <w:rsid w:val="00DC5D65"/>
    <w:rsid w:val="00DC6006"/>
    <w:rsid w:val="00DC6115"/>
    <w:rsid w:val="00DC62B2"/>
    <w:rsid w:val="00DC62E7"/>
    <w:rsid w:val="00DC6306"/>
    <w:rsid w:val="00DC63D1"/>
    <w:rsid w:val="00DC63DB"/>
    <w:rsid w:val="00DC63E8"/>
    <w:rsid w:val="00DC647A"/>
    <w:rsid w:val="00DC64B2"/>
    <w:rsid w:val="00DC65D5"/>
    <w:rsid w:val="00DC6644"/>
    <w:rsid w:val="00DC666C"/>
    <w:rsid w:val="00DC66C3"/>
    <w:rsid w:val="00DC6B3D"/>
    <w:rsid w:val="00DC6B5A"/>
    <w:rsid w:val="00DC6C02"/>
    <w:rsid w:val="00DC6DE7"/>
    <w:rsid w:val="00DC6F50"/>
    <w:rsid w:val="00DC708C"/>
    <w:rsid w:val="00DC70CB"/>
    <w:rsid w:val="00DC711E"/>
    <w:rsid w:val="00DC727C"/>
    <w:rsid w:val="00DC7427"/>
    <w:rsid w:val="00DC7483"/>
    <w:rsid w:val="00DC766C"/>
    <w:rsid w:val="00DC79E8"/>
    <w:rsid w:val="00DC7A90"/>
    <w:rsid w:val="00DC7AE2"/>
    <w:rsid w:val="00DC7BE9"/>
    <w:rsid w:val="00DC7D23"/>
    <w:rsid w:val="00DC7EE3"/>
    <w:rsid w:val="00DC7F89"/>
    <w:rsid w:val="00DD0351"/>
    <w:rsid w:val="00DD0416"/>
    <w:rsid w:val="00DD05F9"/>
    <w:rsid w:val="00DD0695"/>
    <w:rsid w:val="00DD0696"/>
    <w:rsid w:val="00DD081E"/>
    <w:rsid w:val="00DD08C7"/>
    <w:rsid w:val="00DD08EA"/>
    <w:rsid w:val="00DD09DE"/>
    <w:rsid w:val="00DD0A8A"/>
    <w:rsid w:val="00DD0B22"/>
    <w:rsid w:val="00DD0B5A"/>
    <w:rsid w:val="00DD0BB8"/>
    <w:rsid w:val="00DD0D04"/>
    <w:rsid w:val="00DD0F0F"/>
    <w:rsid w:val="00DD102F"/>
    <w:rsid w:val="00DD1117"/>
    <w:rsid w:val="00DD11B4"/>
    <w:rsid w:val="00DD1264"/>
    <w:rsid w:val="00DD136F"/>
    <w:rsid w:val="00DD13EF"/>
    <w:rsid w:val="00DD168B"/>
    <w:rsid w:val="00DD16C8"/>
    <w:rsid w:val="00DD190A"/>
    <w:rsid w:val="00DD19EF"/>
    <w:rsid w:val="00DD1A3F"/>
    <w:rsid w:val="00DD1AE6"/>
    <w:rsid w:val="00DD1CBC"/>
    <w:rsid w:val="00DD1DCE"/>
    <w:rsid w:val="00DD1E1A"/>
    <w:rsid w:val="00DD1E64"/>
    <w:rsid w:val="00DD1ED3"/>
    <w:rsid w:val="00DD1F3E"/>
    <w:rsid w:val="00DD1F68"/>
    <w:rsid w:val="00DD1FD5"/>
    <w:rsid w:val="00DD20EA"/>
    <w:rsid w:val="00DD215D"/>
    <w:rsid w:val="00DD231F"/>
    <w:rsid w:val="00DD24BE"/>
    <w:rsid w:val="00DD254E"/>
    <w:rsid w:val="00DD25DF"/>
    <w:rsid w:val="00DD2626"/>
    <w:rsid w:val="00DD2881"/>
    <w:rsid w:val="00DD2A16"/>
    <w:rsid w:val="00DD2A43"/>
    <w:rsid w:val="00DD2A82"/>
    <w:rsid w:val="00DD2A8D"/>
    <w:rsid w:val="00DD2AFE"/>
    <w:rsid w:val="00DD2C35"/>
    <w:rsid w:val="00DD2D0B"/>
    <w:rsid w:val="00DD2DC4"/>
    <w:rsid w:val="00DD2E23"/>
    <w:rsid w:val="00DD2E5C"/>
    <w:rsid w:val="00DD303B"/>
    <w:rsid w:val="00DD3246"/>
    <w:rsid w:val="00DD32FB"/>
    <w:rsid w:val="00DD3416"/>
    <w:rsid w:val="00DD3443"/>
    <w:rsid w:val="00DD34FA"/>
    <w:rsid w:val="00DD34FE"/>
    <w:rsid w:val="00DD3547"/>
    <w:rsid w:val="00DD354D"/>
    <w:rsid w:val="00DD3608"/>
    <w:rsid w:val="00DD38C2"/>
    <w:rsid w:val="00DD390C"/>
    <w:rsid w:val="00DD39BD"/>
    <w:rsid w:val="00DD3EC0"/>
    <w:rsid w:val="00DD3ED4"/>
    <w:rsid w:val="00DD4026"/>
    <w:rsid w:val="00DD40DA"/>
    <w:rsid w:val="00DD4249"/>
    <w:rsid w:val="00DD4394"/>
    <w:rsid w:val="00DD43C9"/>
    <w:rsid w:val="00DD43D8"/>
    <w:rsid w:val="00DD44FC"/>
    <w:rsid w:val="00DD451A"/>
    <w:rsid w:val="00DD4629"/>
    <w:rsid w:val="00DD4640"/>
    <w:rsid w:val="00DD482E"/>
    <w:rsid w:val="00DD4931"/>
    <w:rsid w:val="00DD4A62"/>
    <w:rsid w:val="00DD4CDE"/>
    <w:rsid w:val="00DD4DCC"/>
    <w:rsid w:val="00DD4E14"/>
    <w:rsid w:val="00DD4EE5"/>
    <w:rsid w:val="00DD51F6"/>
    <w:rsid w:val="00DD53DC"/>
    <w:rsid w:val="00DD53F6"/>
    <w:rsid w:val="00DD55F8"/>
    <w:rsid w:val="00DD561F"/>
    <w:rsid w:val="00DD56D9"/>
    <w:rsid w:val="00DD573F"/>
    <w:rsid w:val="00DD5821"/>
    <w:rsid w:val="00DD5842"/>
    <w:rsid w:val="00DD5AB9"/>
    <w:rsid w:val="00DD5AC0"/>
    <w:rsid w:val="00DD5AF2"/>
    <w:rsid w:val="00DD5C6C"/>
    <w:rsid w:val="00DD5D07"/>
    <w:rsid w:val="00DD60D7"/>
    <w:rsid w:val="00DD6513"/>
    <w:rsid w:val="00DD67E1"/>
    <w:rsid w:val="00DD6CA2"/>
    <w:rsid w:val="00DD6EA0"/>
    <w:rsid w:val="00DD6F48"/>
    <w:rsid w:val="00DD7049"/>
    <w:rsid w:val="00DD7150"/>
    <w:rsid w:val="00DD7315"/>
    <w:rsid w:val="00DD752B"/>
    <w:rsid w:val="00DD7580"/>
    <w:rsid w:val="00DD76CA"/>
    <w:rsid w:val="00DD771A"/>
    <w:rsid w:val="00DD7941"/>
    <w:rsid w:val="00DD7978"/>
    <w:rsid w:val="00DD7A1E"/>
    <w:rsid w:val="00DD7A76"/>
    <w:rsid w:val="00DD7AD3"/>
    <w:rsid w:val="00DD7B15"/>
    <w:rsid w:val="00DD7B9A"/>
    <w:rsid w:val="00DD7C6A"/>
    <w:rsid w:val="00DD7CCB"/>
    <w:rsid w:val="00DD7D56"/>
    <w:rsid w:val="00DD7D6D"/>
    <w:rsid w:val="00DD7F05"/>
    <w:rsid w:val="00DE0094"/>
    <w:rsid w:val="00DE00CD"/>
    <w:rsid w:val="00DE02A8"/>
    <w:rsid w:val="00DE0344"/>
    <w:rsid w:val="00DE04D7"/>
    <w:rsid w:val="00DE056C"/>
    <w:rsid w:val="00DE0615"/>
    <w:rsid w:val="00DE0646"/>
    <w:rsid w:val="00DE09F0"/>
    <w:rsid w:val="00DE0A39"/>
    <w:rsid w:val="00DE0B22"/>
    <w:rsid w:val="00DE0B2B"/>
    <w:rsid w:val="00DE0BFD"/>
    <w:rsid w:val="00DE0D87"/>
    <w:rsid w:val="00DE0F3B"/>
    <w:rsid w:val="00DE102F"/>
    <w:rsid w:val="00DE1159"/>
    <w:rsid w:val="00DE121C"/>
    <w:rsid w:val="00DE12E0"/>
    <w:rsid w:val="00DE1366"/>
    <w:rsid w:val="00DE1457"/>
    <w:rsid w:val="00DE14E6"/>
    <w:rsid w:val="00DE15C1"/>
    <w:rsid w:val="00DE162D"/>
    <w:rsid w:val="00DE18AD"/>
    <w:rsid w:val="00DE1907"/>
    <w:rsid w:val="00DE1A0C"/>
    <w:rsid w:val="00DE1ABF"/>
    <w:rsid w:val="00DE1DD9"/>
    <w:rsid w:val="00DE1E93"/>
    <w:rsid w:val="00DE1F4E"/>
    <w:rsid w:val="00DE222A"/>
    <w:rsid w:val="00DE22FC"/>
    <w:rsid w:val="00DE2410"/>
    <w:rsid w:val="00DE24B7"/>
    <w:rsid w:val="00DE25AC"/>
    <w:rsid w:val="00DE2669"/>
    <w:rsid w:val="00DE26A9"/>
    <w:rsid w:val="00DE27C8"/>
    <w:rsid w:val="00DE280D"/>
    <w:rsid w:val="00DE2A88"/>
    <w:rsid w:val="00DE2BD0"/>
    <w:rsid w:val="00DE2C0E"/>
    <w:rsid w:val="00DE2E6E"/>
    <w:rsid w:val="00DE2FFF"/>
    <w:rsid w:val="00DE30F9"/>
    <w:rsid w:val="00DE3227"/>
    <w:rsid w:val="00DE33D7"/>
    <w:rsid w:val="00DE353A"/>
    <w:rsid w:val="00DE356E"/>
    <w:rsid w:val="00DE357A"/>
    <w:rsid w:val="00DE3644"/>
    <w:rsid w:val="00DE36BA"/>
    <w:rsid w:val="00DE36F5"/>
    <w:rsid w:val="00DE3896"/>
    <w:rsid w:val="00DE3B64"/>
    <w:rsid w:val="00DE3C93"/>
    <w:rsid w:val="00DE3DDC"/>
    <w:rsid w:val="00DE3FA7"/>
    <w:rsid w:val="00DE3FB7"/>
    <w:rsid w:val="00DE4089"/>
    <w:rsid w:val="00DE429D"/>
    <w:rsid w:val="00DE43FE"/>
    <w:rsid w:val="00DE4484"/>
    <w:rsid w:val="00DE4540"/>
    <w:rsid w:val="00DE47A3"/>
    <w:rsid w:val="00DE4ADC"/>
    <w:rsid w:val="00DE4AE4"/>
    <w:rsid w:val="00DE4B0D"/>
    <w:rsid w:val="00DE4BC6"/>
    <w:rsid w:val="00DE4D71"/>
    <w:rsid w:val="00DE4DE7"/>
    <w:rsid w:val="00DE4E8B"/>
    <w:rsid w:val="00DE50CF"/>
    <w:rsid w:val="00DE52AC"/>
    <w:rsid w:val="00DE5460"/>
    <w:rsid w:val="00DE55D3"/>
    <w:rsid w:val="00DE55D7"/>
    <w:rsid w:val="00DE5656"/>
    <w:rsid w:val="00DE5819"/>
    <w:rsid w:val="00DE5A5D"/>
    <w:rsid w:val="00DE5A96"/>
    <w:rsid w:val="00DE5AFF"/>
    <w:rsid w:val="00DE5B5D"/>
    <w:rsid w:val="00DE5D15"/>
    <w:rsid w:val="00DE5E00"/>
    <w:rsid w:val="00DE5EE9"/>
    <w:rsid w:val="00DE6075"/>
    <w:rsid w:val="00DE6277"/>
    <w:rsid w:val="00DE629E"/>
    <w:rsid w:val="00DE639F"/>
    <w:rsid w:val="00DE6503"/>
    <w:rsid w:val="00DE65D5"/>
    <w:rsid w:val="00DE662D"/>
    <w:rsid w:val="00DE666A"/>
    <w:rsid w:val="00DE6787"/>
    <w:rsid w:val="00DE67CE"/>
    <w:rsid w:val="00DE6A7D"/>
    <w:rsid w:val="00DE6BBF"/>
    <w:rsid w:val="00DE6C9B"/>
    <w:rsid w:val="00DE6E5D"/>
    <w:rsid w:val="00DE6F6B"/>
    <w:rsid w:val="00DE71DD"/>
    <w:rsid w:val="00DE72E0"/>
    <w:rsid w:val="00DE742D"/>
    <w:rsid w:val="00DE74B4"/>
    <w:rsid w:val="00DE7517"/>
    <w:rsid w:val="00DE75A7"/>
    <w:rsid w:val="00DE7622"/>
    <w:rsid w:val="00DE76D9"/>
    <w:rsid w:val="00DE7744"/>
    <w:rsid w:val="00DE77F2"/>
    <w:rsid w:val="00DE785B"/>
    <w:rsid w:val="00DE7AE6"/>
    <w:rsid w:val="00DE7AFD"/>
    <w:rsid w:val="00DE7B54"/>
    <w:rsid w:val="00DE7C36"/>
    <w:rsid w:val="00DE7D18"/>
    <w:rsid w:val="00DE7F94"/>
    <w:rsid w:val="00DE7FD1"/>
    <w:rsid w:val="00DF00C8"/>
    <w:rsid w:val="00DF026A"/>
    <w:rsid w:val="00DF02E7"/>
    <w:rsid w:val="00DF0368"/>
    <w:rsid w:val="00DF03C2"/>
    <w:rsid w:val="00DF043A"/>
    <w:rsid w:val="00DF0658"/>
    <w:rsid w:val="00DF0680"/>
    <w:rsid w:val="00DF06FD"/>
    <w:rsid w:val="00DF0802"/>
    <w:rsid w:val="00DF0896"/>
    <w:rsid w:val="00DF0A73"/>
    <w:rsid w:val="00DF0A74"/>
    <w:rsid w:val="00DF0A8B"/>
    <w:rsid w:val="00DF0B87"/>
    <w:rsid w:val="00DF0BAA"/>
    <w:rsid w:val="00DF0C0B"/>
    <w:rsid w:val="00DF0C7A"/>
    <w:rsid w:val="00DF0CD8"/>
    <w:rsid w:val="00DF0CE3"/>
    <w:rsid w:val="00DF0FB0"/>
    <w:rsid w:val="00DF10ED"/>
    <w:rsid w:val="00DF110C"/>
    <w:rsid w:val="00DF127D"/>
    <w:rsid w:val="00DF155C"/>
    <w:rsid w:val="00DF1762"/>
    <w:rsid w:val="00DF180B"/>
    <w:rsid w:val="00DF1886"/>
    <w:rsid w:val="00DF18A8"/>
    <w:rsid w:val="00DF1980"/>
    <w:rsid w:val="00DF19EA"/>
    <w:rsid w:val="00DF1A5F"/>
    <w:rsid w:val="00DF1B16"/>
    <w:rsid w:val="00DF1B6F"/>
    <w:rsid w:val="00DF1C75"/>
    <w:rsid w:val="00DF1DCF"/>
    <w:rsid w:val="00DF1DE3"/>
    <w:rsid w:val="00DF1E0A"/>
    <w:rsid w:val="00DF2023"/>
    <w:rsid w:val="00DF2032"/>
    <w:rsid w:val="00DF21DC"/>
    <w:rsid w:val="00DF2443"/>
    <w:rsid w:val="00DF2589"/>
    <w:rsid w:val="00DF2730"/>
    <w:rsid w:val="00DF2911"/>
    <w:rsid w:val="00DF2B96"/>
    <w:rsid w:val="00DF2BD1"/>
    <w:rsid w:val="00DF2C64"/>
    <w:rsid w:val="00DF2D05"/>
    <w:rsid w:val="00DF2F5E"/>
    <w:rsid w:val="00DF2F96"/>
    <w:rsid w:val="00DF2FE8"/>
    <w:rsid w:val="00DF3105"/>
    <w:rsid w:val="00DF3124"/>
    <w:rsid w:val="00DF328B"/>
    <w:rsid w:val="00DF33C8"/>
    <w:rsid w:val="00DF34D4"/>
    <w:rsid w:val="00DF38D7"/>
    <w:rsid w:val="00DF3A1B"/>
    <w:rsid w:val="00DF3A1C"/>
    <w:rsid w:val="00DF3A3F"/>
    <w:rsid w:val="00DF3AA8"/>
    <w:rsid w:val="00DF3B84"/>
    <w:rsid w:val="00DF3BCB"/>
    <w:rsid w:val="00DF3DC4"/>
    <w:rsid w:val="00DF3E3B"/>
    <w:rsid w:val="00DF3E58"/>
    <w:rsid w:val="00DF3E90"/>
    <w:rsid w:val="00DF4198"/>
    <w:rsid w:val="00DF41A9"/>
    <w:rsid w:val="00DF41F6"/>
    <w:rsid w:val="00DF42C2"/>
    <w:rsid w:val="00DF42DD"/>
    <w:rsid w:val="00DF43E7"/>
    <w:rsid w:val="00DF453C"/>
    <w:rsid w:val="00DF4677"/>
    <w:rsid w:val="00DF4929"/>
    <w:rsid w:val="00DF4A4E"/>
    <w:rsid w:val="00DF4A72"/>
    <w:rsid w:val="00DF4AB5"/>
    <w:rsid w:val="00DF4AE1"/>
    <w:rsid w:val="00DF4B77"/>
    <w:rsid w:val="00DF4BD6"/>
    <w:rsid w:val="00DF4CCA"/>
    <w:rsid w:val="00DF4DC8"/>
    <w:rsid w:val="00DF4E39"/>
    <w:rsid w:val="00DF4F1C"/>
    <w:rsid w:val="00DF4F61"/>
    <w:rsid w:val="00DF502B"/>
    <w:rsid w:val="00DF504C"/>
    <w:rsid w:val="00DF50C2"/>
    <w:rsid w:val="00DF513D"/>
    <w:rsid w:val="00DF5225"/>
    <w:rsid w:val="00DF5240"/>
    <w:rsid w:val="00DF527A"/>
    <w:rsid w:val="00DF53F2"/>
    <w:rsid w:val="00DF5415"/>
    <w:rsid w:val="00DF54FC"/>
    <w:rsid w:val="00DF55E7"/>
    <w:rsid w:val="00DF5855"/>
    <w:rsid w:val="00DF58B1"/>
    <w:rsid w:val="00DF5943"/>
    <w:rsid w:val="00DF5AD1"/>
    <w:rsid w:val="00DF5AED"/>
    <w:rsid w:val="00DF5C78"/>
    <w:rsid w:val="00DF5CB4"/>
    <w:rsid w:val="00DF5FBB"/>
    <w:rsid w:val="00DF6136"/>
    <w:rsid w:val="00DF616E"/>
    <w:rsid w:val="00DF619E"/>
    <w:rsid w:val="00DF61D6"/>
    <w:rsid w:val="00DF62A0"/>
    <w:rsid w:val="00DF6307"/>
    <w:rsid w:val="00DF630C"/>
    <w:rsid w:val="00DF632C"/>
    <w:rsid w:val="00DF64B6"/>
    <w:rsid w:val="00DF6579"/>
    <w:rsid w:val="00DF6637"/>
    <w:rsid w:val="00DF663E"/>
    <w:rsid w:val="00DF6642"/>
    <w:rsid w:val="00DF6758"/>
    <w:rsid w:val="00DF6763"/>
    <w:rsid w:val="00DF68CD"/>
    <w:rsid w:val="00DF6AEF"/>
    <w:rsid w:val="00DF6C31"/>
    <w:rsid w:val="00DF6D88"/>
    <w:rsid w:val="00DF6EA2"/>
    <w:rsid w:val="00DF7254"/>
    <w:rsid w:val="00DF72D3"/>
    <w:rsid w:val="00DF749D"/>
    <w:rsid w:val="00DF74E4"/>
    <w:rsid w:val="00DF75E1"/>
    <w:rsid w:val="00DF76BC"/>
    <w:rsid w:val="00DF7771"/>
    <w:rsid w:val="00DF7854"/>
    <w:rsid w:val="00DF7D6D"/>
    <w:rsid w:val="00DF7E0C"/>
    <w:rsid w:val="00E0009D"/>
    <w:rsid w:val="00E00101"/>
    <w:rsid w:val="00E0019C"/>
    <w:rsid w:val="00E0026C"/>
    <w:rsid w:val="00E002A5"/>
    <w:rsid w:val="00E002BA"/>
    <w:rsid w:val="00E0044B"/>
    <w:rsid w:val="00E004BE"/>
    <w:rsid w:val="00E00568"/>
    <w:rsid w:val="00E00934"/>
    <w:rsid w:val="00E009E1"/>
    <w:rsid w:val="00E00A56"/>
    <w:rsid w:val="00E00AC0"/>
    <w:rsid w:val="00E00AE3"/>
    <w:rsid w:val="00E00AE8"/>
    <w:rsid w:val="00E00D5C"/>
    <w:rsid w:val="00E010ED"/>
    <w:rsid w:val="00E012E2"/>
    <w:rsid w:val="00E01443"/>
    <w:rsid w:val="00E0149C"/>
    <w:rsid w:val="00E014AC"/>
    <w:rsid w:val="00E01574"/>
    <w:rsid w:val="00E01659"/>
    <w:rsid w:val="00E016EA"/>
    <w:rsid w:val="00E0175B"/>
    <w:rsid w:val="00E01765"/>
    <w:rsid w:val="00E01786"/>
    <w:rsid w:val="00E01811"/>
    <w:rsid w:val="00E018BD"/>
    <w:rsid w:val="00E018C7"/>
    <w:rsid w:val="00E01955"/>
    <w:rsid w:val="00E01973"/>
    <w:rsid w:val="00E01A14"/>
    <w:rsid w:val="00E01B6A"/>
    <w:rsid w:val="00E01B97"/>
    <w:rsid w:val="00E01D98"/>
    <w:rsid w:val="00E01E5C"/>
    <w:rsid w:val="00E01E61"/>
    <w:rsid w:val="00E01EC9"/>
    <w:rsid w:val="00E02178"/>
    <w:rsid w:val="00E02270"/>
    <w:rsid w:val="00E023EC"/>
    <w:rsid w:val="00E0244F"/>
    <w:rsid w:val="00E0250B"/>
    <w:rsid w:val="00E0259B"/>
    <w:rsid w:val="00E02676"/>
    <w:rsid w:val="00E027CA"/>
    <w:rsid w:val="00E02932"/>
    <w:rsid w:val="00E02999"/>
    <w:rsid w:val="00E02A1E"/>
    <w:rsid w:val="00E02A2D"/>
    <w:rsid w:val="00E02BAC"/>
    <w:rsid w:val="00E02BC8"/>
    <w:rsid w:val="00E02C37"/>
    <w:rsid w:val="00E02C91"/>
    <w:rsid w:val="00E02D40"/>
    <w:rsid w:val="00E02D53"/>
    <w:rsid w:val="00E02F7E"/>
    <w:rsid w:val="00E02F90"/>
    <w:rsid w:val="00E02FED"/>
    <w:rsid w:val="00E0305D"/>
    <w:rsid w:val="00E030A2"/>
    <w:rsid w:val="00E031C9"/>
    <w:rsid w:val="00E0325C"/>
    <w:rsid w:val="00E033AD"/>
    <w:rsid w:val="00E03611"/>
    <w:rsid w:val="00E03673"/>
    <w:rsid w:val="00E036FD"/>
    <w:rsid w:val="00E03764"/>
    <w:rsid w:val="00E03775"/>
    <w:rsid w:val="00E037F1"/>
    <w:rsid w:val="00E03859"/>
    <w:rsid w:val="00E03AD6"/>
    <w:rsid w:val="00E03BA9"/>
    <w:rsid w:val="00E03C10"/>
    <w:rsid w:val="00E03D0F"/>
    <w:rsid w:val="00E03D94"/>
    <w:rsid w:val="00E03DC6"/>
    <w:rsid w:val="00E03E85"/>
    <w:rsid w:val="00E03F02"/>
    <w:rsid w:val="00E03FBB"/>
    <w:rsid w:val="00E040B4"/>
    <w:rsid w:val="00E04188"/>
    <w:rsid w:val="00E041A4"/>
    <w:rsid w:val="00E041AA"/>
    <w:rsid w:val="00E041B8"/>
    <w:rsid w:val="00E04220"/>
    <w:rsid w:val="00E044B7"/>
    <w:rsid w:val="00E04549"/>
    <w:rsid w:val="00E045C7"/>
    <w:rsid w:val="00E0471B"/>
    <w:rsid w:val="00E047AC"/>
    <w:rsid w:val="00E047B2"/>
    <w:rsid w:val="00E047E9"/>
    <w:rsid w:val="00E04805"/>
    <w:rsid w:val="00E04816"/>
    <w:rsid w:val="00E0484A"/>
    <w:rsid w:val="00E04942"/>
    <w:rsid w:val="00E0497B"/>
    <w:rsid w:val="00E04A8B"/>
    <w:rsid w:val="00E04AA1"/>
    <w:rsid w:val="00E04E00"/>
    <w:rsid w:val="00E04FA6"/>
    <w:rsid w:val="00E05008"/>
    <w:rsid w:val="00E0509A"/>
    <w:rsid w:val="00E050CA"/>
    <w:rsid w:val="00E0516A"/>
    <w:rsid w:val="00E05252"/>
    <w:rsid w:val="00E0546A"/>
    <w:rsid w:val="00E054FC"/>
    <w:rsid w:val="00E05515"/>
    <w:rsid w:val="00E055E0"/>
    <w:rsid w:val="00E056AC"/>
    <w:rsid w:val="00E0575C"/>
    <w:rsid w:val="00E0592E"/>
    <w:rsid w:val="00E059C9"/>
    <w:rsid w:val="00E05A07"/>
    <w:rsid w:val="00E05A26"/>
    <w:rsid w:val="00E05AFE"/>
    <w:rsid w:val="00E05C37"/>
    <w:rsid w:val="00E05C87"/>
    <w:rsid w:val="00E05C89"/>
    <w:rsid w:val="00E05E2A"/>
    <w:rsid w:val="00E06163"/>
    <w:rsid w:val="00E06291"/>
    <w:rsid w:val="00E062C1"/>
    <w:rsid w:val="00E06324"/>
    <w:rsid w:val="00E06583"/>
    <w:rsid w:val="00E06639"/>
    <w:rsid w:val="00E06680"/>
    <w:rsid w:val="00E066B1"/>
    <w:rsid w:val="00E066F8"/>
    <w:rsid w:val="00E068A8"/>
    <w:rsid w:val="00E06929"/>
    <w:rsid w:val="00E0692D"/>
    <w:rsid w:val="00E06A4C"/>
    <w:rsid w:val="00E06B6B"/>
    <w:rsid w:val="00E06BDE"/>
    <w:rsid w:val="00E06E85"/>
    <w:rsid w:val="00E06E86"/>
    <w:rsid w:val="00E06E97"/>
    <w:rsid w:val="00E06F6E"/>
    <w:rsid w:val="00E06F9E"/>
    <w:rsid w:val="00E06FC7"/>
    <w:rsid w:val="00E06FE5"/>
    <w:rsid w:val="00E070EB"/>
    <w:rsid w:val="00E0715C"/>
    <w:rsid w:val="00E0715D"/>
    <w:rsid w:val="00E071E3"/>
    <w:rsid w:val="00E0723B"/>
    <w:rsid w:val="00E073FB"/>
    <w:rsid w:val="00E07507"/>
    <w:rsid w:val="00E07515"/>
    <w:rsid w:val="00E075F6"/>
    <w:rsid w:val="00E0765E"/>
    <w:rsid w:val="00E076A9"/>
    <w:rsid w:val="00E077BC"/>
    <w:rsid w:val="00E07800"/>
    <w:rsid w:val="00E079E8"/>
    <w:rsid w:val="00E07BD0"/>
    <w:rsid w:val="00E07C5E"/>
    <w:rsid w:val="00E07E11"/>
    <w:rsid w:val="00E07EE5"/>
    <w:rsid w:val="00E0973E"/>
    <w:rsid w:val="00E10382"/>
    <w:rsid w:val="00E103EB"/>
    <w:rsid w:val="00E10492"/>
    <w:rsid w:val="00E106CD"/>
    <w:rsid w:val="00E10778"/>
    <w:rsid w:val="00E10785"/>
    <w:rsid w:val="00E10796"/>
    <w:rsid w:val="00E107C5"/>
    <w:rsid w:val="00E107CF"/>
    <w:rsid w:val="00E10811"/>
    <w:rsid w:val="00E10827"/>
    <w:rsid w:val="00E108A0"/>
    <w:rsid w:val="00E10994"/>
    <w:rsid w:val="00E10AA2"/>
    <w:rsid w:val="00E10E23"/>
    <w:rsid w:val="00E10E99"/>
    <w:rsid w:val="00E110C3"/>
    <w:rsid w:val="00E11185"/>
    <w:rsid w:val="00E11403"/>
    <w:rsid w:val="00E115F6"/>
    <w:rsid w:val="00E11879"/>
    <w:rsid w:val="00E11A62"/>
    <w:rsid w:val="00E11B57"/>
    <w:rsid w:val="00E11C38"/>
    <w:rsid w:val="00E11C66"/>
    <w:rsid w:val="00E11F97"/>
    <w:rsid w:val="00E12014"/>
    <w:rsid w:val="00E12157"/>
    <w:rsid w:val="00E122A4"/>
    <w:rsid w:val="00E1243B"/>
    <w:rsid w:val="00E1247F"/>
    <w:rsid w:val="00E124C4"/>
    <w:rsid w:val="00E124C5"/>
    <w:rsid w:val="00E1275B"/>
    <w:rsid w:val="00E12774"/>
    <w:rsid w:val="00E127D4"/>
    <w:rsid w:val="00E127FA"/>
    <w:rsid w:val="00E128FB"/>
    <w:rsid w:val="00E129D0"/>
    <w:rsid w:val="00E12BEA"/>
    <w:rsid w:val="00E12C2F"/>
    <w:rsid w:val="00E12EE3"/>
    <w:rsid w:val="00E13096"/>
    <w:rsid w:val="00E13199"/>
    <w:rsid w:val="00E13326"/>
    <w:rsid w:val="00E133CF"/>
    <w:rsid w:val="00E133D8"/>
    <w:rsid w:val="00E133EA"/>
    <w:rsid w:val="00E135D4"/>
    <w:rsid w:val="00E135EB"/>
    <w:rsid w:val="00E13889"/>
    <w:rsid w:val="00E13AC1"/>
    <w:rsid w:val="00E13BFA"/>
    <w:rsid w:val="00E13C36"/>
    <w:rsid w:val="00E13C43"/>
    <w:rsid w:val="00E13C56"/>
    <w:rsid w:val="00E13C9D"/>
    <w:rsid w:val="00E13E5D"/>
    <w:rsid w:val="00E13E82"/>
    <w:rsid w:val="00E14116"/>
    <w:rsid w:val="00E1429A"/>
    <w:rsid w:val="00E142B9"/>
    <w:rsid w:val="00E142C7"/>
    <w:rsid w:val="00E14456"/>
    <w:rsid w:val="00E144CF"/>
    <w:rsid w:val="00E1462D"/>
    <w:rsid w:val="00E14790"/>
    <w:rsid w:val="00E14988"/>
    <w:rsid w:val="00E149D7"/>
    <w:rsid w:val="00E14B00"/>
    <w:rsid w:val="00E14B1E"/>
    <w:rsid w:val="00E14B4C"/>
    <w:rsid w:val="00E14B87"/>
    <w:rsid w:val="00E14E4A"/>
    <w:rsid w:val="00E14EA0"/>
    <w:rsid w:val="00E1509E"/>
    <w:rsid w:val="00E1529A"/>
    <w:rsid w:val="00E15418"/>
    <w:rsid w:val="00E15596"/>
    <w:rsid w:val="00E15982"/>
    <w:rsid w:val="00E159A7"/>
    <w:rsid w:val="00E159DB"/>
    <w:rsid w:val="00E15A3A"/>
    <w:rsid w:val="00E15A83"/>
    <w:rsid w:val="00E15AF8"/>
    <w:rsid w:val="00E15C92"/>
    <w:rsid w:val="00E15DCC"/>
    <w:rsid w:val="00E15E48"/>
    <w:rsid w:val="00E15FC8"/>
    <w:rsid w:val="00E161B6"/>
    <w:rsid w:val="00E16257"/>
    <w:rsid w:val="00E16284"/>
    <w:rsid w:val="00E162D3"/>
    <w:rsid w:val="00E16340"/>
    <w:rsid w:val="00E163E6"/>
    <w:rsid w:val="00E1669B"/>
    <w:rsid w:val="00E16715"/>
    <w:rsid w:val="00E167FD"/>
    <w:rsid w:val="00E1695A"/>
    <w:rsid w:val="00E16A48"/>
    <w:rsid w:val="00E16B87"/>
    <w:rsid w:val="00E16CB9"/>
    <w:rsid w:val="00E16F6E"/>
    <w:rsid w:val="00E170D1"/>
    <w:rsid w:val="00E17305"/>
    <w:rsid w:val="00E1737D"/>
    <w:rsid w:val="00E1742B"/>
    <w:rsid w:val="00E1755B"/>
    <w:rsid w:val="00E17605"/>
    <w:rsid w:val="00E17630"/>
    <w:rsid w:val="00E176D3"/>
    <w:rsid w:val="00E17733"/>
    <w:rsid w:val="00E1784A"/>
    <w:rsid w:val="00E17A02"/>
    <w:rsid w:val="00E17AB3"/>
    <w:rsid w:val="00E17AED"/>
    <w:rsid w:val="00E17C4F"/>
    <w:rsid w:val="00E17E12"/>
    <w:rsid w:val="00E17EA4"/>
    <w:rsid w:val="00E2001D"/>
    <w:rsid w:val="00E200A5"/>
    <w:rsid w:val="00E20263"/>
    <w:rsid w:val="00E2030D"/>
    <w:rsid w:val="00E2045A"/>
    <w:rsid w:val="00E2048F"/>
    <w:rsid w:val="00E20600"/>
    <w:rsid w:val="00E2065E"/>
    <w:rsid w:val="00E206AD"/>
    <w:rsid w:val="00E206E6"/>
    <w:rsid w:val="00E206F9"/>
    <w:rsid w:val="00E20794"/>
    <w:rsid w:val="00E207A0"/>
    <w:rsid w:val="00E20982"/>
    <w:rsid w:val="00E209AB"/>
    <w:rsid w:val="00E20ACC"/>
    <w:rsid w:val="00E20BD1"/>
    <w:rsid w:val="00E20C9F"/>
    <w:rsid w:val="00E20E1D"/>
    <w:rsid w:val="00E20E89"/>
    <w:rsid w:val="00E20FE7"/>
    <w:rsid w:val="00E210F2"/>
    <w:rsid w:val="00E21349"/>
    <w:rsid w:val="00E21488"/>
    <w:rsid w:val="00E21574"/>
    <w:rsid w:val="00E21888"/>
    <w:rsid w:val="00E21A26"/>
    <w:rsid w:val="00E21D42"/>
    <w:rsid w:val="00E21D73"/>
    <w:rsid w:val="00E21E50"/>
    <w:rsid w:val="00E21F6E"/>
    <w:rsid w:val="00E21FC5"/>
    <w:rsid w:val="00E22296"/>
    <w:rsid w:val="00E222F3"/>
    <w:rsid w:val="00E223BE"/>
    <w:rsid w:val="00E22587"/>
    <w:rsid w:val="00E2258B"/>
    <w:rsid w:val="00E22664"/>
    <w:rsid w:val="00E227DD"/>
    <w:rsid w:val="00E228FA"/>
    <w:rsid w:val="00E229BD"/>
    <w:rsid w:val="00E22A3E"/>
    <w:rsid w:val="00E22A8A"/>
    <w:rsid w:val="00E22BA6"/>
    <w:rsid w:val="00E22BF6"/>
    <w:rsid w:val="00E22CC6"/>
    <w:rsid w:val="00E22DD3"/>
    <w:rsid w:val="00E22E1D"/>
    <w:rsid w:val="00E22E82"/>
    <w:rsid w:val="00E22E94"/>
    <w:rsid w:val="00E2305E"/>
    <w:rsid w:val="00E23185"/>
    <w:rsid w:val="00E231FE"/>
    <w:rsid w:val="00E2326F"/>
    <w:rsid w:val="00E23537"/>
    <w:rsid w:val="00E2368D"/>
    <w:rsid w:val="00E23777"/>
    <w:rsid w:val="00E238E2"/>
    <w:rsid w:val="00E23B25"/>
    <w:rsid w:val="00E23B5F"/>
    <w:rsid w:val="00E23BAC"/>
    <w:rsid w:val="00E23BC0"/>
    <w:rsid w:val="00E23BCE"/>
    <w:rsid w:val="00E23CC8"/>
    <w:rsid w:val="00E23DBE"/>
    <w:rsid w:val="00E23E26"/>
    <w:rsid w:val="00E23E49"/>
    <w:rsid w:val="00E2424A"/>
    <w:rsid w:val="00E2453B"/>
    <w:rsid w:val="00E24570"/>
    <w:rsid w:val="00E24668"/>
    <w:rsid w:val="00E24780"/>
    <w:rsid w:val="00E247BA"/>
    <w:rsid w:val="00E247DD"/>
    <w:rsid w:val="00E24A8F"/>
    <w:rsid w:val="00E24BBE"/>
    <w:rsid w:val="00E24C63"/>
    <w:rsid w:val="00E24D37"/>
    <w:rsid w:val="00E24DC6"/>
    <w:rsid w:val="00E24F77"/>
    <w:rsid w:val="00E25121"/>
    <w:rsid w:val="00E252B1"/>
    <w:rsid w:val="00E25561"/>
    <w:rsid w:val="00E2568D"/>
    <w:rsid w:val="00E25791"/>
    <w:rsid w:val="00E2592B"/>
    <w:rsid w:val="00E259A1"/>
    <w:rsid w:val="00E259E9"/>
    <w:rsid w:val="00E25AFD"/>
    <w:rsid w:val="00E25B20"/>
    <w:rsid w:val="00E25BE0"/>
    <w:rsid w:val="00E25D5A"/>
    <w:rsid w:val="00E25D8D"/>
    <w:rsid w:val="00E25EE8"/>
    <w:rsid w:val="00E25EEB"/>
    <w:rsid w:val="00E25F28"/>
    <w:rsid w:val="00E25FA6"/>
    <w:rsid w:val="00E25FC4"/>
    <w:rsid w:val="00E2602A"/>
    <w:rsid w:val="00E260B6"/>
    <w:rsid w:val="00E260E0"/>
    <w:rsid w:val="00E262BF"/>
    <w:rsid w:val="00E26302"/>
    <w:rsid w:val="00E2634F"/>
    <w:rsid w:val="00E26420"/>
    <w:rsid w:val="00E2649D"/>
    <w:rsid w:val="00E26540"/>
    <w:rsid w:val="00E2660B"/>
    <w:rsid w:val="00E26610"/>
    <w:rsid w:val="00E267CD"/>
    <w:rsid w:val="00E27053"/>
    <w:rsid w:val="00E27147"/>
    <w:rsid w:val="00E27349"/>
    <w:rsid w:val="00E27634"/>
    <w:rsid w:val="00E2767E"/>
    <w:rsid w:val="00E27706"/>
    <w:rsid w:val="00E27777"/>
    <w:rsid w:val="00E27A49"/>
    <w:rsid w:val="00E27BB7"/>
    <w:rsid w:val="00E27BDC"/>
    <w:rsid w:val="00E27C15"/>
    <w:rsid w:val="00E27DDE"/>
    <w:rsid w:val="00E27E66"/>
    <w:rsid w:val="00E27EEC"/>
    <w:rsid w:val="00E27F74"/>
    <w:rsid w:val="00E27FBA"/>
    <w:rsid w:val="00E30012"/>
    <w:rsid w:val="00E301F0"/>
    <w:rsid w:val="00E30297"/>
    <w:rsid w:val="00E302BD"/>
    <w:rsid w:val="00E3043A"/>
    <w:rsid w:val="00E305E8"/>
    <w:rsid w:val="00E3063E"/>
    <w:rsid w:val="00E306CE"/>
    <w:rsid w:val="00E3070A"/>
    <w:rsid w:val="00E30988"/>
    <w:rsid w:val="00E30A29"/>
    <w:rsid w:val="00E30A54"/>
    <w:rsid w:val="00E30A58"/>
    <w:rsid w:val="00E30A91"/>
    <w:rsid w:val="00E30B8D"/>
    <w:rsid w:val="00E30C50"/>
    <w:rsid w:val="00E30E69"/>
    <w:rsid w:val="00E30E74"/>
    <w:rsid w:val="00E30EFC"/>
    <w:rsid w:val="00E30F8B"/>
    <w:rsid w:val="00E30FA3"/>
    <w:rsid w:val="00E30FAC"/>
    <w:rsid w:val="00E31088"/>
    <w:rsid w:val="00E3117E"/>
    <w:rsid w:val="00E3125E"/>
    <w:rsid w:val="00E312D2"/>
    <w:rsid w:val="00E31302"/>
    <w:rsid w:val="00E31489"/>
    <w:rsid w:val="00E316AD"/>
    <w:rsid w:val="00E316CE"/>
    <w:rsid w:val="00E3199E"/>
    <w:rsid w:val="00E31A43"/>
    <w:rsid w:val="00E31ABE"/>
    <w:rsid w:val="00E31B8C"/>
    <w:rsid w:val="00E31F09"/>
    <w:rsid w:val="00E31FE4"/>
    <w:rsid w:val="00E3205D"/>
    <w:rsid w:val="00E32320"/>
    <w:rsid w:val="00E32361"/>
    <w:rsid w:val="00E323C4"/>
    <w:rsid w:val="00E3247D"/>
    <w:rsid w:val="00E324EC"/>
    <w:rsid w:val="00E32526"/>
    <w:rsid w:val="00E32613"/>
    <w:rsid w:val="00E32639"/>
    <w:rsid w:val="00E32687"/>
    <w:rsid w:val="00E32789"/>
    <w:rsid w:val="00E3278D"/>
    <w:rsid w:val="00E32BA5"/>
    <w:rsid w:val="00E32BEE"/>
    <w:rsid w:val="00E32C86"/>
    <w:rsid w:val="00E32D1F"/>
    <w:rsid w:val="00E32EB6"/>
    <w:rsid w:val="00E330CD"/>
    <w:rsid w:val="00E3313B"/>
    <w:rsid w:val="00E33146"/>
    <w:rsid w:val="00E3336B"/>
    <w:rsid w:val="00E335D4"/>
    <w:rsid w:val="00E33683"/>
    <w:rsid w:val="00E33696"/>
    <w:rsid w:val="00E336BB"/>
    <w:rsid w:val="00E337DA"/>
    <w:rsid w:val="00E338BF"/>
    <w:rsid w:val="00E33A86"/>
    <w:rsid w:val="00E33B77"/>
    <w:rsid w:val="00E33C01"/>
    <w:rsid w:val="00E33CBA"/>
    <w:rsid w:val="00E33E42"/>
    <w:rsid w:val="00E33EAB"/>
    <w:rsid w:val="00E33F73"/>
    <w:rsid w:val="00E34049"/>
    <w:rsid w:val="00E3404C"/>
    <w:rsid w:val="00E3443F"/>
    <w:rsid w:val="00E34484"/>
    <w:rsid w:val="00E344EF"/>
    <w:rsid w:val="00E34530"/>
    <w:rsid w:val="00E34592"/>
    <w:rsid w:val="00E345A2"/>
    <w:rsid w:val="00E345CB"/>
    <w:rsid w:val="00E346DC"/>
    <w:rsid w:val="00E3475C"/>
    <w:rsid w:val="00E34885"/>
    <w:rsid w:val="00E3488D"/>
    <w:rsid w:val="00E34A10"/>
    <w:rsid w:val="00E34A14"/>
    <w:rsid w:val="00E34B04"/>
    <w:rsid w:val="00E34C0B"/>
    <w:rsid w:val="00E34CA6"/>
    <w:rsid w:val="00E34CE1"/>
    <w:rsid w:val="00E34F0D"/>
    <w:rsid w:val="00E352F0"/>
    <w:rsid w:val="00E3537C"/>
    <w:rsid w:val="00E3537F"/>
    <w:rsid w:val="00E35497"/>
    <w:rsid w:val="00E3570D"/>
    <w:rsid w:val="00E3571A"/>
    <w:rsid w:val="00E3579D"/>
    <w:rsid w:val="00E358E4"/>
    <w:rsid w:val="00E35D8A"/>
    <w:rsid w:val="00E35DE4"/>
    <w:rsid w:val="00E3602D"/>
    <w:rsid w:val="00E3608D"/>
    <w:rsid w:val="00E36126"/>
    <w:rsid w:val="00E36199"/>
    <w:rsid w:val="00E361DE"/>
    <w:rsid w:val="00E3635A"/>
    <w:rsid w:val="00E3643A"/>
    <w:rsid w:val="00E3645B"/>
    <w:rsid w:val="00E36474"/>
    <w:rsid w:val="00E36540"/>
    <w:rsid w:val="00E3656D"/>
    <w:rsid w:val="00E3658A"/>
    <w:rsid w:val="00E36783"/>
    <w:rsid w:val="00E367B8"/>
    <w:rsid w:val="00E369F0"/>
    <w:rsid w:val="00E36B28"/>
    <w:rsid w:val="00E36B65"/>
    <w:rsid w:val="00E36C9C"/>
    <w:rsid w:val="00E36CD7"/>
    <w:rsid w:val="00E36D2A"/>
    <w:rsid w:val="00E36E04"/>
    <w:rsid w:val="00E36E8F"/>
    <w:rsid w:val="00E370D7"/>
    <w:rsid w:val="00E370F0"/>
    <w:rsid w:val="00E371A4"/>
    <w:rsid w:val="00E371B3"/>
    <w:rsid w:val="00E37202"/>
    <w:rsid w:val="00E37226"/>
    <w:rsid w:val="00E374C5"/>
    <w:rsid w:val="00E37673"/>
    <w:rsid w:val="00E37833"/>
    <w:rsid w:val="00E378F8"/>
    <w:rsid w:val="00E37907"/>
    <w:rsid w:val="00E3797D"/>
    <w:rsid w:val="00E37B6E"/>
    <w:rsid w:val="00E37F75"/>
    <w:rsid w:val="00E400BC"/>
    <w:rsid w:val="00E4030F"/>
    <w:rsid w:val="00E4042D"/>
    <w:rsid w:val="00E40472"/>
    <w:rsid w:val="00E406F5"/>
    <w:rsid w:val="00E40706"/>
    <w:rsid w:val="00E407E0"/>
    <w:rsid w:val="00E408C6"/>
    <w:rsid w:val="00E408E0"/>
    <w:rsid w:val="00E40943"/>
    <w:rsid w:val="00E40AE7"/>
    <w:rsid w:val="00E40B5D"/>
    <w:rsid w:val="00E40BBF"/>
    <w:rsid w:val="00E40BDE"/>
    <w:rsid w:val="00E40CCB"/>
    <w:rsid w:val="00E40D3E"/>
    <w:rsid w:val="00E40F51"/>
    <w:rsid w:val="00E40FB4"/>
    <w:rsid w:val="00E40FF6"/>
    <w:rsid w:val="00E41164"/>
    <w:rsid w:val="00E41298"/>
    <w:rsid w:val="00E41303"/>
    <w:rsid w:val="00E41346"/>
    <w:rsid w:val="00E41364"/>
    <w:rsid w:val="00E416FD"/>
    <w:rsid w:val="00E41821"/>
    <w:rsid w:val="00E41A08"/>
    <w:rsid w:val="00E41A2D"/>
    <w:rsid w:val="00E41B22"/>
    <w:rsid w:val="00E41BBB"/>
    <w:rsid w:val="00E41C10"/>
    <w:rsid w:val="00E41CE4"/>
    <w:rsid w:val="00E41DBC"/>
    <w:rsid w:val="00E41DF8"/>
    <w:rsid w:val="00E4224C"/>
    <w:rsid w:val="00E422FE"/>
    <w:rsid w:val="00E42483"/>
    <w:rsid w:val="00E424E9"/>
    <w:rsid w:val="00E4267C"/>
    <w:rsid w:val="00E42754"/>
    <w:rsid w:val="00E42762"/>
    <w:rsid w:val="00E428E5"/>
    <w:rsid w:val="00E428F9"/>
    <w:rsid w:val="00E42B0D"/>
    <w:rsid w:val="00E42C6B"/>
    <w:rsid w:val="00E42C78"/>
    <w:rsid w:val="00E42CDF"/>
    <w:rsid w:val="00E42E1F"/>
    <w:rsid w:val="00E42E23"/>
    <w:rsid w:val="00E42E2E"/>
    <w:rsid w:val="00E42ECA"/>
    <w:rsid w:val="00E431BA"/>
    <w:rsid w:val="00E4321A"/>
    <w:rsid w:val="00E4321F"/>
    <w:rsid w:val="00E432AF"/>
    <w:rsid w:val="00E432F8"/>
    <w:rsid w:val="00E433EF"/>
    <w:rsid w:val="00E43470"/>
    <w:rsid w:val="00E43615"/>
    <w:rsid w:val="00E4377A"/>
    <w:rsid w:val="00E4382C"/>
    <w:rsid w:val="00E4384D"/>
    <w:rsid w:val="00E43887"/>
    <w:rsid w:val="00E438F9"/>
    <w:rsid w:val="00E43AA5"/>
    <w:rsid w:val="00E43B22"/>
    <w:rsid w:val="00E43BA2"/>
    <w:rsid w:val="00E43CEC"/>
    <w:rsid w:val="00E43D6F"/>
    <w:rsid w:val="00E43E37"/>
    <w:rsid w:val="00E43FCA"/>
    <w:rsid w:val="00E44117"/>
    <w:rsid w:val="00E44605"/>
    <w:rsid w:val="00E44847"/>
    <w:rsid w:val="00E448AB"/>
    <w:rsid w:val="00E448EF"/>
    <w:rsid w:val="00E4490B"/>
    <w:rsid w:val="00E44C98"/>
    <w:rsid w:val="00E44D61"/>
    <w:rsid w:val="00E44DD0"/>
    <w:rsid w:val="00E44F16"/>
    <w:rsid w:val="00E450A8"/>
    <w:rsid w:val="00E45130"/>
    <w:rsid w:val="00E452A7"/>
    <w:rsid w:val="00E4530C"/>
    <w:rsid w:val="00E4533A"/>
    <w:rsid w:val="00E453E1"/>
    <w:rsid w:val="00E454B4"/>
    <w:rsid w:val="00E45543"/>
    <w:rsid w:val="00E4561B"/>
    <w:rsid w:val="00E456D3"/>
    <w:rsid w:val="00E45925"/>
    <w:rsid w:val="00E4596C"/>
    <w:rsid w:val="00E459FB"/>
    <w:rsid w:val="00E45B4D"/>
    <w:rsid w:val="00E45DE5"/>
    <w:rsid w:val="00E45E1E"/>
    <w:rsid w:val="00E45FCC"/>
    <w:rsid w:val="00E45FE9"/>
    <w:rsid w:val="00E46056"/>
    <w:rsid w:val="00E46088"/>
    <w:rsid w:val="00E46115"/>
    <w:rsid w:val="00E461A1"/>
    <w:rsid w:val="00E461F0"/>
    <w:rsid w:val="00E46331"/>
    <w:rsid w:val="00E4639D"/>
    <w:rsid w:val="00E4640F"/>
    <w:rsid w:val="00E464B6"/>
    <w:rsid w:val="00E46689"/>
    <w:rsid w:val="00E466A1"/>
    <w:rsid w:val="00E468FE"/>
    <w:rsid w:val="00E46953"/>
    <w:rsid w:val="00E4696E"/>
    <w:rsid w:val="00E46AC9"/>
    <w:rsid w:val="00E46B13"/>
    <w:rsid w:val="00E46BDA"/>
    <w:rsid w:val="00E46BF9"/>
    <w:rsid w:val="00E46CBD"/>
    <w:rsid w:val="00E46D10"/>
    <w:rsid w:val="00E46DA3"/>
    <w:rsid w:val="00E46EA4"/>
    <w:rsid w:val="00E46FFF"/>
    <w:rsid w:val="00E471E5"/>
    <w:rsid w:val="00E474A6"/>
    <w:rsid w:val="00E475D0"/>
    <w:rsid w:val="00E475F7"/>
    <w:rsid w:val="00E47649"/>
    <w:rsid w:val="00E478B8"/>
    <w:rsid w:val="00E47950"/>
    <w:rsid w:val="00E4799A"/>
    <w:rsid w:val="00E479F8"/>
    <w:rsid w:val="00E47A4A"/>
    <w:rsid w:val="00E47A7A"/>
    <w:rsid w:val="00E47B60"/>
    <w:rsid w:val="00E47E44"/>
    <w:rsid w:val="00E47F33"/>
    <w:rsid w:val="00E500E9"/>
    <w:rsid w:val="00E503EF"/>
    <w:rsid w:val="00E50413"/>
    <w:rsid w:val="00E506AC"/>
    <w:rsid w:val="00E5081B"/>
    <w:rsid w:val="00E508C1"/>
    <w:rsid w:val="00E508E3"/>
    <w:rsid w:val="00E50BBA"/>
    <w:rsid w:val="00E50BF8"/>
    <w:rsid w:val="00E50C1B"/>
    <w:rsid w:val="00E50E17"/>
    <w:rsid w:val="00E50E4E"/>
    <w:rsid w:val="00E50E4F"/>
    <w:rsid w:val="00E50E82"/>
    <w:rsid w:val="00E51309"/>
    <w:rsid w:val="00E5139B"/>
    <w:rsid w:val="00E513DD"/>
    <w:rsid w:val="00E5144D"/>
    <w:rsid w:val="00E51570"/>
    <w:rsid w:val="00E5160E"/>
    <w:rsid w:val="00E51626"/>
    <w:rsid w:val="00E5162C"/>
    <w:rsid w:val="00E517AF"/>
    <w:rsid w:val="00E5181D"/>
    <w:rsid w:val="00E5190C"/>
    <w:rsid w:val="00E51A15"/>
    <w:rsid w:val="00E51A40"/>
    <w:rsid w:val="00E51BC2"/>
    <w:rsid w:val="00E51C49"/>
    <w:rsid w:val="00E51D0C"/>
    <w:rsid w:val="00E51D2E"/>
    <w:rsid w:val="00E51D91"/>
    <w:rsid w:val="00E51DB5"/>
    <w:rsid w:val="00E51F08"/>
    <w:rsid w:val="00E51F19"/>
    <w:rsid w:val="00E51FED"/>
    <w:rsid w:val="00E520F6"/>
    <w:rsid w:val="00E52101"/>
    <w:rsid w:val="00E521D8"/>
    <w:rsid w:val="00E522D7"/>
    <w:rsid w:val="00E523CB"/>
    <w:rsid w:val="00E5243B"/>
    <w:rsid w:val="00E52455"/>
    <w:rsid w:val="00E52618"/>
    <w:rsid w:val="00E5267C"/>
    <w:rsid w:val="00E526AB"/>
    <w:rsid w:val="00E527C6"/>
    <w:rsid w:val="00E52988"/>
    <w:rsid w:val="00E529A8"/>
    <w:rsid w:val="00E52A02"/>
    <w:rsid w:val="00E52A5E"/>
    <w:rsid w:val="00E52C65"/>
    <w:rsid w:val="00E52D21"/>
    <w:rsid w:val="00E52DEC"/>
    <w:rsid w:val="00E530CE"/>
    <w:rsid w:val="00E531B7"/>
    <w:rsid w:val="00E5325D"/>
    <w:rsid w:val="00E532A6"/>
    <w:rsid w:val="00E532C3"/>
    <w:rsid w:val="00E532D6"/>
    <w:rsid w:val="00E535F7"/>
    <w:rsid w:val="00E5371E"/>
    <w:rsid w:val="00E53731"/>
    <w:rsid w:val="00E53746"/>
    <w:rsid w:val="00E53820"/>
    <w:rsid w:val="00E53898"/>
    <w:rsid w:val="00E5389D"/>
    <w:rsid w:val="00E5395B"/>
    <w:rsid w:val="00E53996"/>
    <w:rsid w:val="00E539F8"/>
    <w:rsid w:val="00E53A35"/>
    <w:rsid w:val="00E53C2D"/>
    <w:rsid w:val="00E53C39"/>
    <w:rsid w:val="00E53E49"/>
    <w:rsid w:val="00E53F3A"/>
    <w:rsid w:val="00E53F85"/>
    <w:rsid w:val="00E53F94"/>
    <w:rsid w:val="00E540DE"/>
    <w:rsid w:val="00E54186"/>
    <w:rsid w:val="00E5437D"/>
    <w:rsid w:val="00E54817"/>
    <w:rsid w:val="00E54833"/>
    <w:rsid w:val="00E549BB"/>
    <w:rsid w:val="00E549F4"/>
    <w:rsid w:val="00E54AA6"/>
    <w:rsid w:val="00E54B14"/>
    <w:rsid w:val="00E54B2D"/>
    <w:rsid w:val="00E54BAC"/>
    <w:rsid w:val="00E54C2A"/>
    <w:rsid w:val="00E54D05"/>
    <w:rsid w:val="00E54E48"/>
    <w:rsid w:val="00E54F3B"/>
    <w:rsid w:val="00E54FCC"/>
    <w:rsid w:val="00E55358"/>
    <w:rsid w:val="00E553DC"/>
    <w:rsid w:val="00E553FA"/>
    <w:rsid w:val="00E55401"/>
    <w:rsid w:val="00E55407"/>
    <w:rsid w:val="00E55558"/>
    <w:rsid w:val="00E55568"/>
    <w:rsid w:val="00E5556D"/>
    <w:rsid w:val="00E55662"/>
    <w:rsid w:val="00E55797"/>
    <w:rsid w:val="00E55AEB"/>
    <w:rsid w:val="00E55BFD"/>
    <w:rsid w:val="00E55C5B"/>
    <w:rsid w:val="00E55E5B"/>
    <w:rsid w:val="00E55F0F"/>
    <w:rsid w:val="00E56119"/>
    <w:rsid w:val="00E56279"/>
    <w:rsid w:val="00E562B0"/>
    <w:rsid w:val="00E56377"/>
    <w:rsid w:val="00E563F0"/>
    <w:rsid w:val="00E564BF"/>
    <w:rsid w:val="00E56511"/>
    <w:rsid w:val="00E56582"/>
    <w:rsid w:val="00E56617"/>
    <w:rsid w:val="00E56675"/>
    <w:rsid w:val="00E56781"/>
    <w:rsid w:val="00E56816"/>
    <w:rsid w:val="00E569B1"/>
    <w:rsid w:val="00E56A3E"/>
    <w:rsid w:val="00E56AF3"/>
    <w:rsid w:val="00E56B65"/>
    <w:rsid w:val="00E56C1A"/>
    <w:rsid w:val="00E56CC6"/>
    <w:rsid w:val="00E56F4B"/>
    <w:rsid w:val="00E57120"/>
    <w:rsid w:val="00E571F8"/>
    <w:rsid w:val="00E57240"/>
    <w:rsid w:val="00E5724B"/>
    <w:rsid w:val="00E57331"/>
    <w:rsid w:val="00E57336"/>
    <w:rsid w:val="00E57476"/>
    <w:rsid w:val="00E5754E"/>
    <w:rsid w:val="00E575B1"/>
    <w:rsid w:val="00E5772C"/>
    <w:rsid w:val="00E57AAB"/>
    <w:rsid w:val="00E57B41"/>
    <w:rsid w:val="00E57BA8"/>
    <w:rsid w:val="00E57E81"/>
    <w:rsid w:val="00E57E96"/>
    <w:rsid w:val="00E600A0"/>
    <w:rsid w:val="00E600F7"/>
    <w:rsid w:val="00E60155"/>
    <w:rsid w:val="00E60467"/>
    <w:rsid w:val="00E604FB"/>
    <w:rsid w:val="00E608C2"/>
    <w:rsid w:val="00E60928"/>
    <w:rsid w:val="00E60A00"/>
    <w:rsid w:val="00E60AEF"/>
    <w:rsid w:val="00E60B07"/>
    <w:rsid w:val="00E60B84"/>
    <w:rsid w:val="00E60CD6"/>
    <w:rsid w:val="00E60E93"/>
    <w:rsid w:val="00E60F16"/>
    <w:rsid w:val="00E60FD3"/>
    <w:rsid w:val="00E6118D"/>
    <w:rsid w:val="00E612D4"/>
    <w:rsid w:val="00E612FC"/>
    <w:rsid w:val="00E61344"/>
    <w:rsid w:val="00E61416"/>
    <w:rsid w:val="00E61421"/>
    <w:rsid w:val="00E6142C"/>
    <w:rsid w:val="00E61485"/>
    <w:rsid w:val="00E614C5"/>
    <w:rsid w:val="00E614F7"/>
    <w:rsid w:val="00E6153A"/>
    <w:rsid w:val="00E61613"/>
    <w:rsid w:val="00E61655"/>
    <w:rsid w:val="00E616C1"/>
    <w:rsid w:val="00E61705"/>
    <w:rsid w:val="00E617AA"/>
    <w:rsid w:val="00E61908"/>
    <w:rsid w:val="00E61A7A"/>
    <w:rsid w:val="00E61C3B"/>
    <w:rsid w:val="00E61C45"/>
    <w:rsid w:val="00E61D92"/>
    <w:rsid w:val="00E61EB5"/>
    <w:rsid w:val="00E61EE7"/>
    <w:rsid w:val="00E61F0A"/>
    <w:rsid w:val="00E61F3D"/>
    <w:rsid w:val="00E61FC6"/>
    <w:rsid w:val="00E62141"/>
    <w:rsid w:val="00E62210"/>
    <w:rsid w:val="00E6235A"/>
    <w:rsid w:val="00E62388"/>
    <w:rsid w:val="00E62564"/>
    <w:rsid w:val="00E625C3"/>
    <w:rsid w:val="00E6261A"/>
    <w:rsid w:val="00E62680"/>
    <w:rsid w:val="00E626E4"/>
    <w:rsid w:val="00E627E9"/>
    <w:rsid w:val="00E62954"/>
    <w:rsid w:val="00E62BA5"/>
    <w:rsid w:val="00E62BD8"/>
    <w:rsid w:val="00E62D45"/>
    <w:rsid w:val="00E62DD0"/>
    <w:rsid w:val="00E6312D"/>
    <w:rsid w:val="00E63161"/>
    <w:rsid w:val="00E6320B"/>
    <w:rsid w:val="00E6324B"/>
    <w:rsid w:val="00E63558"/>
    <w:rsid w:val="00E6358F"/>
    <w:rsid w:val="00E63602"/>
    <w:rsid w:val="00E637F5"/>
    <w:rsid w:val="00E6382F"/>
    <w:rsid w:val="00E63A48"/>
    <w:rsid w:val="00E63A56"/>
    <w:rsid w:val="00E63B33"/>
    <w:rsid w:val="00E63C1F"/>
    <w:rsid w:val="00E63CBE"/>
    <w:rsid w:val="00E63E10"/>
    <w:rsid w:val="00E63F71"/>
    <w:rsid w:val="00E6402B"/>
    <w:rsid w:val="00E6409B"/>
    <w:rsid w:val="00E642BB"/>
    <w:rsid w:val="00E64324"/>
    <w:rsid w:val="00E643EE"/>
    <w:rsid w:val="00E64406"/>
    <w:rsid w:val="00E64806"/>
    <w:rsid w:val="00E64860"/>
    <w:rsid w:val="00E64A0F"/>
    <w:rsid w:val="00E64A2F"/>
    <w:rsid w:val="00E64A31"/>
    <w:rsid w:val="00E64E67"/>
    <w:rsid w:val="00E6502A"/>
    <w:rsid w:val="00E6520E"/>
    <w:rsid w:val="00E653BE"/>
    <w:rsid w:val="00E655D4"/>
    <w:rsid w:val="00E655D6"/>
    <w:rsid w:val="00E65702"/>
    <w:rsid w:val="00E65717"/>
    <w:rsid w:val="00E65748"/>
    <w:rsid w:val="00E65849"/>
    <w:rsid w:val="00E65A69"/>
    <w:rsid w:val="00E65B98"/>
    <w:rsid w:val="00E65B9F"/>
    <w:rsid w:val="00E65C8E"/>
    <w:rsid w:val="00E65CCE"/>
    <w:rsid w:val="00E65CFF"/>
    <w:rsid w:val="00E65D0E"/>
    <w:rsid w:val="00E65D56"/>
    <w:rsid w:val="00E65F64"/>
    <w:rsid w:val="00E661CA"/>
    <w:rsid w:val="00E6645A"/>
    <w:rsid w:val="00E66489"/>
    <w:rsid w:val="00E664C3"/>
    <w:rsid w:val="00E666D2"/>
    <w:rsid w:val="00E666FB"/>
    <w:rsid w:val="00E66756"/>
    <w:rsid w:val="00E66793"/>
    <w:rsid w:val="00E667E3"/>
    <w:rsid w:val="00E66813"/>
    <w:rsid w:val="00E66A3E"/>
    <w:rsid w:val="00E66B43"/>
    <w:rsid w:val="00E66B64"/>
    <w:rsid w:val="00E66E2F"/>
    <w:rsid w:val="00E66EC4"/>
    <w:rsid w:val="00E66F2B"/>
    <w:rsid w:val="00E66F45"/>
    <w:rsid w:val="00E66FC3"/>
    <w:rsid w:val="00E66FF9"/>
    <w:rsid w:val="00E672E5"/>
    <w:rsid w:val="00E67310"/>
    <w:rsid w:val="00E67371"/>
    <w:rsid w:val="00E67413"/>
    <w:rsid w:val="00E67606"/>
    <w:rsid w:val="00E676A3"/>
    <w:rsid w:val="00E677B7"/>
    <w:rsid w:val="00E678D2"/>
    <w:rsid w:val="00E6790C"/>
    <w:rsid w:val="00E67991"/>
    <w:rsid w:val="00E67ABD"/>
    <w:rsid w:val="00E67C70"/>
    <w:rsid w:val="00E67D30"/>
    <w:rsid w:val="00E67D83"/>
    <w:rsid w:val="00E67D88"/>
    <w:rsid w:val="00E67E26"/>
    <w:rsid w:val="00E70043"/>
    <w:rsid w:val="00E7006F"/>
    <w:rsid w:val="00E700BF"/>
    <w:rsid w:val="00E7050D"/>
    <w:rsid w:val="00E7052A"/>
    <w:rsid w:val="00E705A7"/>
    <w:rsid w:val="00E706A9"/>
    <w:rsid w:val="00E70847"/>
    <w:rsid w:val="00E7095E"/>
    <w:rsid w:val="00E709C0"/>
    <w:rsid w:val="00E70A3D"/>
    <w:rsid w:val="00E70B7D"/>
    <w:rsid w:val="00E70BFE"/>
    <w:rsid w:val="00E70C78"/>
    <w:rsid w:val="00E70DB3"/>
    <w:rsid w:val="00E70ED5"/>
    <w:rsid w:val="00E70F11"/>
    <w:rsid w:val="00E70F55"/>
    <w:rsid w:val="00E70F75"/>
    <w:rsid w:val="00E7105B"/>
    <w:rsid w:val="00E710B4"/>
    <w:rsid w:val="00E710B6"/>
    <w:rsid w:val="00E711A8"/>
    <w:rsid w:val="00E711D1"/>
    <w:rsid w:val="00E711DD"/>
    <w:rsid w:val="00E712DA"/>
    <w:rsid w:val="00E71353"/>
    <w:rsid w:val="00E713C9"/>
    <w:rsid w:val="00E7145A"/>
    <w:rsid w:val="00E714B0"/>
    <w:rsid w:val="00E7159A"/>
    <w:rsid w:val="00E71738"/>
    <w:rsid w:val="00E71757"/>
    <w:rsid w:val="00E7197F"/>
    <w:rsid w:val="00E7198D"/>
    <w:rsid w:val="00E71CA4"/>
    <w:rsid w:val="00E71ED7"/>
    <w:rsid w:val="00E71FAD"/>
    <w:rsid w:val="00E720EB"/>
    <w:rsid w:val="00E72169"/>
    <w:rsid w:val="00E723BC"/>
    <w:rsid w:val="00E723D3"/>
    <w:rsid w:val="00E72664"/>
    <w:rsid w:val="00E72679"/>
    <w:rsid w:val="00E72847"/>
    <w:rsid w:val="00E729C0"/>
    <w:rsid w:val="00E72A97"/>
    <w:rsid w:val="00E72B31"/>
    <w:rsid w:val="00E72C49"/>
    <w:rsid w:val="00E72DF2"/>
    <w:rsid w:val="00E72E7F"/>
    <w:rsid w:val="00E72EB3"/>
    <w:rsid w:val="00E72EC9"/>
    <w:rsid w:val="00E73193"/>
    <w:rsid w:val="00E73283"/>
    <w:rsid w:val="00E73314"/>
    <w:rsid w:val="00E734D7"/>
    <w:rsid w:val="00E7353F"/>
    <w:rsid w:val="00E7357C"/>
    <w:rsid w:val="00E73782"/>
    <w:rsid w:val="00E738F0"/>
    <w:rsid w:val="00E73A70"/>
    <w:rsid w:val="00E73AC8"/>
    <w:rsid w:val="00E73B6C"/>
    <w:rsid w:val="00E73BD9"/>
    <w:rsid w:val="00E73C55"/>
    <w:rsid w:val="00E73C7F"/>
    <w:rsid w:val="00E73D04"/>
    <w:rsid w:val="00E73E13"/>
    <w:rsid w:val="00E7401C"/>
    <w:rsid w:val="00E7412F"/>
    <w:rsid w:val="00E74161"/>
    <w:rsid w:val="00E7419F"/>
    <w:rsid w:val="00E74289"/>
    <w:rsid w:val="00E743A7"/>
    <w:rsid w:val="00E74445"/>
    <w:rsid w:val="00E745B1"/>
    <w:rsid w:val="00E745B3"/>
    <w:rsid w:val="00E746B8"/>
    <w:rsid w:val="00E746E0"/>
    <w:rsid w:val="00E74772"/>
    <w:rsid w:val="00E74801"/>
    <w:rsid w:val="00E74895"/>
    <w:rsid w:val="00E748CD"/>
    <w:rsid w:val="00E748FF"/>
    <w:rsid w:val="00E749D3"/>
    <w:rsid w:val="00E749DF"/>
    <w:rsid w:val="00E749F7"/>
    <w:rsid w:val="00E74B3D"/>
    <w:rsid w:val="00E74B9A"/>
    <w:rsid w:val="00E74BBC"/>
    <w:rsid w:val="00E74C74"/>
    <w:rsid w:val="00E74EA3"/>
    <w:rsid w:val="00E7513D"/>
    <w:rsid w:val="00E7529A"/>
    <w:rsid w:val="00E7550F"/>
    <w:rsid w:val="00E75569"/>
    <w:rsid w:val="00E756E6"/>
    <w:rsid w:val="00E75891"/>
    <w:rsid w:val="00E758C2"/>
    <w:rsid w:val="00E758F6"/>
    <w:rsid w:val="00E75C2E"/>
    <w:rsid w:val="00E75DF2"/>
    <w:rsid w:val="00E75E9F"/>
    <w:rsid w:val="00E75EA8"/>
    <w:rsid w:val="00E76126"/>
    <w:rsid w:val="00E76187"/>
    <w:rsid w:val="00E761E7"/>
    <w:rsid w:val="00E76206"/>
    <w:rsid w:val="00E76285"/>
    <w:rsid w:val="00E768BC"/>
    <w:rsid w:val="00E769A1"/>
    <w:rsid w:val="00E769B4"/>
    <w:rsid w:val="00E769EB"/>
    <w:rsid w:val="00E76A77"/>
    <w:rsid w:val="00E76A94"/>
    <w:rsid w:val="00E76DAF"/>
    <w:rsid w:val="00E76DBA"/>
    <w:rsid w:val="00E76F54"/>
    <w:rsid w:val="00E770DB"/>
    <w:rsid w:val="00E7710F"/>
    <w:rsid w:val="00E77185"/>
    <w:rsid w:val="00E771AA"/>
    <w:rsid w:val="00E77284"/>
    <w:rsid w:val="00E773A0"/>
    <w:rsid w:val="00E77416"/>
    <w:rsid w:val="00E77528"/>
    <w:rsid w:val="00E77591"/>
    <w:rsid w:val="00E77709"/>
    <w:rsid w:val="00E77836"/>
    <w:rsid w:val="00E77A63"/>
    <w:rsid w:val="00E77B39"/>
    <w:rsid w:val="00E77C31"/>
    <w:rsid w:val="00E77C6C"/>
    <w:rsid w:val="00E77DE1"/>
    <w:rsid w:val="00E77E32"/>
    <w:rsid w:val="00E8003F"/>
    <w:rsid w:val="00E8009A"/>
    <w:rsid w:val="00E800F9"/>
    <w:rsid w:val="00E80170"/>
    <w:rsid w:val="00E8017A"/>
    <w:rsid w:val="00E803BA"/>
    <w:rsid w:val="00E80468"/>
    <w:rsid w:val="00E80575"/>
    <w:rsid w:val="00E806B0"/>
    <w:rsid w:val="00E807E4"/>
    <w:rsid w:val="00E808CF"/>
    <w:rsid w:val="00E80987"/>
    <w:rsid w:val="00E80AF8"/>
    <w:rsid w:val="00E80B63"/>
    <w:rsid w:val="00E80B6D"/>
    <w:rsid w:val="00E80C2F"/>
    <w:rsid w:val="00E80CA4"/>
    <w:rsid w:val="00E80DEB"/>
    <w:rsid w:val="00E80E4A"/>
    <w:rsid w:val="00E80EE7"/>
    <w:rsid w:val="00E8136B"/>
    <w:rsid w:val="00E8144A"/>
    <w:rsid w:val="00E814C7"/>
    <w:rsid w:val="00E81714"/>
    <w:rsid w:val="00E81A3A"/>
    <w:rsid w:val="00E81ABF"/>
    <w:rsid w:val="00E81B9E"/>
    <w:rsid w:val="00E81F30"/>
    <w:rsid w:val="00E81F88"/>
    <w:rsid w:val="00E820A7"/>
    <w:rsid w:val="00E82228"/>
    <w:rsid w:val="00E82316"/>
    <w:rsid w:val="00E82372"/>
    <w:rsid w:val="00E825E2"/>
    <w:rsid w:val="00E8288D"/>
    <w:rsid w:val="00E828DF"/>
    <w:rsid w:val="00E82C6E"/>
    <w:rsid w:val="00E82C98"/>
    <w:rsid w:val="00E82D59"/>
    <w:rsid w:val="00E82E0F"/>
    <w:rsid w:val="00E82E59"/>
    <w:rsid w:val="00E8301B"/>
    <w:rsid w:val="00E830A0"/>
    <w:rsid w:val="00E830A3"/>
    <w:rsid w:val="00E83316"/>
    <w:rsid w:val="00E83529"/>
    <w:rsid w:val="00E8357F"/>
    <w:rsid w:val="00E835BC"/>
    <w:rsid w:val="00E83758"/>
    <w:rsid w:val="00E8376C"/>
    <w:rsid w:val="00E837BE"/>
    <w:rsid w:val="00E837F8"/>
    <w:rsid w:val="00E83820"/>
    <w:rsid w:val="00E8387A"/>
    <w:rsid w:val="00E8387B"/>
    <w:rsid w:val="00E83A47"/>
    <w:rsid w:val="00E83B14"/>
    <w:rsid w:val="00E83B33"/>
    <w:rsid w:val="00E83EB4"/>
    <w:rsid w:val="00E83EB8"/>
    <w:rsid w:val="00E83EF8"/>
    <w:rsid w:val="00E83F09"/>
    <w:rsid w:val="00E83F3A"/>
    <w:rsid w:val="00E84135"/>
    <w:rsid w:val="00E84198"/>
    <w:rsid w:val="00E841BB"/>
    <w:rsid w:val="00E84314"/>
    <w:rsid w:val="00E84457"/>
    <w:rsid w:val="00E8447E"/>
    <w:rsid w:val="00E8467A"/>
    <w:rsid w:val="00E84714"/>
    <w:rsid w:val="00E84920"/>
    <w:rsid w:val="00E84A9A"/>
    <w:rsid w:val="00E84AE4"/>
    <w:rsid w:val="00E84B02"/>
    <w:rsid w:val="00E84CC9"/>
    <w:rsid w:val="00E84CDE"/>
    <w:rsid w:val="00E84E6F"/>
    <w:rsid w:val="00E84FB6"/>
    <w:rsid w:val="00E8500B"/>
    <w:rsid w:val="00E850FD"/>
    <w:rsid w:val="00E851A8"/>
    <w:rsid w:val="00E851DE"/>
    <w:rsid w:val="00E85364"/>
    <w:rsid w:val="00E8541F"/>
    <w:rsid w:val="00E8554F"/>
    <w:rsid w:val="00E85652"/>
    <w:rsid w:val="00E856D5"/>
    <w:rsid w:val="00E85757"/>
    <w:rsid w:val="00E857B2"/>
    <w:rsid w:val="00E858BC"/>
    <w:rsid w:val="00E8597E"/>
    <w:rsid w:val="00E85A44"/>
    <w:rsid w:val="00E85CC9"/>
    <w:rsid w:val="00E85E2A"/>
    <w:rsid w:val="00E86093"/>
    <w:rsid w:val="00E860E4"/>
    <w:rsid w:val="00E861B8"/>
    <w:rsid w:val="00E86216"/>
    <w:rsid w:val="00E862E6"/>
    <w:rsid w:val="00E863C5"/>
    <w:rsid w:val="00E863D1"/>
    <w:rsid w:val="00E863EB"/>
    <w:rsid w:val="00E8640A"/>
    <w:rsid w:val="00E864E5"/>
    <w:rsid w:val="00E865FA"/>
    <w:rsid w:val="00E86869"/>
    <w:rsid w:val="00E868A2"/>
    <w:rsid w:val="00E868B0"/>
    <w:rsid w:val="00E86991"/>
    <w:rsid w:val="00E869D6"/>
    <w:rsid w:val="00E86A01"/>
    <w:rsid w:val="00E86ADA"/>
    <w:rsid w:val="00E86BF5"/>
    <w:rsid w:val="00E86EF0"/>
    <w:rsid w:val="00E86EFD"/>
    <w:rsid w:val="00E86F0D"/>
    <w:rsid w:val="00E86F9C"/>
    <w:rsid w:val="00E86FA4"/>
    <w:rsid w:val="00E87076"/>
    <w:rsid w:val="00E87247"/>
    <w:rsid w:val="00E8750C"/>
    <w:rsid w:val="00E87667"/>
    <w:rsid w:val="00E87683"/>
    <w:rsid w:val="00E87831"/>
    <w:rsid w:val="00E878D4"/>
    <w:rsid w:val="00E87947"/>
    <w:rsid w:val="00E87A5D"/>
    <w:rsid w:val="00E87AB7"/>
    <w:rsid w:val="00E87B9B"/>
    <w:rsid w:val="00E87DEE"/>
    <w:rsid w:val="00E901B8"/>
    <w:rsid w:val="00E90249"/>
    <w:rsid w:val="00E90365"/>
    <w:rsid w:val="00E90812"/>
    <w:rsid w:val="00E908F5"/>
    <w:rsid w:val="00E90ABB"/>
    <w:rsid w:val="00E90BE2"/>
    <w:rsid w:val="00E90BF0"/>
    <w:rsid w:val="00E90CA5"/>
    <w:rsid w:val="00E90D50"/>
    <w:rsid w:val="00E90E14"/>
    <w:rsid w:val="00E90EBA"/>
    <w:rsid w:val="00E9108D"/>
    <w:rsid w:val="00E9112E"/>
    <w:rsid w:val="00E911AB"/>
    <w:rsid w:val="00E91316"/>
    <w:rsid w:val="00E91360"/>
    <w:rsid w:val="00E91483"/>
    <w:rsid w:val="00E9167A"/>
    <w:rsid w:val="00E9178D"/>
    <w:rsid w:val="00E917E4"/>
    <w:rsid w:val="00E9189A"/>
    <w:rsid w:val="00E91953"/>
    <w:rsid w:val="00E91A03"/>
    <w:rsid w:val="00E91AE9"/>
    <w:rsid w:val="00E91B98"/>
    <w:rsid w:val="00E91C6C"/>
    <w:rsid w:val="00E91C85"/>
    <w:rsid w:val="00E91F0E"/>
    <w:rsid w:val="00E9214D"/>
    <w:rsid w:val="00E92358"/>
    <w:rsid w:val="00E92833"/>
    <w:rsid w:val="00E9296F"/>
    <w:rsid w:val="00E9298F"/>
    <w:rsid w:val="00E929FD"/>
    <w:rsid w:val="00E92B88"/>
    <w:rsid w:val="00E92BFA"/>
    <w:rsid w:val="00E92C3E"/>
    <w:rsid w:val="00E92FB5"/>
    <w:rsid w:val="00E930D3"/>
    <w:rsid w:val="00E93139"/>
    <w:rsid w:val="00E93146"/>
    <w:rsid w:val="00E931DC"/>
    <w:rsid w:val="00E93273"/>
    <w:rsid w:val="00E932DF"/>
    <w:rsid w:val="00E9336D"/>
    <w:rsid w:val="00E933F7"/>
    <w:rsid w:val="00E93459"/>
    <w:rsid w:val="00E9358E"/>
    <w:rsid w:val="00E936BA"/>
    <w:rsid w:val="00E93797"/>
    <w:rsid w:val="00E937EF"/>
    <w:rsid w:val="00E93811"/>
    <w:rsid w:val="00E938AF"/>
    <w:rsid w:val="00E93AF1"/>
    <w:rsid w:val="00E93BCA"/>
    <w:rsid w:val="00E93CB8"/>
    <w:rsid w:val="00E93D80"/>
    <w:rsid w:val="00E93DBB"/>
    <w:rsid w:val="00E94018"/>
    <w:rsid w:val="00E94066"/>
    <w:rsid w:val="00E940BB"/>
    <w:rsid w:val="00E9413C"/>
    <w:rsid w:val="00E941BF"/>
    <w:rsid w:val="00E9420F"/>
    <w:rsid w:val="00E94260"/>
    <w:rsid w:val="00E94608"/>
    <w:rsid w:val="00E9465A"/>
    <w:rsid w:val="00E947E1"/>
    <w:rsid w:val="00E94803"/>
    <w:rsid w:val="00E94815"/>
    <w:rsid w:val="00E94A86"/>
    <w:rsid w:val="00E94ADB"/>
    <w:rsid w:val="00E94BA0"/>
    <w:rsid w:val="00E94BA5"/>
    <w:rsid w:val="00E94D16"/>
    <w:rsid w:val="00E94FA5"/>
    <w:rsid w:val="00E94FCE"/>
    <w:rsid w:val="00E95090"/>
    <w:rsid w:val="00E9561B"/>
    <w:rsid w:val="00E95632"/>
    <w:rsid w:val="00E95677"/>
    <w:rsid w:val="00E956FE"/>
    <w:rsid w:val="00E9571B"/>
    <w:rsid w:val="00E957F6"/>
    <w:rsid w:val="00E95857"/>
    <w:rsid w:val="00E95899"/>
    <w:rsid w:val="00E95F9F"/>
    <w:rsid w:val="00E96018"/>
    <w:rsid w:val="00E9612F"/>
    <w:rsid w:val="00E961E5"/>
    <w:rsid w:val="00E963F8"/>
    <w:rsid w:val="00E964E8"/>
    <w:rsid w:val="00E9657D"/>
    <w:rsid w:val="00E96809"/>
    <w:rsid w:val="00E96ACA"/>
    <w:rsid w:val="00E96B79"/>
    <w:rsid w:val="00E96C58"/>
    <w:rsid w:val="00E96C7B"/>
    <w:rsid w:val="00E96D22"/>
    <w:rsid w:val="00E96D84"/>
    <w:rsid w:val="00E96E95"/>
    <w:rsid w:val="00E96EBD"/>
    <w:rsid w:val="00E96F64"/>
    <w:rsid w:val="00E96F73"/>
    <w:rsid w:val="00E96FE5"/>
    <w:rsid w:val="00E972CF"/>
    <w:rsid w:val="00E97422"/>
    <w:rsid w:val="00E97499"/>
    <w:rsid w:val="00E97761"/>
    <w:rsid w:val="00E977F0"/>
    <w:rsid w:val="00E97958"/>
    <w:rsid w:val="00E97BBE"/>
    <w:rsid w:val="00E97C4B"/>
    <w:rsid w:val="00E97C89"/>
    <w:rsid w:val="00E97CCF"/>
    <w:rsid w:val="00E97CDD"/>
    <w:rsid w:val="00E97E49"/>
    <w:rsid w:val="00E97FB7"/>
    <w:rsid w:val="00EA004E"/>
    <w:rsid w:val="00EA0057"/>
    <w:rsid w:val="00EA005F"/>
    <w:rsid w:val="00EA0144"/>
    <w:rsid w:val="00EA0187"/>
    <w:rsid w:val="00EA0232"/>
    <w:rsid w:val="00EA0487"/>
    <w:rsid w:val="00EA04B8"/>
    <w:rsid w:val="00EA04C3"/>
    <w:rsid w:val="00EA04CA"/>
    <w:rsid w:val="00EA054D"/>
    <w:rsid w:val="00EA058A"/>
    <w:rsid w:val="00EA0716"/>
    <w:rsid w:val="00EA0965"/>
    <w:rsid w:val="00EA09EA"/>
    <w:rsid w:val="00EA09F0"/>
    <w:rsid w:val="00EA0A58"/>
    <w:rsid w:val="00EA0C32"/>
    <w:rsid w:val="00EA0C72"/>
    <w:rsid w:val="00EA0DCE"/>
    <w:rsid w:val="00EA0F56"/>
    <w:rsid w:val="00EA0FA0"/>
    <w:rsid w:val="00EA1111"/>
    <w:rsid w:val="00EA1259"/>
    <w:rsid w:val="00EA1314"/>
    <w:rsid w:val="00EA1333"/>
    <w:rsid w:val="00EA159E"/>
    <w:rsid w:val="00EA187B"/>
    <w:rsid w:val="00EA1911"/>
    <w:rsid w:val="00EA19CB"/>
    <w:rsid w:val="00EA1AC7"/>
    <w:rsid w:val="00EA1B23"/>
    <w:rsid w:val="00EA1D73"/>
    <w:rsid w:val="00EA1DC6"/>
    <w:rsid w:val="00EA209C"/>
    <w:rsid w:val="00EA20A4"/>
    <w:rsid w:val="00EA220F"/>
    <w:rsid w:val="00EA23F5"/>
    <w:rsid w:val="00EA2635"/>
    <w:rsid w:val="00EA2701"/>
    <w:rsid w:val="00EA27E2"/>
    <w:rsid w:val="00EA2856"/>
    <w:rsid w:val="00EA295F"/>
    <w:rsid w:val="00EA2A2C"/>
    <w:rsid w:val="00EA2A31"/>
    <w:rsid w:val="00EA2B29"/>
    <w:rsid w:val="00EA2BD3"/>
    <w:rsid w:val="00EA2C1A"/>
    <w:rsid w:val="00EA2CCE"/>
    <w:rsid w:val="00EA2D42"/>
    <w:rsid w:val="00EA2E3C"/>
    <w:rsid w:val="00EA2FA8"/>
    <w:rsid w:val="00EA2FB7"/>
    <w:rsid w:val="00EA3042"/>
    <w:rsid w:val="00EA30DB"/>
    <w:rsid w:val="00EA3286"/>
    <w:rsid w:val="00EA350D"/>
    <w:rsid w:val="00EA3654"/>
    <w:rsid w:val="00EA3974"/>
    <w:rsid w:val="00EA3BE4"/>
    <w:rsid w:val="00EA3C19"/>
    <w:rsid w:val="00EA3D2C"/>
    <w:rsid w:val="00EA3E5E"/>
    <w:rsid w:val="00EA427B"/>
    <w:rsid w:val="00EA432A"/>
    <w:rsid w:val="00EA4340"/>
    <w:rsid w:val="00EA4393"/>
    <w:rsid w:val="00EA4503"/>
    <w:rsid w:val="00EA4599"/>
    <w:rsid w:val="00EA45D6"/>
    <w:rsid w:val="00EA45FF"/>
    <w:rsid w:val="00EA4609"/>
    <w:rsid w:val="00EA4618"/>
    <w:rsid w:val="00EA4701"/>
    <w:rsid w:val="00EA4718"/>
    <w:rsid w:val="00EA487C"/>
    <w:rsid w:val="00EA48D2"/>
    <w:rsid w:val="00EA49C3"/>
    <w:rsid w:val="00EA4AB1"/>
    <w:rsid w:val="00EA4C04"/>
    <w:rsid w:val="00EA4C1E"/>
    <w:rsid w:val="00EA4CF0"/>
    <w:rsid w:val="00EA4D93"/>
    <w:rsid w:val="00EA4ECD"/>
    <w:rsid w:val="00EA4F32"/>
    <w:rsid w:val="00EA52A4"/>
    <w:rsid w:val="00EA52C0"/>
    <w:rsid w:val="00EA52D8"/>
    <w:rsid w:val="00EA54C3"/>
    <w:rsid w:val="00EA55A2"/>
    <w:rsid w:val="00EA55AE"/>
    <w:rsid w:val="00EA565E"/>
    <w:rsid w:val="00EA567F"/>
    <w:rsid w:val="00EA5875"/>
    <w:rsid w:val="00EA59C0"/>
    <w:rsid w:val="00EA5A49"/>
    <w:rsid w:val="00EA5D52"/>
    <w:rsid w:val="00EA5D66"/>
    <w:rsid w:val="00EA5DC5"/>
    <w:rsid w:val="00EA5FD5"/>
    <w:rsid w:val="00EA6002"/>
    <w:rsid w:val="00EA62E2"/>
    <w:rsid w:val="00EA634B"/>
    <w:rsid w:val="00EA6378"/>
    <w:rsid w:val="00EA63B1"/>
    <w:rsid w:val="00EA653B"/>
    <w:rsid w:val="00EA687D"/>
    <w:rsid w:val="00EA6887"/>
    <w:rsid w:val="00EA69E5"/>
    <w:rsid w:val="00EA6B70"/>
    <w:rsid w:val="00EA6BDB"/>
    <w:rsid w:val="00EA6CBA"/>
    <w:rsid w:val="00EA6CC6"/>
    <w:rsid w:val="00EA6DFE"/>
    <w:rsid w:val="00EA6EB9"/>
    <w:rsid w:val="00EA6F7C"/>
    <w:rsid w:val="00EA7033"/>
    <w:rsid w:val="00EA7050"/>
    <w:rsid w:val="00EA705F"/>
    <w:rsid w:val="00EA7203"/>
    <w:rsid w:val="00EA73F6"/>
    <w:rsid w:val="00EA7409"/>
    <w:rsid w:val="00EA742C"/>
    <w:rsid w:val="00EA7613"/>
    <w:rsid w:val="00EA769E"/>
    <w:rsid w:val="00EA785C"/>
    <w:rsid w:val="00EA79DD"/>
    <w:rsid w:val="00EA7C23"/>
    <w:rsid w:val="00EA7D93"/>
    <w:rsid w:val="00EA7DB6"/>
    <w:rsid w:val="00EA7F5E"/>
    <w:rsid w:val="00EB0060"/>
    <w:rsid w:val="00EB00B4"/>
    <w:rsid w:val="00EB026E"/>
    <w:rsid w:val="00EB02D4"/>
    <w:rsid w:val="00EB0504"/>
    <w:rsid w:val="00EB051F"/>
    <w:rsid w:val="00EB071A"/>
    <w:rsid w:val="00EB07F3"/>
    <w:rsid w:val="00EB096D"/>
    <w:rsid w:val="00EB0B49"/>
    <w:rsid w:val="00EB0BF6"/>
    <w:rsid w:val="00EB0D60"/>
    <w:rsid w:val="00EB0F85"/>
    <w:rsid w:val="00EB100B"/>
    <w:rsid w:val="00EB1010"/>
    <w:rsid w:val="00EB10C6"/>
    <w:rsid w:val="00EB125D"/>
    <w:rsid w:val="00EB14C2"/>
    <w:rsid w:val="00EB160A"/>
    <w:rsid w:val="00EB1778"/>
    <w:rsid w:val="00EB17F4"/>
    <w:rsid w:val="00EB182C"/>
    <w:rsid w:val="00EB1A15"/>
    <w:rsid w:val="00EB1C09"/>
    <w:rsid w:val="00EB1C15"/>
    <w:rsid w:val="00EB1D49"/>
    <w:rsid w:val="00EB1EAF"/>
    <w:rsid w:val="00EB2085"/>
    <w:rsid w:val="00EB2155"/>
    <w:rsid w:val="00EB2261"/>
    <w:rsid w:val="00EB2273"/>
    <w:rsid w:val="00EB230F"/>
    <w:rsid w:val="00EB23FA"/>
    <w:rsid w:val="00EB2558"/>
    <w:rsid w:val="00EB255D"/>
    <w:rsid w:val="00EB25A4"/>
    <w:rsid w:val="00EB285B"/>
    <w:rsid w:val="00EB299D"/>
    <w:rsid w:val="00EB29E7"/>
    <w:rsid w:val="00EB2C9B"/>
    <w:rsid w:val="00EB2CEC"/>
    <w:rsid w:val="00EB2E0E"/>
    <w:rsid w:val="00EB2F2C"/>
    <w:rsid w:val="00EB3012"/>
    <w:rsid w:val="00EB3017"/>
    <w:rsid w:val="00EB30CD"/>
    <w:rsid w:val="00EB30D6"/>
    <w:rsid w:val="00EB30F4"/>
    <w:rsid w:val="00EB31A6"/>
    <w:rsid w:val="00EB32BC"/>
    <w:rsid w:val="00EB32C9"/>
    <w:rsid w:val="00EB3364"/>
    <w:rsid w:val="00EB3787"/>
    <w:rsid w:val="00EB379A"/>
    <w:rsid w:val="00EB37FD"/>
    <w:rsid w:val="00EB3829"/>
    <w:rsid w:val="00EB3864"/>
    <w:rsid w:val="00EB3ABC"/>
    <w:rsid w:val="00EB3ACB"/>
    <w:rsid w:val="00EB3B17"/>
    <w:rsid w:val="00EB3B28"/>
    <w:rsid w:val="00EB3B89"/>
    <w:rsid w:val="00EB3BBE"/>
    <w:rsid w:val="00EB3C7B"/>
    <w:rsid w:val="00EB3F2E"/>
    <w:rsid w:val="00EB3F7A"/>
    <w:rsid w:val="00EB3F8A"/>
    <w:rsid w:val="00EB3FFB"/>
    <w:rsid w:val="00EB402D"/>
    <w:rsid w:val="00EB4160"/>
    <w:rsid w:val="00EB46A0"/>
    <w:rsid w:val="00EB476A"/>
    <w:rsid w:val="00EB4837"/>
    <w:rsid w:val="00EB484B"/>
    <w:rsid w:val="00EB48A0"/>
    <w:rsid w:val="00EB4AA1"/>
    <w:rsid w:val="00EB4B4C"/>
    <w:rsid w:val="00EB4B57"/>
    <w:rsid w:val="00EB4CD2"/>
    <w:rsid w:val="00EB4D41"/>
    <w:rsid w:val="00EB507F"/>
    <w:rsid w:val="00EB50A3"/>
    <w:rsid w:val="00EB52D8"/>
    <w:rsid w:val="00EB52F4"/>
    <w:rsid w:val="00EB531A"/>
    <w:rsid w:val="00EB5519"/>
    <w:rsid w:val="00EB5698"/>
    <w:rsid w:val="00EB56A4"/>
    <w:rsid w:val="00EB592B"/>
    <w:rsid w:val="00EB59AA"/>
    <w:rsid w:val="00EB5ACF"/>
    <w:rsid w:val="00EB5B4E"/>
    <w:rsid w:val="00EB5BAF"/>
    <w:rsid w:val="00EB5D49"/>
    <w:rsid w:val="00EB5D67"/>
    <w:rsid w:val="00EB5EAB"/>
    <w:rsid w:val="00EB5EAE"/>
    <w:rsid w:val="00EB5F74"/>
    <w:rsid w:val="00EB6053"/>
    <w:rsid w:val="00EB60B8"/>
    <w:rsid w:val="00EB6183"/>
    <w:rsid w:val="00EB61EE"/>
    <w:rsid w:val="00EB627B"/>
    <w:rsid w:val="00EB6395"/>
    <w:rsid w:val="00EB63AD"/>
    <w:rsid w:val="00EB660E"/>
    <w:rsid w:val="00EB679A"/>
    <w:rsid w:val="00EB67CC"/>
    <w:rsid w:val="00EB693C"/>
    <w:rsid w:val="00EB6943"/>
    <w:rsid w:val="00EB6BB0"/>
    <w:rsid w:val="00EB6E79"/>
    <w:rsid w:val="00EB6FBB"/>
    <w:rsid w:val="00EB704D"/>
    <w:rsid w:val="00EB70AA"/>
    <w:rsid w:val="00EB71FE"/>
    <w:rsid w:val="00EB7315"/>
    <w:rsid w:val="00EB739D"/>
    <w:rsid w:val="00EB73ED"/>
    <w:rsid w:val="00EB7474"/>
    <w:rsid w:val="00EB753C"/>
    <w:rsid w:val="00EB7574"/>
    <w:rsid w:val="00EB76AF"/>
    <w:rsid w:val="00EB76BF"/>
    <w:rsid w:val="00EB76FD"/>
    <w:rsid w:val="00EB783D"/>
    <w:rsid w:val="00EB797C"/>
    <w:rsid w:val="00EB7AD8"/>
    <w:rsid w:val="00EB7B3E"/>
    <w:rsid w:val="00EB7D0F"/>
    <w:rsid w:val="00EB7D67"/>
    <w:rsid w:val="00EB7DB2"/>
    <w:rsid w:val="00EB7E46"/>
    <w:rsid w:val="00EB7E57"/>
    <w:rsid w:val="00EB7FF3"/>
    <w:rsid w:val="00EC0091"/>
    <w:rsid w:val="00EC00EB"/>
    <w:rsid w:val="00EC026A"/>
    <w:rsid w:val="00EC0351"/>
    <w:rsid w:val="00EC035A"/>
    <w:rsid w:val="00EC036A"/>
    <w:rsid w:val="00EC03AF"/>
    <w:rsid w:val="00EC0416"/>
    <w:rsid w:val="00EC04E8"/>
    <w:rsid w:val="00EC05D2"/>
    <w:rsid w:val="00EC0643"/>
    <w:rsid w:val="00EC06B1"/>
    <w:rsid w:val="00EC06C4"/>
    <w:rsid w:val="00EC0737"/>
    <w:rsid w:val="00EC07FE"/>
    <w:rsid w:val="00EC0825"/>
    <w:rsid w:val="00EC0C0C"/>
    <w:rsid w:val="00EC0D32"/>
    <w:rsid w:val="00EC0E16"/>
    <w:rsid w:val="00EC0E8E"/>
    <w:rsid w:val="00EC0EB2"/>
    <w:rsid w:val="00EC1019"/>
    <w:rsid w:val="00EC103D"/>
    <w:rsid w:val="00EC105A"/>
    <w:rsid w:val="00EC107E"/>
    <w:rsid w:val="00EC1092"/>
    <w:rsid w:val="00EC1166"/>
    <w:rsid w:val="00EC1241"/>
    <w:rsid w:val="00EC12E1"/>
    <w:rsid w:val="00EC131F"/>
    <w:rsid w:val="00EC1410"/>
    <w:rsid w:val="00EC153B"/>
    <w:rsid w:val="00EC15BF"/>
    <w:rsid w:val="00EC15EE"/>
    <w:rsid w:val="00EC161B"/>
    <w:rsid w:val="00EC1654"/>
    <w:rsid w:val="00EC16A0"/>
    <w:rsid w:val="00EC1826"/>
    <w:rsid w:val="00EC1862"/>
    <w:rsid w:val="00EC1986"/>
    <w:rsid w:val="00EC1D0D"/>
    <w:rsid w:val="00EC1DD9"/>
    <w:rsid w:val="00EC1DF9"/>
    <w:rsid w:val="00EC1E45"/>
    <w:rsid w:val="00EC1FCF"/>
    <w:rsid w:val="00EC20BB"/>
    <w:rsid w:val="00EC2183"/>
    <w:rsid w:val="00EC21CC"/>
    <w:rsid w:val="00EC22B8"/>
    <w:rsid w:val="00EC2344"/>
    <w:rsid w:val="00EC246A"/>
    <w:rsid w:val="00EC2596"/>
    <w:rsid w:val="00EC265E"/>
    <w:rsid w:val="00EC2747"/>
    <w:rsid w:val="00EC274A"/>
    <w:rsid w:val="00EC28FC"/>
    <w:rsid w:val="00EC292A"/>
    <w:rsid w:val="00EC292D"/>
    <w:rsid w:val="00EC29FA"/>
    <w:rsid w:val="00EC2A14"/>
    <w:rsid w:val="00EC2AED"/>
    <w:rsid w:val="00EC2F0A"/>
    <w:rsid w:val="00EC2F2A"/>
    <w:rsid w:val="00EC304E"/>
    <w:rsid w:val="00EC32E0"/>
    <w:rsid w:val="00EC3481"/>
    <w:rsid w:val="00EC357C"/>
    <w:rsid w:val="00EC3AAA"/>
    <w:rsid w:val="00EC3BD3"/>
    <w:rsid w:val="00EC3C0C"/>
    <w:rsid w:val="00EC3FCD"/>
    <w:rsid w:val="00EC40C3"/>
    <w:rsid w:val="00EC4203"/>
    <w:rsid w:val="00EC43CF"/>
    <w:rsid w:val="00EC4528"/>
    <w:rsid w:val="00EC4619"/>
    <w:rsid w:val="00EC4736"/>
    <w:rsid w:val="00EC477D"/>
    <w:rsid w:val="00EC49A8"/>
    <w:rsid w:val="00EC49CB"/>
    <w:rsid w:val="00EC4B6D"/>
    <w:rsid w:val="00EC4C4D"/>
    <w:rsid w:val="00EC4C77"/>
    <w:rsid w:val="00EC5060"/>
    <w:rsid w:val="00EC5212"/>
    <w:rsid w:val="00EC560C"/>
    <w:rsid w:val="00EC5672"/>
    <w:rsid w:val="00EC5806"/>
    <w:rsid w:val="00EC5999"/>
    <w:rsid w:val="00EC5BFE"/>
    <w:rsid w:val="00EC5DCC"/>
    <w:rsid w:val="00EC5FB0"/>
    <w:rsid w:val="00EC603D"/>
    <w:rsid w:val="00EC61F6"/>
    <w:rsid w:val="00EC6241"/>
    <w:rsid w:val="00EC6265"/>
    <w:rsid w:val="00EC6278"/>
    <w:rsid w:val="00EC6332"/>
    <w:rsid w:val="00EC6401"/>
    <w:rsid w:val="00EC6536"/>
    <w:rsid w:val="00EC66F1"/>
    <w:rsid w:val="00EC6712"/>
    <w:rsid w:val="00EC6875"/>
    <w:rsid w:val="00EC69F0"/>
    <w:rsid w:val="00EC6A94"/>
    <w:rsid w:val="00EC6B23"/>
    <w:rsid w:val="00EC6CF0"/>
    <w:rsid w:val="00EC6DC1"/>
    <w:rsid w:val="00EC6E46"/>
    <w:rsid w:val="00EC7103"/>
    <w:rsid w:val="00EC7135"/>
    <w:rsid w:val="00EC7137"/>
    <w:rsid w:val="00EC7163"/>
    <w:rsid w:val="00EC7359"/>
    <w:rsid w:val="00EC736D"/>
    <w:rsid w:val="00EC757F"/>
    <w:rsid w:val="00EC758A"/>
    <w:rsid w:val="00EC75CE"/>
    <w:rsid w:val="00EC7646"/>
    <w:rsid w:val="00EC7655"/>
    <w:rsid w:val="00EC7768"/>
    <w:rsid w:val="00EC79D1"/>
    <w:rsid w:val="00EC7A00"/>
    <w:rsid w:val="00EC7C89"/>
    <w:rsid w:val="00EC7D5B"/>
    <w:rsid w:val="00EC7DC7"/>
    <w:rsid w:val="00EC7E34"/>
    <w:rsid w:val="00EC7EBA"/>
    <w:rsid w:val="00ED011C"/>
    <w:rsid w:val="00ED01FF"/>
    <w:rsid w:val="00ED0269"/>
    <w:rsid w:val="00ED027A"/>
    <w:rsid w:val="00ED02B7"/>
    <w:rsid w:val="00ED0499"/>
    <w:rsid w:val="00ED04DE"/>
    <w:rsid w:val="00ED050E"/>
    <w:rsid w:val="00ED0697"/>
    <w:rsid w:val="00ED0789"/>
    <w:rsid w:val="00ED07BF"/>
    <w:rsid w:val="00ED07F3"/>
    <w:rsid w:val="00ED0895"/>
    <w:rsid w:val="00ED0902"/>
    <w:rsid w:val="00ED092C"/>
    <w:rsid w:val="00ED095E"/>
    <w:rsid w:val="00ED09AF"/>
    <w:rsid w:val="00ED0A72"/>
    <w:rsid w:val="00ED0B2F"/>
    <w:rsid w:val="00ED0B72"/>
    <w:rsid w:val="00ED0C2E"/>
    <w:rsid w:val="00ED0E7A"/>
    <w:rsid w:val="00ED0FF4"/>
    <w:rsid w:val="00ED1055"/>
    <w:rsid w:val="00ED1075"/>
    <w:rsid w:val="00ED1239"/>
    <w:rsid w:val="00ED123D"/>
    <w:rsid w:val="00ED12D3"/>
    <w:rsid w:val="00ED131C"/>
    <w:rsid w:val="00ED14AB"/>
    <w:rsid w:val="00ED155A"/>
    <w:rsid w:val="00ED15B6"/>
    <w:rsid w:val="00ED15FF"/>
    <w:rsid w:val="00ED16C9"/>
    <w:rsid w:val="00ED16F4"/>
    <w:rsid w:val="00ED18CE"/>
    <w:rsid w:val="00ED19FD"/>
    <w:rsid w:val="00ED1A21"/>
    <w:rsid w:val="00ED1EFB"/>
    <w:rsid w:val="00ED1F06"/>
    <w:rsid w:val="00ED1FA9"/>
    <w:rsid w:val="00ED2271"/>
    <w:rsid w:val="00ED240E"/>
    <w:rsid w:val="00ED2504"/>
    <w:rsid w:val="00ED25EB"/>
    <w:rsid w:val="00ED26B8"/>
    <w:rsid w:val="00ED2748"/>
    <w:rsid w:val="00ED2806"/>
    <w:rsid w:val="00ED28FE"/>
    <w:rsid w:val="00ED2A37"/>
    <w:rsid w:val="00ED2A3D"/>
    <w:rsid w:val="00ED2A60"/>
    <w:rsid w:val="00ED2A79"/>
    <w:rsid w:val="00ED2BF1"/>
    <w:rsid w:val="00ED2DF9"/>
    <w:rsid w:val="00ED305D"/>
    <w:rsid w:val="00ED307C"/>
    <w:rsid w:val="00ED30E1"/>
    <w:rsid w:val="00ED3292"/>
    <w:rsid w:val="00ED32A5"/>
    <w:rsid w:val="00ED351E"/>
    <w:rsid w:val="00ED35CA"/>
    <w:rsid w:val="00ED3655"/>
    <w:rsid w:val="00ED37D9"/>
    <w:rsid w:val="00ED3813"/>
    <w:rsid w:val="00ED38E8"/>
    <w:rsid w:val="00ED394F"/>
    <w:rsid w:val="00ED39F6"/>
    <w:rsid w:val="00ED3B0D"/>
    <w:rsid w:val="00ED3B24"/>
    <w:rsid w:val="00ED3CF5"/>
    <w:rsid w:val="00ED3D6B"/>
    <w:rsid w:val="00ED3E59"/>
    <w:rsid w:val="00ED3E77"/>
    <w:rsid w:val="00ED3E9F"/>
    <w:rsid w:val="00ED3EB6"/>
    <w:rsid w:val="00ED3ED3"/>
    <w:rsid w:val="00ED3ED5"/>
    <w:rsid w:val="00ED3F25"/>
    <w:rsid w:val="00ED3F56"/>
    <w:rsid w:val="00ED40EA"/>
    <w:rsid w:val="00ED41F7"/>
    <w:rsid w:val="00ED4371"/>
    <w:rsid w:val="00ED437B"/>
    <w:rsid w:val="00ED45BD"/>
    <w:rsid w:val="00ED45E8"/>
    <w:rsid w:val="00ED4626"/>
    <w:rsid w:val="00ED4793"/>
    <w:rsid w:val="00ED483A"/>
    <w:rsid w:val="00ED4876"/>
    <w:rsid w:val="00ED48C9"/>
    <w:rsid w:val="00ED48DD"/>
    <w:rsid w:val="00ED4AA5"/>
    <w:rsid w:val="00ED4C47"/>
    <w:rsid w:val="00ED4C77"/>
    <w:rsid w:val="00ED4E07"/>
    <w:rsid w:val="00ED4E2D"/>
    <w:rsid w:val="00ED4F83"/>
    <w:rsid w:val="00ED4F8B"/>
    <w:rsid w:val="00ED5023"/>
    <w:rsid w:val="00ED5301"/>
    <w:rsid w:val="00ED53D2"/>
    <w:rsid w:val="00ED546D"/>
    <w:rsid w:val="00ED5614"/>
    <w:rsid w:val="00ED568C"/>
    <w:rsid w:val="00ED5A2A"/>
    <w:rsid w:val="00ED5AAD"/>
    <w:rsid w:val="00ED5B1E"/>
    <w:rsid w:val="00ED5BBB"/>
    <w:rsid w:val="00ED5C60"/>
    <w:rsid w:val="00ED5D5F"/>
    <w:rsid w:val="00ED5DCC"/>
    <w:rsid w:val="00ED5EB7"/>
    <w:rsid w:val="00ED5FF8"/>
    <w:rsid w:val="00ED6019"/>
    <w:rsid w:val="00ED602A"/>
    <w:rsid w:val="00ED606B"/>
    <w:rsid w:val="00ED615C"/>
    <w:rsid w:val="00ED6487"/>
    <w:rsid w:val="00ED65B8"/>
    <w:rsid w:val="00ED660D"/>
    <w:rsid w:val="00ED6680"/>
    <w:rsid w:val="00ED6687"/>
    <w:rsid w:val="00ED673B"/>
    <w:rsid w:val="00ED6847"/>
    <w:rsid w:val="00ED696D"/>
    <w:rsid w:val="00ED6B49"/>
    <w:rsid w:val="00ED6C89"/>
    <w:rsid w:val="00ED6CB1"/>
    <w:rsid w:val="00ED6DE0"/>
    <w:rsid w:val="00ED6E74"/>
    <w:rsid w:val="00ED706E"/>
    <w:rsid w:val="00ED7143"/>
    <w:rsid w:val="00ED7145"/>
    <w:rsid w:val="00ED726B"/>
    <w:rsid w:val="00ED7563"/>
    <w:rsid w:val="00ED7647"/>
    <w:rsid w:val="00ED7801"/>
    <w:rsid w:val="00ED78B7"/>
    <w:rsid w:val="00ED78B8"/>
    <w:rsid w:val="00ED7B88"/>
    <w:rsid w:val="00ED7C4A"/>
    <w:rsid w:val="00ED7DCC"/>
    <w:rsid w:val="00ED7E36"/>
    <w:rsid w:val="00ED7EEC"/>
    <w:rsid w:val="00EE022C"/>
    <w:rsid w:val="00EE0481"/>
    <w:rsid w:val="00EE04EE"/>
    <w:rsid w:val="00EE0861"/>
    <w:rsid w:val="00EE09A9"/>
    <w:rsid w:val="00EE0ABB"/>
    <w:rsid w:val="00EE0AF0"/>
    <w:rsid w:val="00EE0B58"/>
    <w:rsid w:val="00EE0BC9"/>
    <w:rsid w:val="00EE0C09"/>
    <w:rsid w:val="00EE0D0B"/>
    <w:rsid w:val="00EE0EA3"/>
    <w:rsid w:val="00EE0F7D"/>
    <w:rsid w:val="00EE1092"/>
    <w:rsid w:val="00EE1121"/>
    <w:rsid w:val="00EE12EB"/>
    <w:rsid w:val="00EE13A4"/>
    <w:rsid w:val="00EE1437"/>
    <w:rsid w:val="00EE14AE"/>
    <w:rsid w:val="00EE1567"/>
    <w:rsid w:val="00EE15C5"/>
    <w:rsid w:val="00EE1799"/>
    <w:rsid w:val="00EE18B1"/>
    <w:rsid w:val="00EE1A09"/>
    <w:rsid w:val="00EE1DB3"/>
    <w:rsid w:val="00EE1E86"/>
    <w:rsid w:val="00EE21BB"/>
    <w:rsid w:val="00EE22F1"/>
    <w:rsid w:val="00EE2309"/>
    <w:rsid w:val="00EE231F"/>
    <w:rsid w:val="00EE2424"/>
    <w:rsid w:val="00EE25CA"/>
    <w:rsid w:val="00EE2710"/>
    <w:rsid w:val="00EE27F6"/>
    <w:rsid w:val="00EE2A53"/>
    <w:rsid w:val="00EE2AE3"/>
    <w:rsid w:val="00EE2B91"/>
    <w:rsid w:val="00EE2DC9"/>
    <w:rsid w:val="00EE2FD1"/>
    <w:rsid w:val="00EE2FEE"/>
    <w:rsid w:val="00EE300B"/>
    <w:rsid w:val="00EE3026"/>
    <w:rsid w:val="00EE3135"/>
    <w:rsid w:val="00EE3205"/>
    <w:rsid w:val="00EE3587"/>
    <w:rsid w:val="00EE3623"/>
    <w:rsid w:val="00EE3663"/>
    <w:rsid w:val="00EE36C6"/>
    <w:rsid w:val="00EE37B5"/>
    <w:rsid w:val="00EE3980"/>
    <w:rsid w:val="00EE39E9"/>
    <w:rsid w:val="00EE3A05"/>
    <w:rsid w:val="00EE3A06"/>
    <w:rsid w:val="00EE3BD7"/>
    <w:rsid w:val="00EE3CB0"/>
    <w:rsid w:val="00EE3D50"/>
    <w:rsid w:val="00EE3D5E"/>
    <w:rsid w:val="00EE400A"/>
    <w:rsid w:val="00EE415F"/>
    <w:rsid w:val="00EE4360"/>
    <w:rsid w:val="00EE43CF"/>
    <w:rsid w:val="00EE4429"/>
    <w:rsid w:val="00EE45A8"/>
    <w:rsid w:val="00EE45E9"/>
    <w:rsid w:val="00EE4716"/>
    <w:rsid w:val="00EE475D"/>
    <w:rsid w:val="00EE485D"/>
    <w:rsid w:val="00EE48E9"/>
    <w:rsid w:val="00EE49BF"/>
    <w:rsid w:val="00EE49E8"/>
    <w:rsid w:val="00EE4A2B"/>
    <w:rsid w:val="00EE4DB3"/>
    <w:rsid w:val="00EE4F6B"/>
    <w:rsid w:val="00EE4FD3"/>
    <w:rsid w:val="00EE5325"/>
    <w:rsid w:val="00EE53EC"/>
    <w:rsid w:val="00EE5491"/>
    <w:rsid w:val="00EE5777"/>
    <w:rsid w:val="00EE577C"/>
    <w:rsid w:val="00EE57F6"/>
    <w:rsid w:val="00EE5875"/>
    <w:rsid w:val="00EE588D"/>
    <w:rsid w:val="00EE58BF"/>
    <w:rsid w:val="00EE58F1"/>
    <w:rsid w:val="00EE591E"/>
    <w:rsid w:val="00EE5D00"/>
    <w:rsid w:val="00EE5D1F"/>
    <w:rsid w:val="00EE5F73"/>
    <w:rsid w:val="00EE5FF0"/>
    <w:rsid w:val="00EE6289"/>
    <w:rsid w:val="00EE6408"/>
    <w:rsid w:val="00EE6996"/>
    <w:rsid w:val="00EE6AF7"/>
    <w:rsid w:val="00EE6C3F"/>
    <w:rsid w:val="00EE6CB8"/>
    <w:rsid w:val="00EE6D2B"/>
    <w:rsid w:val="00EE6E40"/>
    <w:rsid w:val="00EE6E60"/>
    <w:rsid w:val="00EE6E6D"/>
    <w:rsid w:val="00EE6ED4"/>
    <w:rsid w:val="00EE6ED7"/>
    <w:rsid w:val="00EE6F84"/>
    <w:rsid w:val="00EE6F97"/>
    <w:rsid w:val="00EE6FEF"/>
    <w:rsid w:val="00EE7008"/>
    <w:rsid w:val="00EE70AC"/>
    <w:rsid w:val="00EE70D2"/>
    <w:rsid w:val="00EE717F"/>
    <w:rsid w:val="00EE735E"/>
    <w:rsid w:val="00EE7471"/>
    <w:rsid w:val="00EE756A"/>
    <w:rsid w:val="00EE75F7"/>
    <w:rsid w:val="00EE7603"/>
    <w:rsid w:val="00EE7896"/>
    <w:rsid w:val="00EE799E"/>
    <w:rsid w:val="00EE7A3D"/>
    <w:rsid w:val="00EE7ABB"/>
    <w:rsid w:val="00EE7C20"/>
    <w:rsid w:val="00EE7C63"/>
    <w:rsid w:val="00EE7C8F"/>
    <w:rsid w:val="00EE7CDB"/>
    <w:rsid w:val="00EE7D58"/>
    <w:rsid w:val="00EE7D95"/>
    <w:rsid w:val="00EE7DAD"/>
    <w:rsid w:val="00EE7E86"/>
    <w:rsid w:val="00EE7F35"/>
    <w:rsid w:val="00EE7F57"/>
    <w:rsid w:val="00EE7FE7"/>
    <w:rsid w:val="00EF0008"/>
    <w:rsid w:val="00EF00D5"/>
    <w:rsid w:val="00EF012C"/>
    <w:rsid w:val="00EF0271"/>
    <w:rsid w:val="00EF05CB"/>
    <w:rsid w:val="00EF05EE"/>
    <w:rsid w:val="00EF062C"/>
    <w:rsid w:val="00EF0833"/>
    <w:rsid w:val="00EF08BE"/>
    <w:rsid w:val="00EF0989"/>
    <w:rsid w:val="00EF0A03"/>
    <w:rsid w:val="00EF0A23"/>
    <w:rsid w:val="00EF0A48"/>
    <w:rsid w:val="00EF0AD3"/>
    <w:rsid w:val="00EF0B0B"/>
    <w:rsid w:val="00EF0CC2"/>
    <w:rsid w:val="00EF0CCA"/>
    <w:rsid w:val="00EF0D21"/>
    <w:rsid w:val="00EF0DF4"/>
    <w:rsid w:val="00EF0E4B"/>
    <w:rsid w:val="00EF0ED6"/>
    <w:rsid w:val="00EF0F6B"/>
    <w:rsid w:val="00EF0FED"/>
    <w:rsid w:val="00EF0FF8"/>
    <w:rsid w:val="00EF13BB"/>
    <w:rsid w:val="00EF1403"/>
    <w:rsid w:val="00EF142F"/>
    <w:rsid w:val="00EF146B"/>
    <w:rsid w:val="00EF14CD"/>
    <w:rsid w:val="00EF1552"/>
    <w:rsid w:val="00EF15C0"/>
    <w:rsid w:val="00EF1A1E"/>
    <w:rsid w:val="00EF1A4B"/>
    <w:rsid w:val="00EF1AAA"/>
    <w:rsid w:val="00EF1C0F"/>
    <w:rsid w:val="00EF1CB2"/>
    <w:rsid w:val="00EF1D09"/>
    <w:rsid w:val="00EF1DF8"/>
    <w:rsid w:val="00EF202C"/>
    <w:rsid w:val="00EF2162"/>
    <w:rsid w:val="00EF2224"/>
    <w:rsid w:val="00EF228B"/>
    <w:rsid w:val="00EF23B6"/>
    <w:rsid w:val="00EF24CE"/>
    <w:rsid w:val="00EF2616"/>
    <w:rsid w:val="00EF2713"/>
    <w:rsid w:val="00EF27FF"/>
    <w:rsid w:val="00EF2951"/>
    <w:rsid w:val="00EF2972"/>
    <w:rsid w:val="00EF2B8E"/>
    <w:rsid w:val="00EF2C0E"/>
    <w:rsid w:val="00EF2C21"/>
    <w:rsid w:val="00EF2D67"/>
    <w:rsid w:val="00EF2FC4"/>
    <w:rsid w:val="00EF3049"/>
    <w:rsid w:val="00EF36F0"/>
    <w:rsid w:val="00EF396E"/>
    <w:rsid w:val="00EF3A27"/>
    <w:rsid w:val="00EF3BA9"/>
    <w:rsid w:val="00EF3BAA"/>
    <w:rsid w:val="00EF3DAA"/>
    <w:rsid w:val="00EF3F25"/>
    <w:rsid w:val="00EF40B1"/>
    <w:rsid w:val="00EF45CA"/>
    <w:rsid w:val="00EF4689"/>
    <w:rsid w:val="00EF494B"/>
    <w:rsid w:val="00EF49E4"/>
    <w:rsid w:val="00EF49F3"/>
    <w:rsid w:val="00EF4AE0"/>
    <w:rsid w:val="00EF4B48"/>
    <w:rsid w:val="00EF4B71"/>
    <w:rsid w:val="00EF4C41"/>
    <w:rsid w:val="00EF4CB7"/>
    <w:rsid w:val="00EF4F12"/>
    <w:rsid w:val="00EF4F62"/>
    <w:rsid w:val="00EF4F99"/>
    <w:rsid w:val="00EF5100"/>
    <w:rsid w:val="00EF52EF"/>
    <w:rsid w:val="00EF5326"/>
    <w:rsid w:val="00EF56DF"/>
    <w:rsid w:val="00EF572E"/>
    <w:rsid w:val="00EF5791"/>
    <w:rsid w:val="00EF586D"/>
    <w:rsid w:val="00EF5AB8"/>
    <w:rsid w:val="00EF5B65"/>
    <w:rsid w:val="00EF5BCC"/>
    <w:rsid w:val="00EF5BCF"/>
    <w:rsid w:val="00EF5C83"/>
    <w:rsid w:val="00EF5D57"/>
    <w:rsid w:val="00EF5F46"/>
    <w:rsid w:val="00EF6008"/>
    <w:rsid w:val="00EF6069"/>
    <w:rsid w:val="00EF64E0"/>
    <w:rsid w:val="00EF64F8"/>
    <w:rsid w:val="00EF65B9"/>
    <w:rsid w:val="00EF6689"/>
    <w:rsid w:val="00EF66B7"/>
    <w:rsid w:val="00EF679C"/>
    <w:rsid w:val="00EF687D"/>
    <w:rsid w:val="00EF6889"/>
    <w:rsid w:val="00EF68B3"/>
    <w:rsid w:val="00EF6A70"/>
    <w:rsid w:val="00EF6B8F"/>
    <w:rsid w:val="00EF6FB9"/>
    <w:rsid w:val="00EF7056"/>
    <w:rsid w:val="00EF7057"/>
    <w:rsid w:val="00EF733F"/>
    <w:rsid w:val="00EF7372"/>
    <w:rsid w:val="00EF7474"/>
    <w:rsid w:val="00EF7502"/>
    <w:rsid w:val="00EF7527"/>
    <w:rsid w:val="00EF77D0"/>
    <w:rsid w:val="00EF784E"/>
    <w:rsid w:val="00EF79EC"/>
    <w:rsid w:val="00EF7ABC"/>
    <w:rsid w:val="00EF7ABD"/>
    <w:rsid w:val="00EF7AFE"/>
    <w:rsid w:val="00EF7B07"/>
    <w:rsid w:val="00EF7B0A"/>
    <w:rsid w:val="00EF7C38"/>
    <w:rsid w:val="00EF7CC3"/>
    <w:rsid w:val="00EF7E21"/>
    <w:rsid w:val="00EF7FDB"/>
    <w:rsid w:val="00EF7FE3"/>
    <w:rsid w:val="00F0001C"/>
    <w:rsid w:val="00F00092"/>
    <w:rsid w:val="00F000DD"/>
    <w:rsid w:val="00F0017B"/>
    <w:rsid w:val="00F00297"/>
    <w:rsid w:val="00F002B8"/>
    <w:rsid w:val="00F00336"/>
    <w:rsid w:val="00F00404"/>
    <w:rsid w:val="00F00451"/>
    <w:rsid w:val="00F00495"/>
    <w:rsid w:val="00F00498"/>
    <w:rsid w:val="00F00639"/>
    <w:rsid w:val="00F006CC"/>
    <w:rsid w:val="00F0086A"/>
    <w:rsid w:val="00F008C1"/>
    <w:rsid w:val="00F00A59"/>
    <w:rsid w:val="00F00A63"/>
    <w:rsid w:val="00F00A7B"/>
    <w:rsid w:val="00F00B76"/>
    <w:rsid w:val="00F00C88"/>
    <w:rsid w:val="00F00F12"/>
    <w:rsid w:val="00F010B1"/>
    <w:rsid w:val="00F0114B"/>
    <w:rsid w:val="00F012ED"/>
    <w:rsid w:val="00F013F8"/>
    <w:rsid w:val="00F016C0"/>
    <w:rsid w:val="00F017CE"/>
    <w:rsid w:val="00F0188C"/>
    <w:rsid w:val="00F01A39"/>
    <w:rsid w:val="00F01B40"/>
    <w:rsid w:val="00F01E17"/>
    <w:rsid w:val="00F01F4C"/>
    <w:rsid w:val="00F02144"/>
    <w:rsid w:val="00F02195"/>
    <w:rsid w:val="00F02213"/>
    <w:rsid w:val="00F023B3"/>
    <w:rsid w:val="00F023E4"/>
    <w:rsid w:val="00F02442"/>
    <w:rsid w:val="00F0252C"/>
    <w:rsid w:val="00F025D5"/>
    <w:rsid w:val="00F02895"/>
    <w:rsid w:val="00F028FC"/>
    <w:rsid w:val="00F0295C"/>
    <w:rsid w:val="00F02970"/>
    <w:rsid w:val="00F029BE"/>
    <w:rsid w:val="00F02A7F"/>
    <w:rsid w:val="00F02A8A"/>
    <w:rsid w:val="00F02A96"/>
    <w:rsid w:val="00F02C34"/>
    <w:rsid w:val="00F02C67"/>
    <w:rsid w:val="00F02CFF"/>
    <w:rsid w:val="00F02D57"/>
    <w:rsid w:val="00F03058"/>
    <w:rsid w:val="00F03123"/>
    <w:rsid w:val="00F033AF"/>
    <w:rsid w:val="00F034A2"/>
    <w:rsid w:val="00F034C0"/>
    <w:rsid w:val="00F03693"/>
    <w:rsid w:val="00F036A8"/>
    <w:rsid w:val="00F036B0"/>
    <w:rsid w:val="00F0371B"/>
    <w:rsid w:val="00F03822"/>
    <w:rsid w:val="00F038C4"/>
    <w:rsid w:val="00F03A76"/>
    <w:rsid w:val="00F03BA9"/>
    <w:rsid w:val="00F03BC9"/>
    <w:rsid w:val="00F03EDE"/>
    <w:rsid w:val="00F03F99"/>
    <w:rsid w:val="00F03FBB"/>
    <w:rsid w:val="00F04016"/>
    <w:rsid w:val="00F0403C"/>
    <w:rsid w:val="00F04087"/>
    <w:rsid w:val="00F040E7"/>
    <w:rsid w:val="00F042CA"/>
    <w:rsid w:val="00F04359"/>
    <w:rsid w:val="00F04363"/>
    <w:rsid w:val="00F0442E"/>
    <w:rsid w:val="00F04557"/>
    <w:rsid w:val="00F04559"/>
    <w:rsid w:val="00F046A9"/>
    <w:rsid w:val="00F0477A"/>
    <w:rsid w:val="00F0481E"/>
    <w:rsid w:val="00F0495D"/>
    <w:rsid w:val="00F0499F"/>
    <w:rsid w:val="00F049C4"/>
    <w:rsid w:val="00F04A6E"/>
    <w:rsid w:val="00F04BF3"/>
    <w:rsid w:val="00F04C14"/>
    <w:rsid w:val="00F04E85"/>
    <w:rsid w:val="00F04F71"/>
    <w:rsid w:val="00F04FAC"/>
    <w:rsid w:val="00F05164"/>
    <w:rsid w:val="00F051C4"/>
    <w:rsid w:val="00F051F8"/>
    <w:rsid w:val="00F05213"/>
    <w:rsid w:val="00F0537E"/>
    <w:rsid w:val="00F055C1"/>
    <w:rsid w:val="00F05893"/>
    <w:rsid w:val="00F058EB"/>
    <w:rsid w:val="00F059E2"/>
    <w:rsid w:val="00F05ADF"/>
    <w:rsid w:val="00F05CFB"/>
    <w:rsid w:val="00F05ECA"/>
    <w:rsid w:val="00F05F17"/>
    <w:rsid w:val="00F060D3"/>
    <w:rsid w:val="00F0611A"/>
    <w:rsid w:val="00F06238"/>
    <w:rsid w:val="00F06429"/>
    <w:rsid w:val="00F06551"/>
    <w:rsid w:val="00F06606"/>
    <w:rsid w:val="00F0670C"/>
    <w:rsid w:val="00F0671B"/>
    <w:rsid w:val="00F06849"/>
    <w:rsid w:val="00F0696D"/>
    <w:rsid w:val="00F06AAD"/>
    <w:rsid w:val="00F06BA3"/>
    <w:rsid w:val="00F06CCB"/>
    <w:rsid w:val="00F06DC3"/>
    <w:rsid w:val="00F06EE7"/>
    <w:rsid w:val="00F06EFF"/>
    <w:rsid w:val="00F072D0"/>
    <w:rsid w:val="00F0731F"/>
    <w:rsid w:val="00F0743B"/>
    <w:rsid w:val="00F07557"/>
    <w:rsid w:val="00F07700"/>
    <w:rsid w:val="00F078BC"/>
    <w:rsid w:val="00F079E6"/>
    <w:rsid w:val="00F07A2B"/>
    <w:rsid w:val="00F07B54"/>
    <w:rsid w:val="00F07B78"/>
    <w:rsid w:val="00F07B99"/>
    <w:rsid w:val="00F07BA7"/>
    <w:rsid w:val="00F07BAB"/>
    <w:rsid w:val="00F07C21"/>
    <w:rsid w:val="00F07E17"/>
    <w:rsid w:val="00F10054"/>
    <w:rsid w:val="00F100C9"/>
    <w:rsid w:val="00F1015B"/>
    <w:rsid w:val="00F10169"/>
    <w:rsid w:val="00F10318"/>
    <w:rsid w:val="00F10386"/>
    <w:rsid w:val="00F10453"/>
    <w:rsid w:val="00F10678"/>
    <w:rsid w:val="00F10682"/>
    <w:rsid w:val="00F10D16"/>
    <w:rsid w:val="00F10E79"/>
    <w:rsid w:val="00F110F6"/>
    <w:rsid w:val="00F1139B"/>
    <w:rsid w:val="00F11465"/>
    <w:rsid w:val="00F11511"/>
    <w:rsid w:val="00F11631"/>
    <w:rsid w:val="00F11661"/>
    <w:rsid w:val="00F11781"/>
    <w:rsid w:val="00F11882"/>
    <w:rsid w:val="00F118D1"/>
    <w:rsid w:val="00F118EA"/>
    <w:rsid w:val="00F11AB1"/>
    <w:rsid w:val="00F11BC2"/>
    <w:rsid w:val="00F11C57"/>
    <w:rsid w:val="00F11F2F"/>
    <w:rsid w:val="00F11FA9"/>
    <w:rsid w:val="00F120B5"/>
    <w:rsid w:val="00F121A0"/>
    <w:rsid w:val="00F124B3"/>
    <w:rsid w:val="00F12537"/>
    <w:rsid w:val="00F12705"/>
    <w:rsid w:val="00F128FC"/>
    <w:rsid w:val="00F12A7A"/>
    <w:rsid w:val="00F12F7B"/>
    <w:rsid w:val="00F12FDF"/>
    <w:rsid w:val="00F130F8"/>
    <w:rsid w:val="00F1334F"/>
    <w:rsid w:val="00F1336C"/>
    <w:rsid w:val="00F134A9"/>
    <w:rsid w:val="00F136EB"/>
    <w:rsid w:val="00F1370F"/>
    <w:rsid w:val="00F13786"/>
    <w:rsid w:val="00F13934"/>
    <w:rsid w:val="00F139D7"/>
    <w:rsid w:val="00F13B54"/>
    <w:rsid w:val="00F13BA2"/>
    <w:rsid w:val="00F13C46"/>
    <w:rsid w:val="00F13D2C"/>
    <w:rsid w:val="00F13DB8"/>
    <w:rsid w:val="00F13E8A"/>
    <w:rsid w:val="00F13FA1"/>
    <w:rsid w:val="00F1411E"/>
    <w:rsid w:val="00F1429F"/>
    <w:rsid w:val="00F14597"/>
    <w:rsid w:val="00F146C3"/>
    <w:rsid w:val="00F14849"/>
    <w:rsid w:val="00F14886"/>
    <w:rsid w:val="00F148B7"/>
    <w:rsid w:val="00F148FB"/>
    <w:rsid w:val="00F1495B"/>
    <w:rsid w:val="00F14A00"/>
    <w:rsid w:val="00F14A5D"/>
    <w:rsid w:val="00F14B62"/>
    <w:rsid w:val="00F14BBC"/>
    <w:rsid w:val="00F14BBF"/>
    <w:rsid w:val="00F14BD5"/>
    <w:rsid w:val="00F14C2A"/>
    <w:rsid w:val="00F14D4D"/>
    <w:rsid w:val="00F14D4F"/>
    <w:rsid w:val="00F14E58"/>
    <w:rsid w:val="00F14F16"/>
    <w:rsid w:val="00F15177"/>
    <w:rsid w:val="00F1525E"/>
    <w:rsid w:val="00F152E0"/>
    <w:rsid w:val="00F152E5"/>
    <w:rsid w:val="00F1531A"/>
    <w:rsid w:val="00F1537B"/>
    <w:rsid w:val="00F15497"/>
    <w:rsid w:val="00F15772"/>
    <w:rsid w:val="00F158A7"/>
    <w:rsid w:val="00F15915"/>
    <w:rsid w:val="00F15A8E"/>
    <w:rsid w:val="00F15A98"/>
    <w:rsid w:val="00F15B39"/>
    <w:rsid w:val="00F15B81"/>
    <w:rsid w:val="00F15BB0"/>
    <w:rsid w:val="00F15CDA"/>
    <w:rsid w:val="00F15E02"/>
    <w:rsid w:val="00F16148"/>
    <w:rsid w:val="00F162D2"/>
    <w:rsid w:val="00F162DE"/>
    <w:rsid w:val="00F16341"/>
    <w:rsid w:val="00F16345"/>
    <w:rsid w:val="00F16381"/>
    <w:rsid w:val="00F165A6"/>
    <w:rsid w:val="00F166F2"/>
    <w:rsid w:val="00F166FA"/>
    <w:rsid w:val="00F16725"/>
    <w:rsid w:val="00F16868"/>
    <w:rsid w:val="00F169BE"/>
    <w:rsid w:val="00F16BB0"/>
    <w:rsid w:val="00F16BE5"/>
    <w:rsid w:val="00F16C11"/>
    <w:rsid w:val="00F16DD5"/>
    <w:rsid w:val="00F16DE0"/>
    <w:rsid w:val="00F16F07"/>
    <w:rsid w:val="00F1702C"/>
    <w:rsid w:val="00F17096"/>
    <w:rsid w:val="00F1716D"/>
    <w:rsid w:val="00F17275"/>
    <w:rsid w:val="00F172E4"/>
    <w:rsid w:val="00F178F6"/>
    <w:rsid w:val="00F17A14"/>
    <w:rsid w:val="00F17A5F"/>
    <w:rsid w:val="00F17AD9"/>
    <w:rsid w:val="00F17AFC"/>
    <w:rsid w:val="00F17C62"/>
    <w:rsid w:val="00F17CD4"/>
    <w:rsid w:val="00F17DFA"/>
    <w:rsid w:val="00F20032"/>
    <w:rsid w:val="00F2006C"/>
    <w:rsid w:val="00F2008A"/>
    <w:rsid w:val="00F201A5"/>
    <w:rsid w:val="00F20237"/>
    <w:rsid w:val="00F203D9"/>
    <w:rsid w:val="00F203FB"/>
    <w:rsid w:val="00F20677"/>
    <w:rsid w:val="00F207A8"/>
    <w:rsid w:val="00F20806"/>
    <w:rsid w:val="00F2086E"/>
    <w:rsid w:val="00F2097D"/>
    <w:rsid w:val="00F20CC3"/>
    <w:rsid w:val="00F20D07"/>
    <w:rsid w:val="00F20D29"/>
    <w:rsid w:val="00F20D53"/>
    <w:rsid w:val="00F20E67"/>
    <w:rsid w:val="00F20EE6"/>
    <w:rsid w:val="00F21093"/>
    <w:rsid w:val="00F211F7"/>
    <w:rsid w:val="00F21605"/>
    <w:rsid w:val="00F216E6"/>
    <w:rsid w:val="00F21718"/>
    <w:rsid w:val="00F21766"/>
    <w:rsid w:val="00F21819"/>
    <w:rsid w:val="00F21AA7"/>
    <w:rsid w:val="00F21B85"/>
    <w:rsid w:val="00F21C88"/>
    <w:rsid w:val="00F21E51"/>
    <w:rsid w:val="00F21F60"/>
    <w:rsid w:val="00F2200A"/>
    <w:rsid w:val="00F22208"/>
    <w:rsid w:val="00F222EE"/>
    <w:rsid w:val="00F223F1"/>
    <w:rsid w:val="00F2252F"/>
    <w:rsid w:val="00F225BB"/>
    <w:rsid w:val="00F225F6"/>
    <w:rsid w:val="00F22638"/>
    <w:rsid w:val="00F2266C"/>
    <w:rsid w:val="00F226D3"/>
    <w:rsid w:val="00F2280A"/>
    <w:rsid w:val="00F22810"/>
    <w:rsid w:val="00F2285B"/>
    <w:rsid w:val="00F2291B"/>
    <w:rsid w:val="00F229A3"/>
    <w:rsid w:val="00F22A14"/>
    <w:rsid w:val="00F22C92"/>
    <w:rsid w:val="00F22D87"/>
    <w:rsid w:val="00F22DAB"/>
    <w:rsid w:val="00F22E1C"/>
    <w:rsid w:val="00F2303D"/>
    <w:rsid w:val="00F23125"/>
    <w:rsid w:val="00F23201"/>
    <w:rsid w:val="00F23266"/>
    <w:rsid w:val="00F232CE"/>
    <w:rsid w:val="00F2343F"/>
    <w:rsid w:val="00F23726"/>
    <w:rsid w:val="00F23895"/>
    <w:rsid w:val="00F23A1A"/>
    <w:rsid w:val="00F23ABE"/>
    <w:rsid w:val="00F23B3A"/>
    <w:rsid w:val="00F23C00"/>
    <w:rsid w:val="00F23C19"/>
    <w:rsid w:val="00F23D4C"/>
    <w:rsid w:val="00F23E5A"/>
    <w:rsid w:val="00F23F8F"/>
    <w:rsid w:val="00F23FCF"/>
    <w:rsid w:val="00F241AB"/>
    <w:rsid w:val="00F2442F"/>
    <w:rsid w:val="00F24462"/>
    <w:rsid w:val="00F24573"/>
    <w:rsid w:val="00F24778"/>
    <w:rsid w:val="00F249E3"/>
    <w:rsid w:val="00F24C7F"/>
    <w:rsid w:val="00F24CDB"/>
    <w:rsid w:val="00F24CF4"/>
    <w:rsid w:val="00F24DC3"/>
    <w:rsid w:val="00F25094"/>
    <w:rsid w:val="00F250B9"/>
    <w:rsid w:val="00F2522F"/>
    <w:rsid w:val="00F25344"/>
    <w:rsid w:val="00F2550D"/>
    <w:rsid w:val="00F255B7"/>
    <w:rsid w:val="00F25885"/>
    <w:rsid w:val="00F258ED"/>
    <w:rsid w:val="00F25975"/>
    <w:rsid w:val="00F259BF"/>
    <w:rsid w:val="00F259D6"/>
    <w:rsid w:val="00F25A1A"/>
    <w:rsid w:val="00F25C11"/>
    <w:rsid w:val="00F25C65"/>
    <w:rsid w:val="00F25C6D"/>
    <w:rsid w:val="00F25D2A"/>
    <w:rsid w:val="00F25F9C"/>
    <w:rsid w:val="00F261B5"/>
    <w:rsid w:val="00F2639D"/>
    <w:rsid w:val="00F2645D"/>
    <w:rsid w:val="00F26480"/>
    <w:rsid w:val="00F265BD"/>
    <w:rsid w:val="00F266B2"/>
    <w:rsid w:val="00F26729"/>
    <w:rsid w:val="00F26752"/>
    <w:rsid w:val="00F26A4F"/>
    <w:rsid w:val="00F26AA5"/>
    <w:rsid w:val="00F26F66"/>
    <w:rsid w:val="00F2709B"/>
    <w:rsid w:val="00F270AD"/>
    <w:rsid w:val="00F271E7"/>
    <w:rsid w:val="00F272AF"/>
    <w:rsid w:val="00F272C2"/>
    <w:rsid w:val="00F2739A"/>
    <w:rsid w:val="00F27504"/>
    <w:rsid w:val="00F2754D"/>
    <w:rsid w:val="00F2760D"/>
    <w:rsid w:val="00F276BF"/>
    <w:rsid w:val="00F27833"/>
    <w:rsid w:val="00F27A38"/>
    <w:rsid w:val="00F27B05"/>
    <w:rsid w:val="00F27B33"/>
    <w:rsid w:val="00F27CD7"/>
    <w:rsid w:val="00F27CE9"/>
    <w:rsid w:val="00F27D85"/>
    <w:rsid w:val="00F27D90"/>
    <w:rsid w:val="00F27DDD"/>
    <w:rsid w:val="00F27E16"/>
    <w:rsid w:val="00F27E6F"/>
    <w:rsid w:val="00F27F02"/>
    <w:rsid w:val="00F27F0A"/>
    <w:rsid w:val="00F300B1"/>
    <w:rsid w:val="00F302C9"/>
    <w:rsid w:val="00F302F1"/>
    <w:rsid w:val="00F30469"/>
    <w:rsid w:val="00F304F4"/>
    <w:rsid w:val="00F3058D"/>
    <w:rsid w:val="00F305A0"/>
    <w:rsid w:val="00F3068B"/>
    <w:rsid w:val="00F306D0"/>
    <w:rsid w:val="00F306E3"/>
    <w:rsid w:val="00F308D3"/>
    <w:rsid w:val="00F30AC5"/>
    <w:rsid w:val="00F30B84"/>
    <w:rsid w:val="00F30B9B"/>
    <w:rsid w:val="00F30C19"/>
    <w:rsid w:val="00F30CE9"/>
    <w:rsid w:val="00F31068"/>
    <w:rsid w:val="00F31098"/>
    <w:rsid w:val="00F3117C"/>
    <w:rsid w:val="00F3118E"/>
    <w:rsid w:val="00F312B4"/>
    <w:rsid w:val="00F313D9"/>
    <w:rsid w:val="00F317FB"/>
    <w:rsid w:val="00F318B4"/>
    <w:rsid w:val="00F318BA"/>
    <w:rsid w:val="00F31A21"/>
    <w:rsid w:val="00F31A4A"/>
    <w:rsid w:val="00F31D76"/>
    <w:rsid w:val="00F31E65"/>
    <w:rsid w:val="00F320A5"/>
    <w:rsid w:val="00F32181"/>
    <w:rsid w:val="00F3218C"/>
    <w:rsid w:val="00F321A2"/>
    <w:rsid w:val="00F3236E"/>
    <w:rsid w:val="00F3249E"/>
    <w:rsid w:val="00F32829"/>
    <w:rsid w:val="00F3283D"/>
    <w:rsid w:val="00F32A30"/>
    <w:rsid w:val="00F32BD8"/>
    <w:rsid w:val="00F32C40"/>
    <w:rsid w:val="00F32DBE"/>
    <w:rsid w:val="00F32E85"/>
    <w:rsid w:val="00F32F63"/>
    <w:rsid w:val="00F33011"/>
    <w:rsid w:val="00F3315A"/>
    <w:rsid w:val="00F33187"/>
    <w:rsid w:val="00F33548"/>
    <w:rsid w:val="00F335DA"/>
    <w:rsid w:val="00F33613"/>
    <w:rsid w:val="00F33674"/>
    <w:rsid w:val="00F337D2"/>
    <w:rsid w:val="00F33988"/>
    <w:rsid w:val="00F339D5"/>
    <w:rsid w:val="00F33BFF"/>
    <w:rsid w:val="00F33D46"/>
    <w:rsid w:val="00F340A1"/>
    <w:rsid w:val="00F340FF"/>
    <w:rsid w:val="00F34214"/>
    <w:rsid w:val="00F34337"/>
    <w:rsid w:val="00F34387"/>
    <w:rsid w:val="00F344E9"/>
    <w:rsid w:val="00F345EE"/>
    <w:rsid w:val="00F346BD"/>
    <w:rsid w:val="00F347CD"/>
    <w:rsid w:val="00F348E6"/>
    <w:rsid w:val="00F34A4C"/>
    <w:rsid w:val="00F34AD8"/>
    <w:rsid w:val="00F34AF2"/>
    <w:rsid w:val="00F34B29"/>
    <w:rsid w:val="00F34B7A"/>
    <w:rsid w:val="00F34CA2"/>
    <w:rsid w:val="00F34F37"/>
    <w:rsid w:val="00F350A0"/>
    <w:rsid w:val="00F3512A"/>
    <w:rsid w:val="00F35175"/>
    <w:rsid w:val="00F35203"/>
    <w:rsid w:val="00F3527F"/>
    <w:rsid w:val="00F35326"/>
    <w:rsid w:val="00F353E3"/>
    <w:rsid w:val="00F3550A"/>
    <w:rsid w:val="00F35511"/>
    <w:rsid w:val="00F355D6"/>
    <w:rsid w:val="00F3560A"/>
    <w:rsid w:val="00F3562A"/>
    <w:rsid w:val="00F3564A"/>
    <w:rsid w:val="00F3569B"/>
    <w:rsid w:val="00F3578E"/>
    <w:rsid w:val="00F35AE5"/>
    <w:rsid w:val="00F35C2E"/>
    <w:rsid w:val="00F35C4B"/>
    <w:rsid w:val="00F35D3C"/>
    <w:rsid w:val="00F35D65"/>
    <w:rsid w:val="00F35E8F"/>
    <w:rsid w:val="00F35F54"/>
    <w:rsid w:val="00F35FC9"/>
    <w:rsid w:val="00F3638D"/>
    <w:rsid w:val="00F36427"/>
    <w:rsid w:val="00F366BD"/>
    <w:rsid w:val="00F36725"/>
    <w:rsid w:val="00F3693F"/>
    <w:rsid w:val="00F369C4"/>
    <w:rsid w:val="00F36A04"/>
    <w:rsid w:val="00F36A3B"/>
    <w:rsid w:val="00F36C0A"/>
    <w:rsid w:val="00F36C68"/>
    <w:rsid w:val="00F36CC9"/>
    <w:rsid w:val="00F36E02"/>
    <w:rsid w:val="00F36E23"/>
    <w:rsid w:val="00F36E49"/>
    <w:rsid w:val="00F36EB3"/>
    <w:rsid w:val="00F37097"/>
    <w:rsid w:val="00F370B7"/>
    <w:rsid w:val="00F37163"/>
    <w:rsid w:val="00F371AE"/>
    <w:rsid w:val="00F37500"/>
    <w:rsid w:val="00F375E2"/>
    <w:rsid w:val="00F37608"/>
    <w:rsid w:val="00F376FE"/>
    <w:rsid w:val="00F3772A"/>
    <w:rsid w:val="00F37877"/>
    <w:rsid w:val="00F378A0"/>
    <w:rsid w:val="00F37981"/>
    <w:rsid w:val="00F379FD"/>
    <w:rsid w:val="00F37A17"/>
    <w:rsid w:val="00F37A96"/>
    <w:rsid w:val="00F37BD0"/>
    <w:rsid w:val="00F37DC2"/>
    <w:rsid w:val="00F37E26"/>
    <w:rsid w:val="00F37F03"/>
    <w:rsid w:val="00F37F9C"/>
    <w:rsid w:val="00F40163"/>
    <w:rsid w:val="00F401B0"/>
    <w:rsid w:val="00F402AB"/>
    <w:rsid w:val="00F4039F"/>
    <w:rsid w:val="00F404CA"/>
    <w:rsid w:val="00F4069A"/>
    <w:rsid w:val="00F406DD"/>
    <w:rsid w:val="00F406FE"/>
    <w:rsid w:val="00F40768"/>
    <w:rsid w:val="00F408CE"/>
    <w:rsid w:val="00F40974"/>
    <w:rsid w:val="00F40A5E"/>
    <w:rsid w:val="00F40A6C"/>
    <w:rsid w:val="00F40B32"/>
    <w:rsid w:val="00F40B49"/>
    <w:rsid w:val="00F40B53"/>
    <w:rsid w:val="00F411F8"/>
    <w:rsid w:val="00F41214"/>
    <w:rsid w:val="00F412A0"/>
    <w:rsid w:val="00F41482"/>
    <w:rsid w:val="00F41532"/>
    <w:rsid w:val="00F41533"/>
    <w:rsid w:val="00F4158E"/>
    <w:rsid w:val="00F41758"/>
    <w:rsid w:val="00F41839"/>
    <w:rsid w:val="00F41874"/>
    <w:rsid w:val="00F41A3A"/>
    <w:rsid w:val="00F41B05"/>
    <w:rsid w:val="00F41BCD"/>
    <w:rsid w:val="00F41BF1"/>
    <w:rsid w:val="00F41BFE"/>
    <w:rsid w:val="00F41C00"/>
    <w:rsid w:val="00F41CBD"/>
    <w:rsid w:val="00F41CFC"/>
    <w:rsid w:val="00F41D3C"/>
    <w:rsid w:val="00F41DA1"/>
    <w:rsid w:val="00F41E90"/>
    <w:rsid w:val="00F420F1"/>
    <w:rsid w:val="00F422F9"/>
    <w:rsid w:val="00F42348"/>
    <w:rsid w:val="00F423A1"/>
    <w:rsid w:val="00F42567"/>
    <w:rsid w:val="00F4264A"/>
    <w:rsid w:val="00F4284B"/>
    <w:rsid w:val="00F42A38"/>
    <w:rsid w:val="00F42A84"/>
    <w:rsid w:val="00F42B44"/>
    <w:rsid w:val="00F42BC1"/>
    <w:rsid w:val="00F42D16"/>
    <w:rsid w:val="00F42DE3"/>
    <w:rsid w:val="00F42E01"/>
    <w:rsid w:val="00F42E28"/>
    <w:rsid w:val="00F42E8F"/>
    <w:rsid w:val="00F42EC4"/>
    <w:rsid w:val="00F4301E"/>
    <w:rsid w:val="00F431DA"/>
    <w:rsid w:val="00F4328B"/>
    <w:rsid w:val="00F432C8"/>
    <w:rsid w:val="00F43366"/>
    <w:rsid w:val="00F43458"/>
    <w:rsid w:val="00F43609"/>
    <w:rsid w:val="00F4375C"/>
    <w:rsid w:val="00F43A32"/>
    <w:rsid w:val="00F43C82"/>
    <w:rsid w:val="00F43D85"/>
    <w:rsid w:val="00F43DDC"/>
    <w:rsid w:val="00F43EEF"/>
    <w:rsid w:val="00F43FEC"/>
    <w:rsid w:val="00F441AC"/>
    <w:rsid w:val="00F441D3"/>
    <w:rsid w:val="00F443E7"/>
    <w:rsid w:val="00F4449C"/>
    <w:rsid w:val="00F4453B"/>
    <w:rsid w:val="00F44540"/>
    <w:rsid w:val="00F4454E"/>
    <w:rsid w:val="00F44640"/>
    <w:rsid w:val="00F44657"/>
    <w:rsid w:val="00F446C2"/>
    <w:rsid w:val="00F44758"/>
    <w:rsid w:val="00F44781"/>
    <w:rsid w:val="00F447BB"/>
    <w:rsid w:val="00F447D2"/>
    <w:rsid w:val="00F448C0"/>
    <w:rsid w:val="00F44912"/>
    <w:rsid w:val="00F449A7"/>
    <w:rsid w:val="00F449C1"/>
    <w:rsid w:val="00F44AC5"/>
    <w:rsid w:val="00F44B43"/>
    <w:rsid w:val="00F44B73"/>
    <w:rsid w:val="00F44C22"/>
    <w:rsid w:val="00F44D20"/>
    <w:rsid w:val="00F44DFB"/>
    <w:rsid w:val="00F4500E"/>
    <w:rsid w:val="00F45192"/>
    <w:rsid w:val="00F4546D"/>
    <w:rsid w:val="00F458A1"/>
    <w:rsid w:val="00F4592B"/>
    <w:rsid w:val="00F45AB6"/>
    <w:rsid w:val="00F45C67"/>
    <w:rsid w:val="00F45C87"/>
    <w:rsid w:val="00F45D70"/>
    <w:rsid w:val="00F45DF9"/>
    <w:rsid w:val="00F45ECA"/>
    <w:rsid w:val="00F45EEA"/>
    <w:rsid w:val="00F46109"/>
    <w:rsid w:val="00F4636B"/>
    <w:rsid w:val="00F46388"/>
    <w:rsid w:val="00F46399"/>
    <w:rsid w:val="00F4669C"/>
    <w:rsid w:val="00F467A7"/>
    <w:rsid w:val="00F4687E"/>
    <w:rsid w:val="00F4688E"/>
    <w:rsid w:val="00F46DD2"/>
    <w:rsid w:val="00F46E04"/>
    <w:rsid w:val="00F46E82"/>
    <w:rsid w:val="00F46F3F"/>
    <w:rsid w:val="00F46F77"/>
    <w:rsid w:val="00F470DD"/>
    <w:rsid w:val="00F4720E"/>
    <w:rsid w:val="00F472A2"/>
    <w:rsid w:val="00F47460"/>
    <w:rsid w:val="00F4746D"/>
    <w:rsid w:val="00F47498"/>
    <w:rsid w:val="00F474EC"/>
    <w:rsid w:val="00F47597"/>
    <w:rsid w:val="00F475A0"/>
    <w:rsid w:val="00F47621"/>
    <w:rsid w:val="00F47627"/>
    <w:rsid w:val="00F47640"/>
    <w:rsid w:val="00F47649"/>
    <w:rsid w:val="00F476B1"/>
    <w:rsid w:val="00F4771E"/>
    <w:rsid w:val="00F47733"/>
    <w:rsid w:val="00F477E2"/>
    <w:rsid w:val="00F478BD"/>
    <w:rsid w:val="00F47A0E"/>
    <w:rsid w:val="00F47A0F"/>
    <w:rsid w:val="00F47BAD"/>
    <w:rsid w:val="00F50160"/>
    <w:rsid w:val="00F50222"/>
    <w:rsid w:val="00F50241"/>
    <w:rsid w:val="00F5028C"/>
    <w:rsid w:val="00F502CB"/>
    <w:rsid w:val="00F50403"/>
    <w:rsid w:val="00F50412"/>
    <w:rsid w:val="00F505DD"/>
    <w:rsid w:val="00F50613"/>
    <w:rsid w:val="00F50621"/>
    <w:rsid w:val="00F508D6"/>
    <w:rsid w:val="00F509AD"/>
    <w:rsid w:val="00F50B86"/>
    <w:rsid w:val="00F50EEB"/>
    <w:rsid w:val="00F5106E"/>
    <w:rsid w:val="00F5116C"/>
    <w:rsid w:val="00F51217"/>
    <w:rsid w:val="00F5143D"/>
    <w:rsid w:val="00F51441"/>
    <w:rsid w:val="00F51603"/>
    <w:rsid w:val="00F51A58"/>
    <w:rsid w:val="00F51B55"/>
    <w:rsid w:val="00F51B8D"/>
    <w:rsid w:val="00F51CA3"/>
    <w:rsid w:val="00F51E32"/>
    <w:rsid w:val="00F51E6A"/>
    <w:rsid w:val="00F5227E"/>
    <w:rsid w:val="00F523C6"/>
    <w:rsid w:val="00F523E8"/>
    <w:rsid w:val="00F524F3"/>
    <w:rsid w:val="00F52528"/>
    <w:rsid w:val="00F525C5"/>
    <w:rsid w:val="00F52680"/>
    <w:rsid w:val="00F5283F"/>
    <w:rsid w:val="00F52884"/>
    <w:rsid w:val="00F52973"/>
    <w:rsid w:val="00F52A54"/>
    <w:rsid w:val="00F52A8C"/>
    <w:rsid w:val="00F52C01"/>
    <w:rsid w:val="00F52DA0"/>
    <w:rsid w:val="00F52EB0"/>
    <w:rsid w:val="00F52F79"/>
    <w:rsid w:val="00F52FC1"/>
    <w:rsid w:val="00F5307E"/>
    <w:rsid w:val="00F53108"/>
    <w:rsid w:val="00F53439"/>
    <w:rsid w:val="00F53449"/>
    <w:rsid w:val="00F534A8"/>
    <w:rsid w:val="00F53863"/>
    <w:rsid w:val="00F5397A"/>
    <w:rsid w:val="00F53C5E"/>
    <w:rsid w:val="00F53D5A"/>
    <w:rsid w:val="00F54214"/>
    <w:rsid w:val="00F5421C"/>
    <w:rsid w:val="00F54237"/>
    <w:rsid w:val="00F54382"/>
    <w:rsid w:val="00F5439F"/>
    <w:rsid w:val="00F54441"/>
    <w:rsid w:val="00F5452A"/>
    <w:rsid w:val="00F54632"/>
    <w:rsid w:val="00F547E0"/>
    <w:rsid w:val="00F54921"/>
    <w:rsid w:val="00F54A4C"/>
    <w:rsid w:val="00F54ACF"/>
    <w:rsid w:val="00F54B30"/>
    <w:rsid w:val="00F54BC8"/>
    <w:rsid w:val="00F54C00"/>
    <w:rsid w:val="00F54D40"/>
    <w:rsid w:val="00F54D5A"/>
    <w:rsid w:val="00F54DC1"/>
    <w:rsid w:val="00F54E59"/>
    <w:rsid w:val="00F54E97"/>
    <w:rsid w:val="00F54FB8"/>
    <w:rsid w:val="00F550B9"/>
    <w:rsid w:val="00F55384"/>
    <w:rsid w:val="00F5540B"/>
    <w:rsid w:val="00F55465"/>
    <w:rsid w:val="00F555D7"/>
    <w:rsid w:val="00F557C7"/>
    <w:rsid w:val="00F5583F"/>
    <w:rsid w:val="00F55843"/>
    <w:rsid w:val="00F558A3"/>
    <w:rsid w:val="00F559A5"/>
    <w:rsid w:val="00F55ACB"/>
    <w:rsid w:val="00F55B5D"/>
    <w:rsid w:val="00F55B60"/>
    <w:rsid w:val="00F55BD6"/>
    <w:rsid w:val="00F55D7D"/>
    <w:rsid w:val="00F55E13"/>
    <w:rsid w:val="00F55EBC"/>
    <w:rsid w:val="00F55EFB"/>
    <w:rsid w:val="00F55F85"/>
    <w:rsid w:val="00F56147"/>
    <w:rsid w:val="00F56153"/>
    <w:rsid w:val="00F56162"/>
    <w:rsid w:val="00F562A1"/>
    <w:rsid w:val="00F56340"/>
    <w:rsid w:val="00F56368"/>
    <w:rsid w:val="00F563AB"/>
    <w:rsid w:val="00F56428"/>
    <w:rsid w:val="00F56625"/>
    <w:rsid w:val="00F56692"/>
    <w:rsid w:val="00F567AD"/>
    <w:rsid w:val="00F567D6"/>
    <w:rsid w:val="00F567FA"/>
    <w:rsid w:val="00F5684C"/>
    <w:rsid w:val="00F5690A"/>
    <w:rsid w:val="00F569CF"/>
    <w:rsid w:val="00F56BCB"/>
    <w:rsid w:val="00F56C6B"/>
    <w:rsid w:val="00F56D34"/>
    <w:rsid w:val="00F56E38"/>
    <w:rsid w:val="00F56E6E"/>
    <w:rsid w:val="00F56EC5"/>
    <w:rsid w:val="00F57022"/>
    <w:rsid w:val="00F5728D"/>
    <w:rsid w:val="00F572B3"/>
    <w:rsid w:val="00F573BA"/>
    <w:rsid w:val="00F5744E"/>
    <w:rsid w:val="00F574E3"/>
    <w:rsid w:val="00F574FC"/>
    <w:rsid w:val="00F57524"/>
    <w:rsid w:val="00F57567"/>
    <w:rsid w:val="00F57881"/>
    <w:rsid w:val="00F578B2"/>
    <w:rsid w:val="00F579C4"/>
    <w:rsid w:val="00F57B9F"/>
    <w:rsid w:val="00F57BB2"/>
    <w:rsid w:val="00F57C2B"/>
    <w:rsid w:val="00F57D1C"/>
    <w:rsid w:val="00F57E06"/>
    <w:rsid w:val="00F57E65"/>
    <w:rsid w:val="00F57F94"/>
    <w:rsid w:val="00F57FC4"/>
    <w:rsid w:val="00F601E9"/>
    <w:rsid w:val="00F601EF"/>
    <w:rsid w:val="00F60242"/>
    <w:rsid w:val="00F60287"/>
    <w:rsid w:val="00F6034B"/>
    <w:rsid w:val="00F6058A"/>
    <w:rsid w:val="00F60705"/>
    <w:rsid w:val="00F607A2"/>
    <w:rsid w:val="00F60834"/>
    <w:rsid w:val="00F6090B"/>
    <w:rsid w:val="00F609A8"/>
    <w:rsid w:val="00F60A2C"/>
    <w:rsid w:val="00F60A2D"/>
    <w:rsid w:val="00F60A3B"/>
    <w:rsid w:val="00F60A84"/>
    <w:rsid w:val="00F60ADC"/>
    <w:rsid w:val="00F60B08"/>
    <w:rsid w:val="00F60C5C"/>
    <w:rsid w:val="00F60E90"/>
    <w:rsid w:val="00F6111D"/>
    <w:rsid w:val="00F6147D"/>
    <w:rsid w:val="00F614D8"/>
    <w:rsid w:val="00F61551"/>
    <w:rsid w:val="00F6157A"/>
    <w:rsid w:val="00F6170D"/>
    <w:rsid w:val="00F6170F"/>
    <w:rsid w:val="00F6174E"/>
    <w:rsid w:val="00F61919"/>
    <w:rsid w:val="00F619FA"/>
    <w:rsid w:val="00F61ACA"/>
    <w:rsid w:val="00F61AF2"/>
    <w:rsid w:val="00F61CAD"/>
    <w:rsid w:val="00F61E3C"/>
    <w:rsid w:val="00F620A3"/>
    <w:rsid w:val="00F62147"/>
    <w:rsid w:val="00F621DD"/>
    <w:rsid w:val="00F62244"/>
    <w:rsid w:val="00F6228B"/>
    <w:rsid w:val="00F622F0"/>
    <w:rsid w:val="00F623F0"/>
    <w:rsid w:val="00F624A2"/>
    <w:rsid w:val="00F62511"/>
    <w:rsid w:val="00F62585"/>
    <w:rsid w:val="00F627F9"/>
    <w:rsid w:val="00F62869"/>
    <w:rsid w:val="00F629B1"/>
    <w:rsid w:val="00F62CB0"/>
    <w:rsid w:val="00F62D15"/>
    <w:rsid w:val="00F62E3E"/>
    <w:rsid w:val="00F62EA4"/>
    <w:rsid w:val="00F62EBE"/>
    <w:rsid w:val="00F62FAC"/>
    <w:rsid w:val="00F631C1"/>
    <w:rsid w:val="00F63236"/>
    <w:rsid w:val="00F63406"/>
    <w:rsid w:val="00F63469"/>
    <w:rsid w:val="00F635D4"/>
    <w:rsid w:val="00F63778"/>
    <w:rsid w:val="00F63876"/>
    <w:rsid w:val="00F63BA6"/>
    <w:rsid w:val="00F63DE4"/>
    <w:rsid w:val="00F64056"/>
    <w:rsid w:val="00F640A2"/>
    <w:rsid w:val="00F640DA"/>
    <w:rsid w:val="00F6431D"/>
    <w:rsid w:val="00F644A1"/>
    <w:rsid w:val="00F646FE"/>
    <w:rsid w:val="00F6475F"/>
    <w:rsid w:val="00F64823"/>
    <w:rsid w:val="00F648E6"/>
    <w:rsid w:val="00F649B9"/>
    <w:rsid w:val="00F64A59"/>
    <w:rsid w:val="00F64C2F"/>
    <w:rsid w:val="00F64C60"/>
    <w:rsid w:val="00F64CD8"/>
    <w:rsid w:val="00F64D60"/>
    <w:rsid w:val="00F64F9C"/>
    <w:rsid w:val="00F6503D"/>
    <w:rsid w:val="00F65057"/>
    <w:rsid w:val="00F6512C"/>
    <w:rsid w:val="00F6514C"/>
    <w:rsid w:val="00F65382"/>
    <w:rsid w:val="00F6540D"/>
    <w:rsid w:val="00F654A5"/>
    <w:rsid w:val="00F655F1"/>
    <w:rsid w:val="00F65668"/>
    <w:rsid w:val="00F6567A"/>
    <w:rsid w:val="00F65695"/>
    <w:rsid w:val="00F656FA"/>
    <w:rsid w:val="00F65735"/>
    <w:rsid w:val="00F6584A"/>
    <w:rsid w:val="00F6590F"/>
    <w:rsid w:val="00F65998"/>
    <w:rsid w:val="00F659CF"/>
    <w:rsid w:val="00F659F9"/>
    <w:rsid w:val="00F65A5B"/>
    <w:rsid w:val="00F65CB2"/>
    <w:rsid w:val="00F65FFB"/>
    <w:rsid w:val="00F660FB"/>
    <w:rsid w:val="00F66100"/>
    <w:rsid w:val="00F66124"/>
    <w:rsid w:val="00F66192"/>
    <w:rsid w:val="00F661C0"/>
    <w:rsid w:val="00F66644"/>
    <w:rsid w:val="00F6666E"/>
    <w:rsid w:val="00F667B4"/>
    <w:rsid w:val="00F66877"/>
    <w:rsid w:val="00F669DB"/>
    <w:rsid w:val="00F66A6A"/>
    <w:rsid w:val="00F66DC1"/>
    <w:rsid w:val="00F66E94"/>
    <w:rsid w:val="00F66EE6"/>
    <w:rsid w:val="00F66F1F"/>
    <w:rsid w:val="00F671B8"/>
    <w:rsid w:val="00F6723E"/>
    <w:rsid w:val="00F67427"/>
    <w:rsid w:val="00F67571"/>
    <w:rsid w:val="00F676BF"/>
    <w:rsid w:val="00F677BD"/>
    <w:rsid w:val="00F67851"/>
    <w:rsid w:val="00F67891"/>
    <w:rsid w:val="00F67918"/>
    <w:rsid w:val="00F67A3C"/>
    <w:rsid w:val="00F67B27"/>
    <w:rsid w:val="00F67C25"/>
    <w:rsid w:val="00F67C58"/>
    <w:rsid w:val="00F67DD7"/>
    <w:rsid w:val="00F67E0B"/>
    <w:rsid w:val="00F67EE4"/>
    <w:rsid w:val="00F70033"/>
    <w:rsid w:val="00F70101"/>
    <w:rsid w:val="00F7017A"/>
    <w:rsid w:val="00F704BA"/>
    <w:rsid w:val="00F70523"/>
    <w:rsid w:val="00F70557"/>
    <w:rsid w:val="00F705C3"/>
    <w:rsid w:val="00F70939"/>
    <w:rsid w:val="00F70B99"/>
    <w:rsid w:val="00F70BA0"/>
    <w:rsid w:val="00F70C38"/>
    <w:rsid w:val="00F70C6B"/>
    <w:rsid w:val="00F70C8F"/>
    <w:rsid w:val="00F70C94"/>
    <w:rsid w:val="00F70CA9"/>
    <w:rsid w:val="00F71176"/>
    <w:rsid w:val="00F71372"/>
    <w:rsid w:val="00F7144B"/>
    <w:rsid w:val="00F71473"/>
    <w:rsid w:val="00F715BB"/>
    <w:rsid w:val="00F715C1"/>
    <w:rsid w:val="00F71636"/>
    <w:rsid w:val="00F716A7"/>
    <w:rsid w:val="00F717E6"/>
    <w:rsid w:val="00F717F2"/>
    <w:rsid w:val="00F718AA"/>
    <w:rsid w:val="00F7190A"/>
    <w:rsid w:val="00F71A69"/>
    <w:rsid w:val="00F71A86"/>
    <w:rsid w:val="00F71C28"/>
    <w:rsid w:val="00F71C81"/>
    <w:rsid w:val="00F71D0F"/>
    <w:rsid w:val="00F71D23"/>
    <w:rsid w:val="00F71D27"/>
    <w:rsid w:val="00F71D59"/>
    <w:rsid w:val="00F71DA2"/>
    <w:rsid w:val="00F71EB0"/>
    <w:rsid w:val="00F71FDA"/>
    <w:rsid w:val="00F720E8"/>
    <w:rsid w:val="00F720F8"/>
    <w:rsid w:val="00F7239F"/>
    <w:rsid w:val="00F72432"/>
    <w:rsid w:val="00F72509"/>
    <w:rsid w:val="00F72586"/>
    <w:rsid w:val="00F726FF"/>
    <w:rsid w:val="00F7272D"/>
    <w:rsid w:val="00F72793"/>
    <w:rsid w:val="00F727E0"/>
    <w:rsid w:val="00F72A4D"/>
    <w:rsid w:val="00F72EAE"/>
    <w:rsid w:val="00F72F90"/>
    <w:rsid w:val="00F73183"/>
    <w:rsid w:val="00F732F9"/>
    <w:rsid w:val="00F7350F"/>
    <w:rsid w:val="00F73578"/>
    <w:rsid w:val="00F7363C"/>
    <w:rsid w:val="00F737E5"/>
    <w:rsid w:val="00F73805"/>
    <w:rsid w:val="00F739FD"/>
    <w:rsid w:val="00F73A63"/>
    <w:rsid w:val="00F73C3B"/>
    <w:rsid w:val="00F73C73"/>
    <w:rsid w:val="00F73CDF"/>
    <w:rsid w:val="00F73DB6"/>
    <w:rsid w:val="00F73DBE"/>
    <w:rsid w:val="00F73E92"/>
    <w:rsid w:val="00F73EA4"/>
    <w:rsid w:val="00F73EEC"/>
    <w:rsid w:val="00F74106"/>
    <w:rsid w:val="00F7414C"/>
    <w:rsid w:val="00F741A1"/>
    <w:rsid w:val="00F74201"/>
    <w:rsid w:val="00F7439B"/>
    <w:rsid w:val="00F743B6"/>
    <w:rsid w:val="00F74488"/>
    <w:rsid w:val="00F74511"/>
    <w:rsid w:val="00F7453F"/>
    <w:rsid w:val="00F7463C"/>
    <w:rsid w:val="00F7471F"/>
    <w:rsid w:val="00F747A7"/>
    <w:rsid w:val="00F747D1"/>
    <w:rsid w:val="00F74898"/>
    <w:rsid w:val="00F749BC"/>
    <w:rsid w:val="00F74A26"/>
    <w:rsid w:val="00F74AC1"/>
    <w:rsid w:val="00F74B94"/>
    <w:rsid w:val="00F74C63"/>
    <w:rsid w:val="00F74D31"/>
    <w:rsid w:val="00F74E9C"/>
    <w:rsid w:val="00F74F75"/>
    <w:rsid w:val="00F75056"/>
    <w:rsid w:val="00F751F2"/>
    <w:rsid w:val="00F752E4"/>
    <w:rsid w:val="00F75358"/>
    <w:rsid w:val="00F75675"/>
    <w:rsid w:val="00F75750"/>
    <w:rsid w:val="00F75798"/>
    <w:rsid w:val="00F75850"/>
    <w:rsid w:val="00F75971"/>
    <w:rsid w:val="00F75972"/>
    <w:rsid w:val="00F75A16"/>
    <w:rsid w:val="00F75ACD"/>
    <w:rsid w:val="00F75D5D"/>
    <w:rsid w:val="00F75D62"/>
    <w:rsid w:val="00F75E1E"/>
    <w:rsid w:val="00F760B8"/>
    <w:rsid w:val="00F76109"/>
    <w:rsid w:val="00F761EA"/>
    <w:rsid w:val="00F7630F"/>
    <w:rsid w:val="00F76336"/>
    <w:rsid w:val="00F764A2"/>
    <w:rsid w:val="00F76672"/>
    <w:rsid w:val="00F766F0"/>
    <w:rsid w:val="00F76747"/>
    <w:rsid w:val="00F76788"/>
    <w:rsid w:val="00F768A9"/>
    <w:rsid w:val="00F76B0C"/>
    <w:rsid w:val="00F76DFB"/>
    <w:rsid w:val="00F76F48"/>
    <w:rsid w:val="00F771B9"/>
    <w:rsid w:val="00F77286"/>
    <w:rsid w:val="00F77490"/>
    <w:rsid w:val="00F77564"/>
    <w:rsid w:val="00F775B8"/>
    <w:rsid w:val="00F77610"/>
    <w:rsid w:val="00F77808"/>
    <w:rsid w:val="00F77AE4"/>
    <w:rsid w:val="00F77B2D"/>
    <w:rsid w:val="00F77C8E"/>
    <w:rsid w:val="00F77F26"/>
    <w:rsid w:val="00F77F9A"/>
    <w:rsid w:val="00F77FEA"/>
    <w:rsid w:val="00F8004B"/>
    <w:rsid w:val="00F800FB"/>
    <w:rsid w:val="00F80334"/>
    <w:rsid w:val="00F8042D"/>
    <w:rsid w:val="00F80457"/>
    <w:rsid w:val="00F804A4"/>
    <w:rsid w:val="00F804AD"/>
    <w:rsid w:val="00F804C8"/>
    <w:rsid w:val="00F808C3"/>
    <w:rsid w:val="00F80BA5"/>
    <w:rsid w:val="00F80BDB"/>
    <w:rsid w:val="00F80D0B"/>
    <w:rsid w:val="00F80D78"/>
    <w:rsid w:val="00F80DBC"/>
    <w:rsid w:val="00F80DF4"/>
    <w:rsid w:val="00F80FDB"/>
    <w:rsid w:val="00F8104B"/>
    <w:rsid w:val="00F81056"/>
    <w:rsid w:val="00F810C5"/>
    <w:rsid w:val="00F81115"/>
    <w:rsid w:val="00F8131A"/>
    <w:rsid w:val="00F815E7"/>
    <w:rsid w:val="00F815F4"/>
    <w:rsid w:val="00F8171E"/>
    <w:rsid w:val="00F817B5"/>
    <w:rsid w:val="00F817F6"/>
    <w:rsid w:val="00F81820"/>
    <w:rsid w:val="00F81825"/>
    <w:rsid w:val="00F819D1"/>
    <w:rsid w:val="00F819E0"/>
    <w:rsid w:val="00F81B5F"/>
    <w:rsid w:val="00F81D8E"/>
    <w:rsid w:val="00F81DA5"/>
    <w:rsid w:val="00F81DE2"/>
    <w:rsid w:val="00F81E04"/>
    <w:rsid w:val="00F81FDF"/>
    <w:rsid w:val="00F82086"/>
    <w:rsid w:val="00F820AE"/>
    <w:rsid w:val="00F820FA"/>
    <w:rsid w:val="00F82176"/>
    <w:rsid w:val="00F8220F"/>
    <w:rsid w:val="00F82238"/>
    <w:rsid w:val="00F822AB"/>
    <w:rsid w:val="00F82349"/>
    <w:rsid w:val="00F823D8"/>
    <w:rsid w:val="00F82480"/>
    <w:rsid w:val="00F82599"/>
    <w:rsid w:val="00F825F8"/>
    <w:rsid w:val="00F825FD"/>
    <w:rsid w:val="00F8268D"/>
    <w:rsid w:val="00F826E2"/>
    <w:rsid w:val="00F82744"/>
    <w:rsid w:val="00F828AA"/>
    <w:rsid w:val="00F828FD"/>
    <w:rsid w:val="00F82954"/>
    <w:rsid w:val="00F82AF8"/>
    <w:rsid w:val="00F82D0F"/>
    <w:rsid w:val="00F82D31"/>
    <w:rsid w:val="00F82D94"/>
    <w:rsid w:val="00F82E88"/>
    <w:rsid w:val="00F82EC0"/>
    <w:rsid w:val="00F83000"/>
    <w:rsid w:val="00F830B9"/>
    <w:rsid w:val="00F83213"/>
    <w:rsid w:val="00F8359E"/>
    <w:rsid w:val="00F835FD"/>
    <w:rsid w:val="00F83804"/>
    <w:rsid w:val="00F83958"/>
    <w:rsid w:val="00F839AA"/>
    <w:rsid w:val="00F839BC"/>
    <w:rsid w:val="00F83A24"/>
    <w:rsid w:val="00F83AA2"/>
    <w:rsid w:val="00F83B74"/>
    <w:rsid w:val="00F83D63"/>
    <w:rsid w:val="00F83DCD"/>
    <w:rsid w:val="00F83F0F"/>
    <w:rsid w:val="00F8412F"/>
    <w:rsid w:val="00F841E9"/>
    <w:rsid w:val="00F84500"/>
    <w:rsid w:val="00F84805"/>
    <w:rsid w:val="00F8489D"/>
    <w:rsid w:val="00F84B81"/>
    <w:rsid w:val="00F84FA0"/>
    <w:rsid w:val="00F8504C"/>
    <w:rsid w:val="00F851A4"/>
    <w:rsid w:val="00F85257"/>
    <w:rsid w:val="00F85338"/>
    <w:rsid w:val="00F85451"/>
    <w:rsid w:val="00F85518"/>
    <w:rsid w:val="00F85744"/>
    <w:rsid w:val="00F857A3"/>
    <w:rsid w:val="00F857B7"/>
    <w:rsid w:val="00F85A1A"/>
    <w:rsid w:val="00F85A88"/>
    <w:rsid w:val="00F85CA2"/>
    <w:rsid w:val="00F85D85"/>
    <w:rsid w:val="00F85DA2"/>
    <w:rsid w:val="00F85F2E"/>
    <w:rsid w:val="00F85FFC"/>
    <w:rsid w:val="00F86136"/>
    <w:rsid w:val="00F861BD"/>
    <w:rsid w:val="00F861F3"/>
    <w:rsid w:val="00F864C8"/>
    <w:rsid w:val="00F864D3"/>
    <w:rsid w:val="00F8653B"/>
    <w:rsid w:val="00F86564"/>
    <w:rsid w:val="00F8656E"/>
    <w:rsid w:val="00F865F0"/>
    <w:rsid w:val="00F865F2"/>
    <w:rsid w:val="00F86746"/>
    <w:rsid w:val="00F867DB"/>
    <w:rsid w:val="00F86A45"/>
    <w:rsid w:val="00F86B54"/>
    <w:rsid w:val="00F86BA3"/>
    <w:rsid w:val="00F86BD4"/>
    <w:rsid w:val="00F86CA5"/>
    <w:rsid w:val="00F86CDF"/>
    <w:rsid w:val="00F86D65"/>
    <w:rsid w:val="00F86E26"/>
    <w:rsid w:val="00F86FA7"/>
    <w:rsid w:val="00F86FAE"/>
    <w:rsid w:val="00F870B4"/>
    <w:rsid w:val="00F872E2"/>
    <w:rsid w:val="00F87304"/>
    <w:rsid w:val="00F8752A"/>
    <w:rsid w:val="00F87593"/>
    <w:rsid w:val="00F875C5"/>
    <w:rsid w:val="00F87618"/>
    <w:rsid w:val="00F87981"/>
    <w:rsid w:val="00F87990"/>
    <w:rsid w:val="00F87A7C"/>
    <w:rsid w:val="00F87AA1"/>
    <w:rsid w:val="00F87ADE"/>
    <w:rsid w:val="00F87B3B"/>
    <w:rsid w:val="00F87C72"/>
    <w:rsid w:val="00F87DBA"/>
    <w:rsid w:val="00F87E2E"/>
    <w:rsid w:val="00F87EDB"/>
    <w:rsid w:val="00F87F4A"/>
    <w:rsid w:val="00F90076"/>
    <w:rsid w:val="00F90282"/>
    <w:rsid w:val="00F904F9"/>
    <w:rsid w:val="00F906A2"/>
    <w:rsid w:val="00F90765"/>
    <w:rsid w:val="00F90832"/>
    <w:rsid w:val="00F90904"/>
    <w:rsid w:val="00F90944"/>
    <w:rsid w:val="00F90969"/>
    <w:rsid w:val="00F909B2"/>
    <w:rsid w:val="00F90B1F"/>
    <w:rsid w:val="00F90B26"/>
    <w:rsid w:val="00F90E92"/>
    <w:rsid w:val="00F91257"/>
    <w:rsid w:val="00F9147D"/>
    <w:rsid w:val="00F914E4"/>
    <w:rsid w:val="00F91583"/>
    <w:rsid w:val="00F9176A"/>
    <w:rsid w:val="00F917F6"/>
    <w:rsid w:val="00F91A3A"/>
    <w:rsid w:val="00F91A87"/>
    <w:rsid w:val="00F91EC1"/>
    <w:rsid w:val="00F91F08"/>
    <w:rsid w:val="00F91FC1"/>
    <w:rsid w:val="00F9212A"/>
    <w:rsid w:val="00F92279"/>
    <w:rsid w:val="00F92377"/>
    <w:rsid w:val="00F9239A"/>
    <w:rsid w:val="00F923D2"/>
    <w:rsid w:val="00F92491"/>
    <w:rsid w:val="00F924A3"/>
    <w:rsid w:val="00F92700"/>
    <w:rsid w:val="00F9282E"/>
    <w:rsid w:val="00F9293E"/>
    <w:rsid w:val="00F92A03"/>
    <w:rsid w:val="00F92A10"/>
    <w:rsid w:val="00F92BD4"/>
    <w:rsid w:val="00F92C56"/>
    <w:rsid w:val="00F92D8D"/>
    <w:rsid w:val="00F92DEE"/>
    <w:rsid w:val="00F92E34"/>
    <w:rsid w:val="00F92ECD"/>
    <w:rsid w:val="00F92F2E"/>
    <w:rsid w:val="00F92F7F"/>
    <w:rsid w:val="00F93006"/>
    <w:rsid w:val="00F9341D"/>
    <w:rsid w:val="00F93479"/>
    <w:rsid w:val="00F934D0"/>
    <w:rsid w:val="00F93586"/>
    <w:rsid w:val="00F9380D"/>
    <w:rsid w:val="00F93B11"/>
    <w:rsid w:val="00F93C1F"/>
    <w:rsid w:val="00F93D81"/>
    <w:rsid w:val="00F93D8E"/>
    <w:rsid w:val="00F93EA7"/>
    <w:rsid w:val="00F93F32"/>
    <w:rsid w:val="00F93FE5"/>
    <w:rsid w:val="00F94101"/>
    <w:rsid w:val="00F9417C"/>
    <w:rsid w:val="00F9424C"/>
    <w:rsid w:val="00F9428C"/>
    <w:rsid w:val="00F9435D"/>
    <w:rsid w:val="00F9477C"/>
    <w:rsid w:val="00F94851"/>
    <w:rsid w:val="00F9485B"/>
    <w:rsid w:val="00F9485C"/>
    <w:rsid w:val="00F94B11"/>
    <w:rsid w:val="00F94B97"/>
    <w:rsid w:val="00F94C6B"/>
    <w:rsid w:val="00F94D28"/>
    <w:rsid w:val="00F94F0E"/>
    <w:rsid w:val="00F94F6F"/>
    <w:rsid w:val="00F95046"/>
    <w:rsid w:val="00F950F1"/>
    <w:rsid w:val="00F9523A"/>
    <w:rsid w:val="00F95263"/>
    <w:rsid w:val="00F952AB"/>
    <w:rsid w:val="00F95399"/>
    <w:rsid w:val="00F9540C"/>
    <w:rsid w:val="00F95453"/>
    <w:rsid w:val="00F95480"/>
    <w:rsid w:val="00F955EF"/>
    <w:rsid w:val="00F95742"/>
    <w:rsid w:val="00F95952"/>
    <w:rsid w:val="00F959E8"/>
    <w:rsid w:val="00F95B40"/>
    <w:rsid w:val="00F95BFA"/>
    <w:rsid w:val="00F95C6A"/>
    <w:rsid w:val="00F95D1F"/>
    <w:rsid w:val="00F95F8C"/>
    <w:rsid w:val="00F95FE1"/>
    <w:rsid w:val="00F96472"/>
    <w:rsid w:val="00F96560"/>
    <w:rsid w:val="00F9692D"/>
    <w:rsid w:val="00F96C58"/>
    <w:rsid w:val="00F96FBE"/>
    <w:rsid w:val="00F97207"/>
    <w:rsid w:val="00F972CA"/>
    <w:rsid w:val="00F972F3"/>
    <w:rsid w:val="00F97395"/>
    <w:rsid w:val="00F97429"/>
    <w:rsid w:val="00F974A7"/>
    <w:rsid w:val="00F976A1"/>
    <w:rsid w:val="00F976A3"/>
    <w:rsid w:val="00F977DD"/>
    <w:rsid w:val="00F97851"/>
    <w:rsid w:val="00F97A6A"/>
    <w:rsid w:val="00F97BB5"/>
    <w:rsid w:val="00F97D86"/>
    <w:rsid w:val="00F97DDD"/>
    <w:rsid w:val="00F97F0A"/>
    <w:rsid w:val="00F97F54"/>
    <w:rsid w:val="00FA000E"/>
    <w:rsid w:val="00FA0244"/>
    <w:rsid w:val="00FA0282"/>
    <w:rsid w:val="00FA033A"/>
    <w:rsid w:val="00FA0461"/>
    <w:rsid w:val="00FA0481"/>
    <w:rsid w:val="00FA0552"/>
    <w:rsid w:val="00FA06F3"/>
    <w:rsid w:val="00FA094A"/>
    <w:rsid w:val="00FA0957"/>
    <w:rsid w:val="00FA0A68"/>
    <w:rsid w:val="00FA0AC8"/>
    <w:rsid w:val="00FA0CB6"/>
    <w:rsid w:val="00FA0D51"/>
    <w:rsid w:val="00FA0E58"/>
    <w:rsid w:val="00FA0F39"/>
    <w:rsid w:val="00FA0F58"/>
    <w:rsid w:val="00FA0FA3"/>
    <w:rsid w:val="00FA0FAA"/>
    <w:rsid w:val="00FA10D8"/>
    <w:rsid w:val="00FA10FC"/>
    <w:rsid w:val="00FA12A1"/>
    <w:rsid w:val="00FA131B"/>
    <w:rsid w:val="00FA137C"/>
    <w:rsid w:val="00FA1783"/>
    <w:rsid w:val="00FA184C"/>
    <w:rsid w:val="00FA1AFA"/>
    <w:rsid w:val="00FA1C42"/>
    <w:rsid w:val="00FA1CEE"/>
    <w:rsid w:val="00FA1EC9"/>
    <w:rsid w:val="00FA1F61"/>
    <w:rsid w:val="00FA209D"/>
    <w:rsid w:val="00FA213F"/>
    <w:rsid w:val="00FA2259"/>
    <w:rsid w:val="00FA228D"/>
    <w:rsid w:val="00FA229C"/>
    <w:rsid w:val="00FA2466"/>
    <w:rsid w:val="00FA25A9"/>
    <w:rsid w:val="00FA25D9"/>
    <w:rsid w:val="00FA29B5"/>
    <w:rsid w:val="00FA2B56"/>
    <w:rsid w:val="00FA2BF2"/>
    <w:rsid w:val="00FA2C30"/>
    <w:rsid w:val="00FA2CDC"/>
    <w:rsid w:val="00FA2D0A"/>
    <w:rsid w:val="00FA2DF8"/>
    <w:rsid w:val="00FA2E2D"/>
    <w:rsid w:val="00FA2EDA"/>
    <w:rsid w:val="00FA2F0B"/>
    <w:rsid w:val="00FA2FD9"/>
    <w:rsid w:val="00FA3057"/>
    <w:rsid w:val="00FA317F"/>
    <w:rsid w:val="00FA31EF"/>
    <w:rsid w:val="00FA341B"/>
    <w:rsid w:val="00FA3512"/>
    <w:rsid w:val="00FA36D5"/>
    <w:rsid w:val="00FA3723"/>
    <w:rsid w:val="00FA3765"/>
    <w:rsid w:val="00FA381C"/>
    <w:rsid w:val="00FA383E"/>
    <w:rsid w:val="00FA38FA"/>
    <w:rsid w:val="00FA3B94"/>
    <w:rsid w:val="00FA3C13"/>
    <w:rsid w:val="00FA3D18"/>
    <w:rsid w:val="00FA3D90"/>
    <w:rsid w:val="00FA3D9F"/>
    <w:rsid w:val="00FA3DBF"/>
    <w:rsid w:val="00FA3ED4"/>
    <w:rsid w:val="00FA3F06"/>
    <w:rsid w:val="00FA3F20"/>
    <w:rsid w:val="00FA3F59"/>
    <w:rsid w:val="00FA4052"/>
    <w:rsid w:val="00FA407F"/>
    <w:rsid w:val="00FA4155"/>
    <w:rsid w:val="00FA426E"/>
    <w:rsid w:val="00FA43C9"/>
    <w:rsid w:val="00FA4583"/>
    <w:rsid w:val="00FA4603"/>
    <w:rsid w:val="00FA476A"/>
    <w:rsid w:val="00FA478B"/>
    <w:rsid w:val="00FA4989"/>
    <w:rsid w:val="00FA4B14"/>
    <w:rsid w:val="00FA4B4B"/>
    <w:rsid w:val="00FA4B4C"/>
    <w:rsid w:val="00FA4E07"/>
    <w:rsid w:val="00FA4E48"/>
    <w:rsid w:val="00FA4F00"/>
    <w:rsid w:val="00FA4FCB"/>
    <w:rsid w:val="00FA5106"/>
    <w:rsid w:val="00FA518C"/>
    <w:rsid w:val="00FA51CE"/>
    <w:rsid w:val="00FA51D4"/>
    <w:rsid w:val="00FA53B5"/>
    <w:rsid w:val="00FA552E"/>
    <w:rsid w:val="00FA55A3"/>
    <w:rsid w:val="00FA57C8"/>
    <w:rsid w:val="00FA57D0"/>
    <w:rsid w:val="00FA598E"/>
    <w:rsid w:val="00FA5AC0"/>
    <w:rsid w:val="00FA5AE2"/>
    <w:rsid w:val="00FA5B08"/>
    <w:rsid w:val="00FA5B1A"/>
    <w:rsid w:val="00FA5B32"/>
    <w:rsid w:val="00FA5BDF"/>
    <w:rsid w:val="00FA5CF8"/>
    <w:rsid w:val="00FA5D95"/>
    <w:rsid w:val="00FA5EF6"/>
    <w:rsid w:val="00FA6079"/>
    <w:rsid w:val="00FA615F"/>
    <w:rsid w:val="00FA617E"/>
    <w:rsid w:val="00FA62A0"/>
    <w:rsid w:val="00FA63DB"/>
    <w:rsid w:val="00FA65D3"/>
    <w:rsid w:val="00FA679B"/>
    <w:rsid w:val="00FA6852"/>
    <w:rsid w:val="00FA694B"/>
    <w:rsid w:val="00FA6B9D"/>
    <w:rsid w:val="00FA6BD6"/>
    <w:rsid w:val="00FA6D26"/>
    <w:rsid w:val="00FA6D61"/>
    <w:rsid w:val="00FA6DDB"/>
    <w:rsid w:val="00FA6E10"/>
    <w:rsid w:val="00FA6E1B"/>
    <w:rsid w:val="00FA6E43"/>
    <w:rsid w:val="00FA6F90"/>
    <w:rsid w:val="00FA7057"/>
    <w:rsid w:val="00FA70AE"/>
    <w:rsid w:val="00FA7187"/>
    <w:rsid w:val="00FA720C"/>
    <w:rsid w:val="00FA72EA"/>
    <w:rsid w:val="00FA755D"/>
    <w:rsid w:val="00FA75EF"/>
    <w:rsid w:val="00FA7603"/>
    <w:rsid w:val="00FA76AB"/>
    <w:rsid w:val="00FA77E6"/>
    <w:rsid w:val="00FA7823"/>
    <w:rsid w:val="00FA79A5"/>
    <w:rsid w:val="00FA7ADA"/>
    <w:rsid w:val="00FA7D43"/>
    <w:rsid w:val="00FA7E16"/>
    <w:rsid w:val="00FA7E4D"/>
    <w:rsid w:val="00FA7FA9"/>
    <w:rsid w:val="00FA7FBB"/>
    <w:rsid w:val="00FB002B"/>
    <w:rsid w:val="00FB007E"/>
    <w:rsid w:val="00FB0629"/>
    <w:rsid w:val="00FB064C"/>
    <w:rsid w:val="00FB0668"/>
    <w:rsid w:val="00FB06CE"/>
    <w:rsid w:val="00FB06F8"/>
    <w:rsid w:val="00FB072D"/>
    <w:rsid w:val="00FB0760"/>
    <w:rsid w:val="00FB07E9"/>
    <w:rsid w:val="00FB088A"/>
    <w:rsid w:val="00FB089E"/>
    <w:rsid w:val="00FB0ACC"/>
    <w:rsid w:val="00FB0BB2"/>
    <w:rsid w:val="00FB0D6B"/>
    <w:rsid w:val="00FB0DA8"/>
    <w:rsid w:val="00FB0F47"/>
    <w:rsid w:val="00FB10F6"/>
    <w:rsid w:val="00FB1120"/>
    <w:rsid w:val="00FB1125"/>
    <w:rsid w:val="00FB11D0"/>
    <w:rsid w:val="00FB132C"/>
    <w:rsid w:val="00FB1444"/>
    <w:rsid w:val="00FB14DC"/>
    <w:rsid w:val="00FB153A"/>
    <w:rsid w:val="00FB1616"/>
    <w:rsid w:val="00FB167A"/>
    <w:rsid w:val="00FB16AA"/>
    <w:rsid w:val="00FB18AF"/>
    <w:rsid w:val="00FB18EA"/>
    <w:rsid w:val="00FB1BAB"/>
    <w:rsid w:val="00FB1C52"/>
    <w:rsid w:val="00FB1E3B"/>
    <w:rsid w:val="00FB21F2"/>
    <w:rsid w:val="00FB21FA"/>
    <w:rsid w:val="00FB2226"/>
    <w:rsid w:val="00FB2441"/>
    <w:rsid w:val="00FB247D"/>
    <w:rsid w:val="00FB249F"/>
    <w:rsid w:val="00FB24A2"/>
    <w:rsid w:val="00FB24C0"/>
    <w:rsid w:val="00FB25AD"/>
    <w:rsid w:val="00FB2643"/>
    <w:rsid w:val="00FB265D"/>
    <w:rsid w:val="00FB2688"/>
    <w:rsid w:val="00FB27CE"/>
    <w:rsid w:val="00FB2804"/>
    <w:rsid w:val="00FB2836"/>
    <w:rsid w:val="00FB283A"/>
    <w:rsid w:val="00FB2843"/>
    <w:rsid w:val="00FB29B0"/>
    <w:rsid w:val="00FB2A2E"/>
    <w:rsid w:val="00FB2AE0"/>
    <w:rsid w:val="00FB2B43"/>
    <w:rsid w:val="00FB2BDD"/>
    <w:rsid w:val="00FB2DAB"/>
    <w:rsid w:val="00FB2E24"/>
    <w:rsid w:val="00FB2F00"/>
    <w:rsid w:val="00FB2F9C"/>
    <w:rsid w:val="00FB2FC2"/>
    <w:rsid w:val="00FB30B8"/>
    <w:rsid w:val="00FB312E"/>
    <w:rsid w:val="00FB321E"/>
    <w:rsid w:val="00FB32CD"/>
    <w:rsid w:val="00FB3357"/>
    <w:rsid w:val="00FB3753"/>
    <w:rsid w:val="00FB396B"/>
    <w:rsid w:val="00FB3993"/>
    <w:rsid w:val="00FB39EA"/>
    <w:rsid w:val="00FB39EF"/>
    <w:rsid w:val="00FB3B16"/>
    <w:rsid w:val="00FB3B5D"/>
    <w:rsid w:val="00FB3C68"/>
    <w:rsid w:val="00FB3CB6"/>
    <w:rsid w:val="00FB3CC7"/>
    <w:rsid w:val="00FB3D70"/>
    <w:rsid w:val="00FB3E7F"/>
    <w:rsid w:val="00FB3FB9"/>
    <w:rsid w:val="00FB3FFC"/>
    <w:rsid w:val="00FB412B"/>
    <w:rsid w:val="00FB419B"/>
    <w:rsid w:val="00FB4225"/>
    <w:rsid w:val="00FB4248"/>
    <w:rsid w:val="00FB433C"/>
    <w:rsid w:val="00FB43D6"/>
    <w:rsid w:val="00FB4603"/>
    <w:rsid w:val="00FB46FE"/>
    <w:rsid w:val="00FB4833"/>
    <w:rsid w:val="00FB487E"/>
    <w:rsid w:val="00FB4A89"/>
    <w:rsid w:val="00FB4A96"/>
    <w:rsid w:val="00FB4AF4"/>
    <w:rsid w:val="00FB4C2B"/>
    <w:rsid w:val="00FB4C34"/>
    <w:rsid w:val="00FB4DC8"/>
    <w:rsid w:val="00FB4FC7"/>
    <w:rsid w:val="00FB5184"/>
    <w:rsid w:val="00FB51DF"/>
    <w:rsid w:val="00FB58A7"/>
    <w:rsid w:val="00FB593C"/>
    <w:rsid w:val="00FB59C3"/>
    <w:rsid w:val="00FB5ADC"/>
    <w:rsid w:val="00FB5B45"/>
    <w:rsid w:val="00FB5B7E"/>
    <w:rsid w:val="00FB5B86"/>
    <w:rsid w:val="00FB5BEA"/>
    <w:rsid w:val="00FB5C84"/>
    <w:rsid w:val="00FB5E52"/>
    <w:rsid w:val="00FB5EB5"/>
    <w:rsid w:val="00FB5F18"/>
    <w:rsid w:val="00FB6117"/>
    <w:rsid w:val="00FB61F2"/>
    <w:rsid w:val="00FB6238"/>
    <w:rsid w:val="00FB624C"/>
    <w:rsid w:val="00FB62E2"/>
    <w:rsid w:val="00FB6355"/>
    <w:rsid w:val="00FB636B"/>
    <w:rsid w:val="00FB63DC"/>
    <w:rsid w:val="00FB63E0"/>
    <w:rsid w:val="00FB6455"/>
    <w:rsid w:val="00FB6609"/>
    <w:rsid w:val="00FB66D5"/>
    <w:rsid w:val="00FB67FF"/>
    <w:rsid w:val="00FB687F"/>
    <w:rsid w:val="00FB68FA"/>
    <w:rsid w:val="00FB69A0"/>
    <w:rsid w:val="00FB69EC"/>
    <w:rsid w:val="00FB6BFE"/>
    <w:rsid w:val="00FB6D73"/>
    <w:rsid w:val="00FB70D7"/>
    <w:rsid w:val="00FB7189"/>
    <w:rsid w:val="00FB7235"/>
    <w:rsid w:val="00FB72C2"/>
    <w:rsid w:val="00FB739B"/>
    <w:rsid w:val="00FB757A"/>
    <w:rsid w:val="00FB75C3"/>
    <w:rsid w:val="00FB7623"/>
    <w:rsid w:val="00FB791B"/>
    <w:rsid w:val="00FB7996"/>
    <w:rsid w:val="00FB7BFF"/>
    <w:rsid w:val="00FB7E09"/>
    <w:rsid w:val="00FB7E2D"/>
    <w:rsid w:val="00FB7E62"/>
    <w:rsid w:val="00FC00F2"/>
    <w:rsid w:val="00FC0189"/>
    <w:rsid w:val="00FC023E"/>
    <w:rsid w:val="00FC0257"/>
    <w:rsid w:val="00FC04E5"/>
    <w:rsid w:val="00FC0535"/>
    <w:rsid w:val="00FC05E2"/>
    <w:rsid w:val="00FC0798"/>
    <w:rsid w:val="00FC088F"/>
    <w:rsid w:val="00FC08FA"/>
    <w:rsid w:val="00FC09B0"/>
    <w:rsid w:val="00FC09E4"/>
    <w:rsid w:val="00FC0A34"/>
    <w:rsid w:val="00FC0A74"/>
    <w:rsid w:val="00FC0AC7"/>
    <w:rsid w:val="00FC0B9D"/>
    <w:rsid w:val="00FC0C13"/>
    <w:rsid w:val="00FC0D89"/>
    <w:rsid w:val="00FC0DE9"/>
    <w:rsid w:val="00FC0EC5"/>
    <w:rsid w:val="00FC0F8B"/>
    <w:rsid w:val="00FC1311"/>
    <w:rsid w:val="00FC13F8"/>
    <w:rsid w:val="00FC14AC"/>
    <w:rsid w:val="00FC1596"/>
    <w:rsid w:val="00FC166A"/>
    <w:rsid w:val="00FC1742"/>
    <w:rsid w:val="00FC1925"/>
    <w:rsid w:val="00FC1944"/>
    <w:rsid w:val="00FC1975"/>
    <w:rsid w:val="00FC19F4"/>
    <w:rsid w:val="00FC1B2B"/>
    <w:rsid w:val="00FC1B5E"/>
    <w:rsid w:val="00FC1CB0"/>
    <w:rsid w:val="00FC1FD5"/>
    <w:rsid w:val="00FC20B7"/>
    <w:rsid w:val="00FC21A0"/>
    <w:rsid w:val="00FC21FF"/>
    <w:rsid w:val="00FC2320"/>
    <w:rsid w:val="00FC23C9"/>
    <w:rsid w:val="00FC25F5"/>
    <w:rsid w:val="00FC2645"/>
    <w:rsid w:val="00FC26AB"/>
    <w:rsid w:val="00FC2A08"/>
    <w:rsid w:val="00FC2C04"/>
    <w:rsid w:val="00FC2C12"/>
    <w:rsid w:val="00FC2F6A"/>
    <w:rsid w:val="00FC2FCC"/>
    <w:rsid w:val="00FC305F"/>
    <w:rsid w:val="00FC3104"/>
    <w:rsid w:val="00FC316F"/>
    <w:rsid w:val="00FC325D"/>
    <w:rsid w:val="00FC32A7"/>
    <w:rsid w:val="00FC33E4"/>
    <w:rsid w:val="00FC3412"/>
    <w:rsid w:val="00FC346B"/>
    <w:rsid w:val="00FC3534"/>
    <w:rsid w:val="00FC3582"/>
    <w:rsid w:val="00FC3598"/>
    <w:rsid w:val="00FC35E0"/>
    <w:rsid w:val="00FC364E"/>
    <w:rsid w:val="00FC3794"/>
    <w:rsid w:val="00FC37B7"/>
    <w:rsid w:val="00FC3847"/>
    <w:rsid w:val="00FC3900"/>
    <w:rsid w:val="00FC3921"/>
    <w:rsid w:val="00FC3B4A"/>
    <w:rsid w:val="00FC3C24"/>
    <w:rsid w:val="00FC3C50"/>
    <w:rsid w:val="00FC3CAF"/>
    <w:rsid w:val="00FC3D7A"/>
    <w:rsid w:val="00FC3EE7"/>
    <w:rsid w:val="00FC3F07"/>
    <w:rsid w:val="00FC3F32"/>
    <w:rsid w:val="00FC427F"/>
    <w:rsid w:val="00FC441D"/>
    <w:rsid w:val="00FC4592"/>
    <w:rsid w:val="00FC47F4"/>
    <w:rsid w:val="00FC4808"/>
    <w:rsid w:val="00FC489D"/>
    <w:rsid w:val="00FC4AA3"/>
    <w:rsid w:val="00FC4ABB"/>
    <w:rsid w:val="00FC4B00"/>
    <w:rsid w:val="00FC4B08"/>
    <w:rsid w:val="00FC4BD6"/>
    <w:rsid w:val="00FC4BE2"/>
    <w:rsid w:val="00FC4BF5"/>
    <w:rsid w:val="00FC4C03"/>
    <w:rsid w:val="00FC4DFE"/>
    <w:rsid w:val="00FC50D9"/>
    <w:rsid w:val="00FC5121"/>
    <w:rsid w:val="00FC513E"/>
    <w:rsid w:val="00FC52D0"/>
    <w:rsid w:val="00FC544B"/>
    <w:rsid w:val="00FC549E"/>
    <w:rsid w:val="00FC57B4"/>
    <w:rsid w:val="00FC5829"/>
    <w:rsid w:val="00FC58A9"/>
    <w:rsid w:val="00FC59BF"/>
    <w:rsid w:val="00FC5A9F"/>
    <w:rsid w:val="00FC5AC1"/>
    <w:rsid w:val="00FC5B6D"/>
    <w:rsid w:val="00FC5BBC"/>
    <w:rsid w:val="00FC5D43"/>
    <w:rsid w:val="00FC5F43"/>
    <w:rsid w:val="00FC6004"/>
    <w:rsid w:val="00FC618E"/>
    <w:rsid w:val="00FC67E5"/>
    <w:rsid w:val="00FC695B"/>
    <w:rsid w:val="00FC6A08"/>
    <w:rsid w:val="00FC6B28"/>
    <w:rsid w:val="00FC6B7D"/>
    <w:rsid w:val="00FC6BAB"/>
    <w:rsid w:val="00FC6C65"/>
    <w:rsid w:val="00FC6EAF"/>
    <w:rsid w:val="00FC6F24"/>
    <w:rsid w:val="00FC6FB2"/>
    <w:rsid w:val="00FC7072"/>
    <w:rsid w:val="00FC70B0"/>
    <w:rsid w:val="00FC7278"/>
    <w:rsid w:val="00FC72A7"/>
    <w:rsid w:val="00FC72D0"/>
    <w:rsid w:val="00FC7334"/>
    <w:rsid w:val="00FC75D0"/>
    <w:rsid w:val="00FC75D2"/>
    <w:rsid w:val="00FC75DD"/>
    <w:rsid w:val="00FC76AB"/>
    <w:rsid w:val="00FC76FC"/>
    <w:rsid w:val="00FC7822"/>
    <w:rsid w:val="00FC7885"/>
    <w:rsid w:val="00FC7938"/>
    <w:rsid w:val="00FC79EC"/>
    <w:rsid w:val="00FC7AF9"/>
    <w:rsid w:val="00FC7B19"/>
    <w:rsid w:val="00FC7BF8"/>
    <w:rsid w:val="00FC7C02"/>
    <w:rsid w:val="00FC7D5A"/>
    <w:rsid w:val="00FC7EA2"/>
    <w:rsid w:val="00FC7F2A"/>
    <w:rsid w:val="00FC7F5A"/>
    <w:rsid w:val="00FD03A9"/>
    <w:rsid w:val="00FD05B2"/>
    <w:rsid w:val="00FD0630"/>
    <w:rsid w:val="00FD0707"/>
    <w:rsid w:val="00FD072B"/>
    <w:rsid w:val="00FD0819"/>
    <w:rsid w:val="00FD0965"/>
    <w:rsid w:val="00FD09D3"/>
    <w:rsid w:val="00FD09E6"/>
    <w:rsid w:val="00FD0C1A"/>
    <w:rsid w:val="00FD0DDB"/>
    <w:rsid w:val="00FD0F60"/>
    <w:rsid w:val="00FD1023"/>
    <w:rsid w:val="00FD1024"/>
    <w:rsid w:val="00FD1087"/>
    <w:rsid w:val="00FD1089"/>
    <w:rsid w:val="00FD109E"/>
    <w:rsid w:val="00FD1179"/>
    <w:rsid w:val="00FD1201"/>
    <w:rsid w:val="00FD1486"/>
    <w:rsid w:val="00FD14C4"/>
    <w:rsid w:val="00FD15B8"/>
    <w:rsid w:val="00FD1748"/>
    <w:rsid w:val="00FD17D1"/>
    <w:rsid w:val="00FD1899"/>
    <w:rsid w:val="00FD1910"/>
    <w:rsid w:val="00FD1A08"/>
    <w:rsid w:val="00FD1B52"/>
    <w:rsid w:val="00FD1CEC"/>
    <w:rsid w:val="00FD1D0A"/>
    <w:rsid w:val="00FD1D29"/>
    <w:rsid w:val="00FD1EB3"/>
    <w:rsid w:val="00FD1F2B"/>
    <w:rsid w:val="00FD1F84"/>
    <w:rsid w:val="00FD208B"/>
    <w:rsid w:val="00FD219A"/>
    <w:rsid w:val="00FD219D"/>
    <w:rsid w:val="00FD248D"/>
    <w:rsid w:val="00FD24D1"/>
    <w:rsid w:val="00FD2592"/>
    <w:rsid w:val="00FD263E"/>
    <w:rsid w:val="00FD26FA"/>
    <w:rsid w:val="00FD2960"/>
    <w:rsid w:val="00FD2A89"/>
    <w:rsid w:val="00FD2B26"/>
    <w:rsid w:val="00FD2B2C"/>
    <w:rsid w:val="00FD2B75"/>
    <w:rsid w:val="00FD2DED"/>
    <w:rsid w:val="00FD311C"/>
    <w:rsid w:val="00FD31E4"/>
    <w:rsid w:val="00FD31EC"/>
    <w:rsid w:val="00FD322E"/>
    <w:rsid w:val="00FD32EE"/>
    <w:rsid w:val="00FD32EF"/>
    <w:rsid w:val="00FD33AA"/>
    <w:rsid w:val="00FD34F7"/>
    <w:rsid w:val="00FD354D"/>
    <w:rsid w:val="00FD35C8"/>
    <w:rsid w:val="00FD35FD"/>
    <w:rsid w:val="00FD379F"/>
    <w:rsid w:val="00FD3889"/>
    <w:rsid w:val="00FD38A5"/>
    <w:rsid w:val="00FD3A31"/>
    <w:rsid w:val="00FD3CD4"/>
    <w:rsid w:val="00FD3D43"/>
    <w:rsid w:val="00FD4132"/>
    <w:rsid w:val="00FD4163"/>
    <w:rsid w:val="00FD41F9"/>
    <w:rsid w:val="00FD4281"/>
    <w:rsid w:val="00FD42C0"/>
    <w:rsid w:val="00FD42C9"/>
    <w:rsid w:val="00FD4526"/>
    <w:rsid w:val="00FD470C"/>
    <w:rsid w:val="00FD475E"/>
    <w:rsid w:val="00FD4989"/>
    <w:rsid w:val="00FD49C3"/>
    <w:rsid w:val="00FD49D8"/>
    <w:rsid w:val="00FD4A0F"/>
    <w:rsid w:val="00FD4B35"/>
    <w:rsid w:val="00FD4F12"/>
    <w:rsid w:val="00FD4F62"/>
    <w:rsid w:val="00FD5041"/>
    <w:rsid w:val="00FD52BA"/>
    <w:rsid w:val="00FD540D"/>
    <w:rsid w:val="00FD5445"/>
    <w:rsid w:val="00FD54F5"/>
    <w:rsid w:val="00FD5648"/>
    <w:rsid w:val="00FD5678"/>
    <w:rsid w:val="00FD5734"/>
    <w:rsid w:val="00FD5792"/>
    <w:rsid w:val="00FD57C0"/>
    <w:rsid w:val="00FD57CF"/>
    <w:rsid w:val="00FD57DD"/>
    <w:rsid w:val="00FD5B05"/>
    <w:rsid w:val="00FD5B26"/>
    <w:rsid w:val="00FD5BBA"/>
    <w:rsid w:val="00FD5C2F"/>
    <w:rsid w:val="00FD5C55"/>
    <w:rsid w:val="00FD5C80"/>
    <w:rsid w:val="00FD5CFB"/>
    <w:rsid w:val="00FD5D89"/>
    <w:rsid w:val="00FD5D93"/>
    <w:rsid w:val="00FD5F5E"/>
    <w:rsid w:val="00FD5F92"/>
    <w:rsid w:val="00FD62D6"/>
    <w:rsid w:val="00FD636B"/>
    <w:rsid w:val="00FD6405"/>
    <w:rsid w:val="00FD64A9"/>
    <w:rsid w:val="00FD64C3"/>
    <w:rsid w:val="00FD64E0"/>
    <w:rsid w:val="00FD653B"/>
    <w:rsid w:val="00FD654F"/>
    <w:rsid w:val="00FD6553"/>
    <w:rsid w:val="00FD664D"/>
    <w:rsid w:val="00FD67E1"/>
    <w:rsid w:val="00FD692F"/>
    <w:rsid w:val="00FD6A83"/>
    <w:rsid w:val="00FD6AB6"/>
    <w:rsid w:val="00FD6B57"/>
    <w:rsid w:val="00FD6E33"/>
    <w:rsid w:val="00FD6F2E"/>
    <w:rsid w:val="00FD7029"/>
    <w:rsid w:val="00FD7081"/>
    <w:rsid w:val="00FD70A8"/>
    <w:rsid w:val="00FD71C1"/>
    <w:rsid w:val="00FD71F7"/>
    <w:rsid w:val="00FD72FB"/>
    <w:rsid w:val="00FD731F"/>
    <w:rsid w:val="00FD740D"/>
    <w:rsid w:val="00FD7557"/>
    <w:rsid w:val="00FD75AB"/>
    <w:rsid w:val="00FD77AF"/>
    <w:rsid w:val="00FD77E7"/>
    <w:rsid w:val="00FD788E"/>
    <w:rsid w:val="00FD7A2D"/>
    <w:rsid w:val="00FD7B85"/>
    <w:rsid w:val="00FD7BEE"/>
    <w:rsid w:val="00FD7C48"/>
    <w:rsid w:val="00FD7E04"/>
    <w:rsid w:val="00FD7E23"/>
    <w:rsid w:val="00FD7E4F"/>
    <w:rsid w:val="00FD7EE0"/>
    <w:rsid w:val="00FD7F58"/>
    <w:rsid w:val="00FD7F87"/>
    <w:rsid w:val="00FD7FAC"/>
    <w:rsid w:val="00FE006E"/>
    <w:rsid w:val="00FE007B"/>
    <w:rsid w:val="00FE0126"/>
    <w:rsid w:val="00FE0147"/>
    <w:rsid w:val="00FE027E"/>
    <w:rsid w:val="00FE046E"/>
    <w:rsid w:val="00FE04E2"/>
    <w:rsid w:val="00FE064E"/>
    <w:rsid w:val="00FE0798"/>
    <w:rsid w:val="00FE09D3"/>
    <w:rsid w:val="00FE0A65"/>
    <w:rsid w:val="00FE0E6A"/>
    <w:rsid w:val="00FE0EDF"/>
    <w:rsid w:val="00FE10E6"/>
    <w:rsid w:val="00FE11EA"/>
    <w:rsid w:val="00FE12A4"/>
    <w:rsid w:val="00FE12D6"/>
    <w:rsid w:val="00FE14A0"/>
    <w:rsid w:val="00FE16C8"/>
    <w:rsid w:val="00FE1788"/>
    <w:rsid w:val="00FE188D"/>
    <w:rsid w:val="00FE19D9"/>
    <w:rsid w:val="00FE1A0C"/>
    <w:rsid w:val="00FE1AE9"/>
    <w:rsid w:val="00FE1B1A"/>
    <w:rsid w:val="00FE1B6E"/>
    <w:rsid w:val="00FE1C42"/>
    <w:rsid w:val="00FE1C99"/>
    <w:rsid w:val="00FE1CE4"/>
    <w:rsid w:val="00FE1E03"/>
    <w:rsid w:val="00FE1E51"/>
    <w:rsid w:val="00FE1F90"/>
    <w:rsid w:val="00FE1FB9"/>
    <w:rsid w:val="00FE1FDA"/>
    <w:rsid w:val="00FE1FE9"/>
    <w:rsid w:val="00FE1FFE"/>
    <w:rsid w:val="00FE2072"/>
    <w:rsid w:val="00FE22BB"/>
    <w:rsid w:val="00FE22E7"/>
    <w:rsid w:val="00FE2456"/>
    <w:rsid w:val="00FE25D8"/>
    <w:rsid w:val="00FE2654"/>
    <w:rsid w:val="00FE27BE"/>
    <w:rsid w:val="00FE2833"/>
    <w:rsid w:val="00FE2928"/>
    <w:rsid w:val="00FE2A95"/>
    <w:rsid w:val="00FE2EB5"/>
    <w:rsid w:val="00FE2EE4"/>
    <w:rsid w:val="00FE303E"/>
    <w:rsid w:val="00FE31EE"/>
    <w:rsid w:val="00FE3293"/>
    <w:rsid w:val="00FE3470"/>
    <w:rsid w:val="00FE3610"/>
    <w:rsid w:val="00FE36AA"/>
    <w:rsid w:val="00FE379B"/>
    <w:rsid w:val="00FE37A4"/>
    <w:rsid w:val="00FE38B6"/>
    <w:rsid w:val="00FE38FC"/>
    <w:rsid w:val="00FE3BC5"/>
    <w:rsid w:val="00FE3C01"/>
    <w:rsid w:val="00FE3C65"/>
    <w:rsid w:val="00FE3D06"/>
    <w:rsid w:val="00FE3E82"/>
    <w:rsid w:val="00FE3EC2"/>
    <w:rsid w:val="00FE3ED1"/>
    <w:rsid w:val="00FE3F65"/>
    <w:rsid w:val="00FE3F67"/>
    <w:rsid w:val="00FE3F77"/>
    <w:rsid w:val="00FE4206"/>
    <w:rsid w:val="00FE420D"/>
    <w:rsid w:val="00FE4314"/>
    <w:rsid w:val="00FE4323"/>
    <w:rsid w:val="00FE444A"/>
    <w:rsid w:val="00FE453C"/>
    <w:rsid w:val="00FE4722"/>
    <w:rsid w:val="00FE4808"/>
    <w:rsid w:val="00FE48F2"/>
    <w:rsid w:val="00FE4927"/>
    <w:rsid w:val="00FE49A7"/>
    <w:rsid w:val="00FE49B2"/>
    <w:rsid w:val="00FE4D6A"/>
    <w:rsid w:val="00FE4EEE"/>
    <w:rsid w:val="00FE4F61"/>
    <w:rsid w:val="00FE503B"/>
    <w:rsid w:val="00FE508B"/>
    <w:rsid w:val="00FE5136"/>
    <w:rsid w:val="00FE5215"/>
    <w:rsid w:val="00FE524C"/>
    <w:rsid w:val="00FE5334"/>
    <w:rsid w:val="00FE5453"/>
    <w:rsid w:val="00FE54B8"/>
    <w:rsid w:val="00FE551B"/>
    <w:rsid w:val="00FE55C9"/>
    <w:rsid w:val="00FE5630"/>
    <w:rsid w:val="00FE5634"/>
    <w:rsid w:val="00FE56D2"/>
    <w:rsid w:val="00FE57C4"/>
    <w:rsid w:val="00FE5824"/>
    <w:rsid w:val="00FE5B59"/>
    <w:rsid w:val="00FE5B84"/>
    <w:rsid w:val="00FE5D23"/>
    <w:rsid w:val="00FE5D3B"/>
    <w:rsid w:val="00FE5D99"/>
    <w:rsid w:val="00FE5E7C"/>
    <w:rsid w:val="00FE5E99"/>
    <w:rsid w:val="00FE5FCB"/>
    <w:rsid w:val="00FE6206"/>
    <w:rsid w:val="00FE627D"/>
    <w:rsid w:val="00FE6521"/>
    <w:rsid w:val="00FE65B7"/>
    <w:rsid w:val="00FE664C"/>
    <w:rsid w:val="00FE696A"/>
    <w:rsid w:val="00FE696B"/>
    <w:rsid w:val="00FE6A37"/>
    <w:rsid w:val="00FE6B56"/>
    <w:rsid w:val="00FE6C9E"/>
    <w:rsid w:val="00FE6EF3"/>
    <w:rsid w:val="00FE7108"/>
    <w:rsid w:val="00FE714E"/>
    <w:rsid w:val="00FE717B"/>
    <w:rsid w:val="00FE743E"/>
    <w:rsid w:val="00FE75FB"/>
    <w:rsid w:val="00FE77FE"/>
    <w:rsid w:val="00FE789B"/>
    <w:rsid w:val="00FE7950"/>
    <w:rsid w:val="00FE7A30"/>
    <w:rsid w:val="00FE7A7F"/>
    <w:rsid w:val="00FE7B71"/>
    <w:rsid w:val="00FE7BB9"/>
    <w:rsid w:val="00FE7E4D"/>
    <w:rsid w:val="00FE7E6C"/>
    <w:rsid w:val="00FE7F46"/>
    <w:rsid w:val="00FF0115"/>
    <w:rsid w:val="00FF0152"/>
    <w:rsid w:val="00FF0181"/>
    <w:rsid w:val="00FF01DF"/>
    <w:rsid w:val="00FF01FF"/>
    <w:rsid w:val="00FF021C"/>
    <w:rsid w:val="00FF053A"/>
    <w:rsid w:val="00FF05CC"/>
    <w:rsid w:val="00FF083C"/>
    <w:rsid w:val="00FF09C2"/>
    <w:rsid w:val="00FF09FD"/>
    <w:rsid w:val="00FF0B52"/>
    <w:rsid w:val="00FF0B82"/>
    <w:rsid w:val="00FF0C12"/>
    <w:rsid w:val="00FF0C5C"/>
    <w:rsid w:val="00FF0E20"/>
    <w:rsid w:val="00FF0FB4"/>
    <w:rsid w:val="00FF1321"/>
    <w:rsid w:val="00FF1333"/>
    <w:rsid w:val="00FF1367"/>
    <w:rsid w:val="00FF13DC"/>
    <w:rsid w:val="00FF1477"/>
    <w:rsid w:val="00FF16C4"/>
    <w:rsid w:val="00FF18AA"/>
    <w:rsid w:val="00FF1961"/>
    <w:rsid w:val="00FF19E8"/>
    <w:rsid w:val="00FF1C5C"/>
    <w:rsid w:val="00FF1C5F"/>
    <w:rsid w:val="00FF2294"/>
    <w:rsid w:val="00FF2306"/>
    <w:rsid w:val="00FF2380"/>
    <w:rsid w:val="00FF24BC"/>
    <w:rsid w:val="00FF251E"/>
    <w:rsid w:val="00FF2558"/>
    <w:rsid w:val="00FF2648"/>
    <w:rsid w:val="00FF26CA"/>
    <w:rsid w:val="00FF2760"/>
    <w:rsid w:val="00FF28EF"/>
    <w:rsid w:val="00FF294B"/>
    <w:rsid w:val="00FF29C8"/>
    <w:rsid w:val="00FF2A8F"/>
    <w:rsid w:val="00FF2CA6"/>
    <w:rsid w:val="00FF2D42"/>
    <w:rsid w:val="00FF2D90"/>
    <w:rsid w:val="00FF2EA7"/>
    <w:rsid w:val="00FF3294"/>
    <w:rsid w:val="00FF3421"/>
    <w:rsid w:val="00FF354F"/>
    <w:rsid w:val="00FF35BA"/>
    <w:rsid w:val="00FF3713"/>
    <w:rsid w:val="00FF3728"/>
    <w:rsid w:val="00FF3D71"/>
    <w:rsid w:val="00FF3DF8"/>
    <w:rsid w:val="00FF3E3A"/>
    <w:rsid w:val="00FF3E41"/>
    <w:rsid w:val="00FF3F40"/>
    <w:rsid w:val="00FF3FF1"/>
    <w:rsid w:val="00FF4036"/>
    <w:rsid w:val="00FF4150"/>
    <w:rsid w:val="00FF4173"/>
    <w:rsid w:val="00FF44DD"/>
    <w:rsid w:val="00FF4669"/>
    <w:rsid w:val="00FF46A4"/>
    <w:rsid w:val="00FF4708"/>
    <w:rsid w:val="00FF47BE"/>
    <w:rsid w:val="00FF4935"/>
    <w:rsid w:val="00FF4A5B"/>
    <w:rsid w:val="00FF4B81"/>
    <w:rsid w:val="00FF4BA3"/>
    <w:rsid w:val="00FF4BB1"/>
    <w:rsid w:val="00FF4C69"/>
    <w:rsid w:val="00FF4CAC"/>
    <w:rsid w:val="00FF4CD3"/>
    <w:rsid w:val="00FF4DC9"/>
    <w:rsid w:val="00FF51E2"/>
    <w:rsid w:val="00FF521D"/>
    <w:rsid w:val="00FF5260"/>
    <w:rsid w:val="00FF5487"/>
    <w:rsid w:val="00FF55D4"/>
    <w:rsid w:val="00FF56FA"/>
    <w:rsid w:val="00FF570F"/>
    <w:rsid w:val="00FF57E1"/>
    <w:rsid w:val="00FF57F8"/>
    <w:rsid w:val="00FF58B5"/>
    <w:rsid w:val="00FF594B"/>
    <w:rsid w:val="00FF5957"/>
    <w:rsid w:val="00FF5A55"/>
    <w:rsid w:val="00FF5B20"/>
    <w:rsid w:val="00FF5B59"/>
    <w:rsid w:val="00FF5CAF"/>
    <w:rsid w:val="00FF5CCE"/>
    <w:rsid w:val="00FF5CFA"/>
    <w:rsid w:val="00FF5DBD"/>
    <w:rsid w:val="00FF5F93"/>
    <w:rsid w:val="00FF5FA3"/>
    <w:rsid w:val="00FF5FD1"/>
    <w:rsid w:val="00FF6063"/>
    <w:rsid w:val="00FF60E3"/>
    <w:rsid w:val="00FF6177"/>
    <w:rsid w:val="00FF61BE"/>
    <w:rsid w:val="00FF61E4"/>
    <w:rsid w:val="00FF6364"/>
    <w:rsid w:val="00FF644B"/>
    <w:rsid w:val="00FF6551"/>
    <w:rsid w:val="00FF6671"/>
    <w:rsid w:val="00FF675E"/>
    <w:rsid w:val="00FF6793"/>
    <w:rsid w:val="00FF6876"/>
    <w:rsid w:val="00FF6A06"/>
    <w:rsid w:val="00FF6B49"/>
    <w:rsid w:val="00FF6B5D"/>
    <w:rsid w:val="00FF6BF0"/>
    <w:rsid w:val="00FF6F3C"/>
    <w:rsid w:val="00FF6F47"/>
    <w:rsid w:val="00FF7114"/>
    <w:rsid w:val="00FF7193"/>
    <w:rsid w:val="00FF72DB"/>
    <w:rsid w:val="00FF738B"/>
    <w:rsid w:val="00FF73C9"/>
    <w:rsid w:val="00FF74A0"/>
    <w:rsid w:val="00FF74F5"/>
    <w:rsid w:val="00FF758D"/>
    <w:rsid w:val="00FF75A1"/>
    <w:rsid w:val="00FF7634"/>
    <w:rsid w:val="00FF76D5"/>
    <w:rsid w:val="00FF7759"/>
    <w:rsid w:val="00FF77B8"/>
    <w:rsid w:val="00FF7865"/>
    <w:rsid w:val="00FF7A0C"/>
    <w:rsid w:val="00FF7B1A"/>
    <w:rsid w:val="00FF7C39"/>
    <w:rsid w:val="00FF7E62"/>
    <w:rsid w:val="00FF7E72"/>
    <w:rsid w:val="01001052"/>
    <w:rsid w:val="0126ECCE"/>
    <w:rsid w:val="01622597"/>
    <w:rsid w:val="016D6728"/>
    <w:rsid w:val="0171A0C5"/>
    <w:rsid w:val="019C2D72"/>
    <w:rsid w:val="01B57725"/>
    <w:rsid w:val="01DA84AD"/>
    <w:rsid w:val="01FCB835"/>
    <w:rsid w:val="020E55CE"/>
    <w:rsid w:val="022DCF7E"/>
    <w:rsid w:val="0238FCD9"/>
    <w:rsid w:val="0240F2F7"/>
    <w:rsid w:val="02545E22"/>
    <w:rsid w:val="0261D484"/>
    <w:rsid w:val="02684595"/>
    <w:rsid w:val="02A508A5"/>
    <w:rsid w:val="02BB5F6C"/>
    <w:rsid w:val="02C77D78"/>
    <w:rsid w:val="03168438"/>
    <w:rsid w:val="0322BB3E"/>
    <w:rsid w:val="032A45EF"/>
    <w:rsid w:val="0359BF2F"/>
    <w:rsid w:val="0392071F"/>
    <w:rsid w:val="03A53773"/>
    <w:rsid w:val="03A9568D"/>
    <w:rsid w:val="03B2DE5F"/>
    <w:rsid w:val="03FE8F56"/>
    <w:rsid w:val="04239316"/>
    <w:rsid w:val="042DFCE4"/>
    <w:rsid w:val="0459AD27"/>
    <w:rsid w:val="04834386"/>
    <w:rsid w:val="04AD8809"/>
    <w:rsid w:val="053A7EA9"/>
    <w:rsid w:val="0559877B"/>
    <w:rsid w:val="05739F43"/>
    <w:rsid w:val="0586C09F"/>
    <w:rsid w:val="05BA456F"/>
    <w:rsid w:val="05C980D6"/>
    <w:rsid w:val="060B506D"/>
    <w:rsid w:val="061F8599"/>
    <w:rsid w:val="062002E5"/>
    <w:rsid w:val="0634CAC7"/>
    <w:rsid w:val="063C23BE"/>
    <w:rsid w:val="063FDFDC"/>
    <w:rsid w:val="067C2D8A"/>
    <w:rsid w:val="06991EC0"/>
    <w:rsid w:val="06AA07B3"/>
    <w:rsid w:val="06DDEF04"/>
    <w:rsid w:val="0727EDDF"/>
    <w:rsid w:val="0739108D"/>
    <w:rsid w:val="0746EFE2"/>
    <w:rsid w:val="0770A461"/>
    <w:rsid w:val="079ABE6F"/>
    <w:rsid w:val="07A72300"/>
    <w:rsid w:val="07B3950A"/>
    <w:rsid w:val="07B6FB72"/>
    <w:rsid w:val="089E744D"/>
    <w:rsid w:val="08A5D8E9"/>
    <w:rsid w:val="08C1AFB7"/>
    <w:rsid w:val="08D349F9"/>
    <w:rsid w:val="08DC8756"/>
    <w:rsid w:val="0906A9E9"/>
    <w:rsid w:val="091CDDF2"/>
    <w:rsid w:val="091DC6D6"/>
    <w:rsid w:val="092E764B"/>
    <w:rsid w:val="093F3C97"/>
    <w:rsid w:val="0945C6FB"/>
    <w:rsid w:val="099558C6"/>
    <w:rsid w:val="099F6533"/>
    <w:rsid w:val="09B5CBC9"/>
    <w:rsid w:val="09C30202"/>
    <w:rsid w:val="09D08BFF"/>
    <w:rsid w:val="09FA3371"/>
    <w:rsid w:val="0A11E91E"/>
    <w:rsid w:val="0A283BC9"/>
    <w:rsid w:val="0A2C96C7"/>
    <w:rsid w:val="0A3BC426"/>
    <w:rsid w:val="0A42D83A"/>
    <w:rsid w:val="0A64A30B"/>
    <w:rsid w:val="0A79A4E5"/>
    <w:rsid w:val="0A7B6636"/>
    <w:rsid w:val="0A8555D5"/>
    <w:rsid w:val="0A8E751B"/>
    <w:rsid w:val="0A991B1D"/>
    <w:rsid w:val="0AD39A7C"/>
    <w:rsid w:val="0AD4887B"/>
    <w:rsid w:val="0B07FD65"/>
    <w:rsid w:val="0B087EEF"/>
    <w:rsid w:val="0B468A1A"/>
    <w:rsid w:val="0B505BCE"/>
    <w:rsid w:val="0B7DCA08"/>
    <w:rsid w:val="0B7ED70A"/>
    <w:rsid w:val="0B7F512B"/>
    <w:rsid w:val="0B831082"/>
    <w:rsid w:val="0B9548E0"/>
    <w:rsid w:val="0B9CCD1A"/>
    <w:rsid w:val="0BA5325F"/>
    <w:rsid w:val="0BC7840F"/>
    <w:rsid w:val="0BDAB724"/>
    <w:rsid w:val="0BE85B8E"/>
    <w:rsid w:val="0C098FCC"/>
    <w:rsid w:val="0C13495B"/>
    <w:rsid w:val="0C408248"/>
    <w:rsid w:val="0C58F43B"/>
    <w:rsid w:val="0C5AE89A"/>
    <w:rsid w:val="0C833D5C"/>
    <w:rsid w:val="0C8E29DE"/>
    <w:rsid w:val="0C9C8467"/>
    <w:rsid w:val="0CBD4C36"/>
    <w:rsid w:val="0CC0267D"/>
    <w:rsid w:val="0CFB9D3F"/>
    <w:rsid w:val="0D1E19F2"/>
    <w:rsid w:val="0D455C1E"/>
    <w:rsid w:val="0D90EB7F"/>
    <w:rsid w:val="0DCE5C33"/>
    <w:rsid w:val="0E152FF1"/>
    <w:rsid w:val="0E158D3C"/>
    <w:rsid w:val="0E321BC8"/>
    <w:rsid w:val="0E636845"/>
    <w:rsid w:val="0E7A4319"/>
    <w:rsid w:val="0E899887"/>
    <w:rsid w:val="0E8C25B4"/>
    <w:rsid w:val="0EC70164"/>
    <w:rsid w:val="0ECB4B3A"/>
    <w:rsid w:val="0EDF3BE9"/>
    <w:rsid w:val="0EF07335"/>
    <w:rsid w:val="0F0F7FD0"/>
    <w:rsid w:val="0F21569B"/>
    <w:rsid w:val="0F2B5393"/>
    <w:rsid w:val="0F2E0A6B"/>
    <w:rsid w:val="0F3BEC27"/>
    <w:rsid w:val="0F4010FF"/>
    <w:rsid w:val="0F593EDA"/>
    <w:rsid w:val="0F887B37"/>
    <w:rsid w:val="0FCA6BF1"/>
    <w:rsid w:val="0FE46359"/>
    <w:rsid w:val="0FE7AFF6"/>
    <w:rsid w:val="0FED5981"/>
    <w:rsid w:val="0FF1489A"/>
    <w:rsid w:val="10041A58"/>
    <w:rsid w:val="1015E833"/>
    <w:rsid w:val="101B76CC"/>
    <w:rsid w:val="101F4F21"/>
    <w:rsid w:val="107E4EA8"/>
    <w:rsid w:val="108964E8"/>
    <w:rsid w:val="108E7489"/>
    <w:rsid w:val="109D06E5"/>
    <w:rsid w:val="10A34DA2"/>
    <w:rsid w:val="10ABE0DB"/>
    <w:rsid w:val="10DDEFCC"/>
    <w:rsid w:val="10F91404"/>
    <w:rsid w:val="110DD791"/>
    <w:rsid w:val="111B573A"/>
    <w:rsid w:val="113EC2AD"/>
    <w:rsid w:val="114EF321"/>
    <w:rsid w:val="11631403"/>
    <w:rsid w:val="1190EBCC"/>
    <w:rsid w:val="1193C859"/>
    <w:rsid w:val="11B85B10"/>
    <w:rsid w:val="11C6A38F"/>
    <w:rsid w:val="12089921"/>
    <w:rsid w:val="123D34C8"/>
    <w:rsid w:val="124E8253"/>
    <w:rsid w:val="1265CBA1"/>
    <w:rsid w:val="12DD271A"/>
    <w:rsid w:val="12DD3879"/>
    <w:rsid w:val="1300C7E3"/>
    <w:rsid w:val="13023E17"/>
    <w:rsid w:val="13089ACC"/>
    <w:rsid w:val="133A2BA2"/>
    <w:rsid w:val="133CB0FD"/>
    <w:rsid w:val="13618B94"/>
    <w:rsid w:val="13879993"/>
    <w:rsid w:val="13AB0B72"/>
    <w:rsid w:val="13ACB16B"/>
    <w:rsid w:val="13BCA30F"/>
    <w:rsid w:val="13E7E974"/>
    <w:rsid w:val="143174EC"/>
    <w:rsid w:val="146F4323"/>
    <w:rsid w:val="1479F2B3"/>
    <w:rsid w:val="147F7075"/>
    <w:rsid w:val="14917FB6"/>
    <w:rsid w:val="14A71763"/>
    <w:rsid w:val="14DCDAD2"/>
    <w:rsid w:val="14F1CFC6"/>
    <w:rsid w:val="14F7CC25"/>
    <w:rsid w:val="1524FCA2"/>
    <w:rsid w:val="1534329B"/>
    <w:rsid w:val="1560E755"/>
    <w:rsid w:val="158D9BF5"/>
    <w:rsid w:val="15964E30"/>
    <w:rsid w:val="15B6A285"/>
    <w:rsid w:val="15E7C87D"/>
    <w:rsid w:val="15EA0A14"/>
    <w:rsid w:val="161887FB"/>
    <w:rsid w:val="16467369"/>
    <w:rsid w:val="1668E657"/>
    <w:rsid w:val="168E4B1E"/>
    <w:rsid w:val="1695C636"/>
    <w:rsid w:val="16B2E49A"/>
    <w:rsid w:val="16BDE3EC"/>
    <w:rsid w:val="16C6421D"/>
    <w:rsid w:val="16C9DA55"/>
    <w:rsid w:val="16D88835"/>
    <w:rsid w:val="1712115C"/>
    <w:rsid w:val="174DDD31"/>
    <w:rsid w:val="17526742"/>
    <w:rsid w:val="177C3944"/>
    <w:rsid w:val="178B8375"/>
    <w:rsid w:val="178DEB68"/>
    <w:rsid w:val="17961A49"/>
    <w:rsid w:val="179DDF95"/>
    <w:rsid w:val="17EC5598"/>
    <w:rsid w:val="185515D8"/>
    <w:rsid w:val="1878824D"/>
    <w:rsid w:val="18C6DC61"/>
    <w:rsid w:val="18D0256C"/>
    <w:rsid w:val="18EEDD6F"/>
    <w:rsid w:val="18FDFE4A"/>
    <w:rsid w:val="19061741"/>
    <w:rsid w:val="1914A994"/>
    <w:rsid w:val="192007B2"/>
    <w:rsid w:val="19348375"/>
    <w:rsid w:val="19379CB2"/>
    <w:rsid w:val="193C0F65"/>
    <w:rsid w:val="1945152B"/>
    <w:rsid w:val="19472BAB"/>
    <w:rsid w:val="1974DA0B"/>
    <w:rsid w:val="19843F3F"/>
    <w:rsid w:val="19968B8E"/>
    <w:rsid w:val="199BBD21"/>
    <w:rsid w:val="19CB7043"/>
    <w:rsid w:val="19ECA1D1"/>
    <w:rsid w:val="1A03C65D"/>
    <w:rsid w:val="1A16A9AD"/>
    <w:rsid w:val="1A1A754A"/>
    <w:rsid w:val="1A1F8059"/>
    <w:rsid w:val="1A29E050"/>
    <w:rsid w:val="1A3BE174"/>
    <w:rsid w:val="1A5D3AD4"/>
    <w:rsid w:val="1A69B7A3"/>
    <w:rsid w:val="1A86D0AC"/>
    <w:rsid w:val="1A8A4587"/>
    <w:rsid w:val="1A907336"/>
    <w:rsid w:val="1ACF31B9"/>
    <w:rsid w:val="1ADA0A84"/>
    <w:rsid w:val="1B03F754"/>
    <w:rsid w:val="1B07797D"/>
    <w:rsid w:val="1B250558"/>
    <w:rsid w:val="1B3A1301"/>
    <w:rsid w:val="1B686F24"/>
    <w:rsid w:val="1BA5BDDC"/>
    <w:rsid w:val="1BBCB44F"/>
    <w:rsid w:val="1BCBC36B"/>
    <w:rsid w:val="1C22A10D"/>
    <w:rsid w:val="1C4A5F15"/>
    <w:rsid w:val="1C4C3426"/>
    <w:rsid w:val="1C60C9A4"/>
    <w:rsid w:val="1C7917A8"/>
    <w:rsid w:val="1CA78F4F"/>
    <w:rsid w:val="1D081813"/>
    <w:rsid w:val="1D0F9B01"/>
    <w:rsid w:val="1D137E6F"/>
    <w:rsid w:val="1D190F3C"/>
    <w:rsid w:val="1D20DBF4"/>
    <w:rsid w:val="1D23C835"/>
    <w:rsid w:val="1D263E11"/>
    <w:rsid w:val="1D4FAFA1"/>
    <w:rsid w:val="1D5C4234"/>
    <w:rsid w:val="1D70A857"/>
    <w:rsid w:val="1D736050"/>
    <w:rsid w:val="1DA59718"/>
    <w:rsid w:val="1DF1BF24"/>
    <w:rsid w:val="1DF4F746"/>
    <w:rsid w:val="1DF9CDA6"/>
    <w:rsid w:val="1E36C609"/>
    <w:rsid w:val="1E3FE5F9"/>
    <w:rsid w:val="1EB2F597"/>
    <w:rsid w:val="1F1218A4"/>
    <w:rsid w:val="1F4FBC07"/>
    <w:rsid w:val="1F5B38C8"/>
    <w:rsid w:val="1F5E860E"/>
    <w:rsid w:val="1F6580D0"/>
    <w:rsid w:val="1F90750B"/>
    <w:rsid w:val="1F95461D"/>
    <w:rsid w:val="1FBFDD67"/>
    <w:rsid w:val="1FE58CF6"/>
    <w:rsid w:val="201AA385"/>
    <w:rsid w:val="203B1AAA"/>
    <w:rsid w:val="20429EDB"/>
    <w:rsid w:val="2042F2F2"/>
    <w:rsid w:val="20485FEE"/>
    <w:rsid w:val="2067C80B"/>
    <w:rsid w:val="207401F8"/>
    <w:rsid w:val="20901452"/>
    <w:rsid w:val="20AA7B29"/>
    <w:rsid w:val="20B097E5"/>
    <w:rsid w:val="20C187E2"/>
    <w:rsid w:val="20C460C8"/>
    <w:rsid w:val="20EE40B1"/>
    <w:rsid w:val="20F0E861"/>
    <w:rsid w:val="2108F155"/>
    <w:rsid w:val="210BC3A9"/>
    <w:rsid w:val="212CF844"/>
    <w:rsid w:val="21815534"/>
    <w:rsid w:val="219B5AD2"/>
    <w:rsid w:val="21C17019"/>
    <w:rsid w:val="21C37996"/>
    <w:rsid w:val="21E6C4BB"/>
    <w:rsid w:val="21E87346"/>
    <w:rsid w:val="2235BA39"/>
    <w:rsid w:val="22446F7B"/>
    <w:rsid w:val="224A8502"/>
    <w:rsid w:val="2255C78D"/>
    <w:rsid w:val="228110C5"/>
    <w:rsid w:val="228F616E"/>
    <w:rsid w:val="22945453"/>
    <w:rsid w:val="229C8F53"/>
    <w:rsid w:val="22D3FA19"/>
    <w:rsid w:val="22E07820"/>
    <w:rsid w:val="2316F794"/>
    <w:rsid w:val="23302BDD"/>
    <w:rsid w:val="233D1541"/>
    <w:rsid w:val="2342D4D9"/>
    <w:rsid w:val="237332B5"/>
    <w:rsid w:val="238CA586"/>
    <w:rsid w:val="23946504"/>
    <w:rsid w:val="23963490"/>
    <w:rsid w:val="239D9C49"/>
    <w:rsid w:val="23A03748"/>
    <w:rsid w:val="23CF2222"/>
    <w:rsid w:val="24088DA8"/>
    <w:rsid w:val="24204D65"/>
    <w:rsid w:val="24509FF4"/>
    <w:rsid w:val="245D6DDA"/>
    <w:rsid w:val="24924642"/>
    <w:rsid w:val="2492D0F6"/>
    <w:rsid w:val="24954437"/>
    <w:rsid w:val="24ABE7C7"/>
    <w:rsid w:val="24AD3E91"/>
    <w:rsid w:val="24CB1182"/>
    <w:rsid w:val="24D0BF3D"/>
    <w:rsid w:val="24E54B4D"/>
    <w:rsid w:val="24FCE745"/>
    <w:rsid w:val="2529E595"/>
    <w:rsid w:val="2530E24C"/>
    <w:rsid w:val="25606315"/>
    <w:rsid w:val="25837F44"/>
    <w:rsid w:val="258B5145"/>
    <w:rsid w:val="258DDFF2"/>
    <w:rsid w:val="259411AF"/>
    <w:rsid w:val="25E23D3A"/>
    <w:rsid w:val="25F35593"/>
    <w:rsid w:val="2605722E"/>
    <w:rsid w:val="263ECE83"/>
    <w:rsid w:val="2646EDF2"/>
    <w:rsid w:val="266EF50C"/>
    <w:rsid w:val="266F37F9"/>
    <w:rsid w:val="26948173"/>
    <w:rsid w:val="26D6CFB4"/>
    <w:rsid w:val="26E88C85"/>
    <w:rsid w:val="26F1BED2"/>
    <w:rsid w:val="27143C40"/>
    <w:rsid w:val="273658AC"/>
    <w:rsid w:val="27934253"/>
    <w:rsid w:val="27C64518"/>
    <w:rsid w:val="27CCCEBF"/>
    <w:rsid w:val="27E19815"/>
    <w:rsid w:val="2804F115"/>
    <w:rsid w:val="281FF3DC"/>
    <w:rsid w:val="282D2CEA"/>
    <w:rsid w:val="282F8824"/>
    <w:rsid w:val="2848B32B"/>
    <w:rsid w:val="285C3A95"/>
    <w:rsid w:val="286DDB0E"/>
    <w:rsid w:val="2871C50F"/>
    <w:rsid w:val="287B299F"/>
    <w:rsid w:val="28954489"/>
    <w:rsid w:val="28A17939"/>
    <w:rsid w:val="28A32C1F"/>
    <w:rsid w:val="28AB337E"/>
    <w:rsid w:val="28C7A7BC"/>
    <w:rsid w:val="29061977"/>
    <w:rsid w:val="29282AEC"/>
    <w:rsid w:val="294DA021"/>
    <w:rsid w:val="297A04FE"/>
    <w:rsid w:val="297A70DC"/>
    <w:rsid w:val="29ACD146"/>
    <w:rsid w:val="29CC7C29"/>
    <w:rsid w:val="29D2A59F"/>
    <w:rsid w:val="29DD9839"/>
    <w:rsid w:val="29EA3E58"/>
    <w:rsid w:val="2A154B61"/>
    <w:rsid w:val="2A1700E3"/>
    <w:rsid w:val="2A17305C"/>
    <w:rsid w:val="2A2FEBF7"/>
    <w:rsid w:val="2A314A8E"/>
    <w:rsid w:val="2A48DADD"/>
    <w:rsid w:val="2AAA271A"/>
    <w:rsid w:val="2AD05424"/>
    <w:rsid w:val="2AD3A9CE"/>
    <w:rsid w:val="2AD655AA"/>
    <w:rsid w:val="2AE0DD92"/>
    <w:rsid w:val="2AEB6A9B"/>
    <w:rsid w:val="2B1534FE"/>
    <w:rsid w:val="2B23CEB1"/>
    <w:rsid w:val="2B29EE5E"/>
    <w:rsid w:val="2B2E72B2"/>
    <w:rsid w:val="2B3C04B0"/>
    <w:rsid w:val="2B3C3E20"/>
    <w:rsid w:val="2B4DE92B"/>
    <w:rsid w:val="2B589FCB"/>
    <w:rsid w:val="2B69BD7D"/>
    <w:rsid w:val="2BA3FA06"/>
    <w:rsid w:val="2BE34947"/>
    <w:rsid w:val="2BF6A8AB"/>
    <w:rsid w:val="2BF84284"/>
    <w:rsid w:val="2C03940D"/>
    <w:rsid w:val="2C15BFCE"/>
    <w:rsid w:val="2C25D536"/>
    <w:rsid w:val="2C52ABE9"/>
    <w:rsid w:val="2C5433BE"/>
    <w:rsid w:val="2C7B43E3"/>
    <w:rsid w:val="2CA67508"/>
    <w:rsid w:val="2CC87431"/>
    <w:rsid w:val="2CE30103"/>
    <w:rsid w:val="2D3FFC65"/>
    <w:rsid w:val="2D4B4196"/>
    <w:rsid w:val="2D6A53A1"/>
    <w:rsid w:val="2DBCE08F"/>
    <w:rsid w:val="2E07016D"/>
    <w:rsid w:val="2E2EA693"/>
    <w:rsid w:val="2E4A4CD4"/>
    <w:rsid w:val="2E5EAC17"/>
    <w:rsid w:val="2E68986B"/>
    <w:rsid w:val="2E7C8010"/>
    <w:rsid w:val="2E97A14C"/>
    <w:rsid w:val="2EA4016A"/>
    <w:rsid w:val="2ED9B064"/>
    <w:rsid w:val="2EF12990"/>
    <w:rsid w:val="2EF976B5"/>
    <w:rsid w:val="2F2398C5"/>
    <w:rsid w:val="2F327214"/>
    <w:rsid w:val="2F360E95"/>
    <w:rsid w:val="2F399CE8"/>
    <w:rsid w:val="2F39A9B9"/>
    <w:rsid w:val="2F39CB83"/>
    <w:rsid w:val="2F5A66EA"/>
    <w:rsid w:val="2F689691"/>
    <w:rsid w:val="2F785CCD"/>
    <w:rsid w:val="2F88A5EC"/>
    <w:rsid w:val="2FE73738"/>
    <w:rsid w:val="2FFE55D5"/>
    <w:rsid w:val="300C8888"/>
    <w:rsid w:val="301024DE"/>
    <w:rsid w:val="30AB4242"/>
    <w:rsid w:val="30B00FE7"/>
    <w:rsid w:val="30C33AE2"/>
    <w:rsid w:val="30C43DD5"/>
    <w:rsid w:val="30D1B6FF"/>
    <w:rsid w:val="30EF7638"/>
    <w:rsid w:val="310AE1C3"/>
    <w:rsid w:val="3163C641"/>
    <w:rsid w:val="317FEE87"/>
    <w:rsid w:val="3185ECF2"/>
    <w:rsid w:val="31919049"/>
    <w:rsid w:val="31AE8DEB"/>
    <w:rsid w:val="31BD0FD6"/>
    <w:rsid w:val="31E6DD31"/>
    <w:rsid w:val="31ECFCF6"/>
    <w:rsid w:val="31F88CAB"/>
    <w:rsid w:val="320A0DB4"/>
    <w:rsid w:val="32199AF1"/>
    <w:rsid w:val="3232B800"/>
    <w:rsid w:val="324A408A"/>
    <w:rsid w:val="325C0585"/>
    <w:rsid w:val="3260D780"/>
    <w:rsid w:val="326BB1ED"/>
    <w:rsid w:val="327604B3"/>
    <w:rsid w:val="327E4187"/>
    <w:rsid w:val="328731AC"/>
    <w:rsid w:val="328C20DF"/>
    <w:rsid w:val="32B98FBC"/>
    <w:rsid w:val="32D62F8B"/>
    <w:rsid w:val="32FA9585"/>
    <w:rsid w:val="33038109"/>
    <w:rsid w:val="3326718D"/>
    <w:rsid w:val="333174D8"/>
    <w:rsid w:val="337F9FF6"/>
    <w:rsid w:val="3383F39D"/>
    <w:rsid w:val="3397CFF8"/>
    <w:rsid w:val="339A4E99"/>
    <w:rsid w:val="33DEED5B"/>
    <w:rsid w:val="33FF7375"/>
    <w:rsid w:val="3440A53E"/>
    <w:rsid w:val="34414BBC"/>
    <w:rsid w:val="346FFB10"/>
    <w:rsid w:val="3484CF57"/>
    <w:rsid w:val="3489115F"/>
    <w:rsid w:val="34946DFB"/>
    <w:rsid w:val="349F149E"/>
    <w:rsid w:val="34AEC66E"/>
    <w:rsid w:val="34B7BFE7"/>
    <w:rsid w:val="34BE1E73"/>
    <w:rsid w:val="34C77EE6"/>
    <w:rsid w:val="34D159C2"/>
    <w:rsid w:val="34D8492E"/>
    <w:rsid w:val="34E1DBA1"/>
    <w:rsid w:val="3588AF2A"/>
    <w:rsid w:val="3590039E"/>
    <w:rsid w:val="35A74F40"/>
    <w:rsid w:val="35ACE4DF"/>
    <w:rsid w:val="35C63D0A"/>
    <w:rsid w:val="35CF2CAB"/>
    <w:rsid w:val="35D5143D"/>
    <w:rsid w:val="35DD8117"/>
    <w:rsid w:val="3629B2BA"/>
    <w:rsid w:val="364CB796"/>
    <w:rsid w:val="365FBF56"/>
    <w:rsid w:val="366058D8"/>
    <w:rsid w:val="366F143D"/>
    <w:rsid w:val="3673CB5C"/>
    <w:rsid w:val="3677F36A"/>
    <w:rsid w:val="36860CA1"/>
    <w:rsid w:val="368A7425"/>
    <w:rsid w:val="369102AC"/>
    <w:rsid w:val="36DB6CAC"/>
    <w:rsid w:val="36E55332"/>
    <w:rsid w:val="37277C3D"/>
    <w:rsid w:val="372AB7B1"/>
    <w:rsid w:val="3749481D"/>
    <w:rsid w:val="376A3CA7"/>
    <w:rsid w:val="377FABC9"/>
    <w:rsid w:val="37C727BB"/>
    <w:rsid w:val="37D42198"/>
    <w:rsid w:val="37E10567"/>
    <w:rsid w:val="37EC57AA"/>
    <w:rsid w:val="380CF379"/>
    <w:rsid w:val="3815B345"/>
    <w:rsid w:val="381F9927"/>
    <w:rsid w:val="382320EE"/>
    <w:rsid w:val="382D7E27"/>
    <w:rsid w:val="388C509B"/>
    <w:rsid w:val="38A6915F"/>
    <w:rsid w:val="38AA826D"/>
    <w:rsid w:val="38ADB749"/>
    <w:rsid w:val="38D04622"/>
    <w:rsid w:val="392F30FA"/>
    <w:rsid w:val="3932AAE2"/>
    <w:rsid w:val="3932E40F"/>
    <w:rsid w:val="3934DE51"/>
    <w:rsid w:val="394055E1"/>
    <w:rsid w:val="39510260"/>
    <w:rsid w:val="395CDFDF"/>
    <w:rsid w:val="396A9021"/>
    <w:rsid w:val="3972BDB6"/>
    <w:rsid w:val="398F6E4E"/>
    <w:rsid w:val="39927178"/>
    <w:rsid w:val="39A4C4C3"/>
    <w:rsid w:val="39A5942E"/>
    <w:rsid w:val="3A42E02D"/>
    <w:rsid w:val="3A437E6F"/>
    <w:rsid w:val="3A6D58DC"/>
    <w:rsid w:val="3A8995AF"/>
    <w:rsid w:val="3A9F96D3"/>
    <w:rsid w:val="3AAE137D"/>
    <w:rsid w:val="3AAF6D00"/>
    <w:rsid w:val="3AE6671E"/>
    <w:rsid w:val="3AEECC81"/>
    <w:rsid w:val="3B082DB8"/>
    <w:rsid w:val="3B3FFA32"/>
    <w:rsid w:val="3B58B5A2"/>
    <w:rsid w:val="3B64A1D0"/>
    <w:rsid w:val="3B676B85"/>
    <w:rsid w:val="3B7005AE"/>
    <w:rsid w:val="3B75E453"/>
    <w:rsid w:val="3B7ABCFA"/>
    <w:rsid w:val="3B830E75"/>
    <w:rsid w:val="3BA56A2C"/>
    <w:rsid w:val="3BD3ED23"/>
    <w:rsid w:val="3BD504D5"/>
    <w:rsid w:val="3BD5AC62"/>
    <w:rsid w:val="3BD66715"/>
    <w:rsid w:val="3BE4243A"/>
    <w:rsid w:val="3BE5DA95"/>
    <w:rsid w:val="3C0FCD7D"/>
    <w:rsid w:val="3C304F1C"/>
    <w:rsid w:val="3C468973"/>
    <w:rsid w:val="3C684815"/>
    <w:rsid w:val="3C6ED76F"/>
    <w:rsid w:val="3CA0DC73"/>
    <w:rsid w:val="3CB95A86"/>
    <w:rsid w:val="3CC13722"/>
    <w:rsid w:val="3CE7BD0D"/>
    <w:rsid w:val="3CF6384E"/>
    <w:rsid w:val="3CFDD649"/>
    <w:rsid w:val="3D201FEC"/>
    <w:rsid w:val="3D311732"/>
    <w:rsid w:val="3D4CF2BF"/>
    <w:rsid w:val="3D5675A7"/>
    <w:rsid w:val="3D644680"/>
    <w:rsid w:val="3D6A37EE"/>
    <w:rsid w:val="3D7BA596"/>
    <w:rsid w:val="3D901D63"/>
    <w:rsid w:val="3DA53179"/>
    <w:rsid w:val="3DB60B74"/>
    <w:rsid w:val="3DC34B1E"/>
    <w:rsid w:val="3DCEEEC5"/>
    <w:rsid w:val="3DD1664E"/>
    <w:rsid w:val="3DE3D1B4"/>
    <w:rsid w:val="3E233E4A"/>
    <w:rsid w:val="3E2B7855"/>
    <w:rsid w:val="3E6529DD"/>
    <w:rsid w:val="3E86E6AE"/>
    <w:rsid w:val="3E96A0CD"/>
    <w:rsid w:val="3EF5DE2D"/>
    <w:rsid w:val="3EFB5783"/>
    <w:rsid w:val="3F4D3746"/>
    <w:rsid w:val="3F5AEE3C"/>
    <w:rsid w:val="3F7E3B55"/>
    <w:rsid w:val="3FB47EB7"/>
    <w:rsid w:val="3FFDB877"/>
    <w:rsid w:val="402B9038"/>
    <w:rsid w:val="402B9631"/>
    <w:rsid w:val="402BF50D"/>
    <w:rsid w:val="4038E98F"/>
    <w:rsid w:val="4039AD82"/>
    <w:rsid w:val="403DA1EE"/>
    <w:rsid w:val="4043B65E"/>
    <w:rsid w:val="405D6EC2"/>
    <w:rsid w:val="408DB7CE"/>
    <w:rsid w:val="40906970"/>
    <w:rsid w:val="40AC614D"/>
    <w:rsid w:val="40D58BB5"/>
    <w:rsid w:val="40DF6366"/>
    <w:rsid w:val="40DF7420"/>
    <w:rsid w:val="40E073A8"/>
    <w:rsid w:val="40FA1839"/>
    <w:rsid w:val="40FFF661"/>
    <w:rsid w:val="4100BC32"/>
    <w:rsid w:val="412267DC"/>
    <w:rsid w:val="418AC70C"/>
    <w:rsid w:val="41D68665"/>
    <w:rsid w:val="41F5AA50"/>
    <w:rsid w:val="41F5C19F"/>
    <w:rsid w:val="42948EF5"/>
    <w:rsid w:val="42BC68AE"/>
    <w:rsid w:val="435930AD"/>
    <w:rsid w:val="436E394A"/>
    <w:rsid w:val="437F2A30"/>
    <w:rsid w:val="43C329E4"/>
    <w:rsid w:val="43D8291D"/>
    <w:rsid w:val="43DD5158"/>
    <w:rsid w:val="4403BE3F"/>
    <w:rsid w:val="441459C4"/>
    <w:rsid w:val="441AF183"/>
    <w:rsid w:val="441CABBE"/>
    <w:rsid w:val="442BC247"/>
    <w:rsid w:val="44337394"/>
    <w:rsid w:val="447BAF39"/>
    <w:rsid w:val="44886989"/>
    <w:rsid w:val="44C52E1C"/>
    <w:rsid w:val="44F0BD08"/>
    <w:rsid w:val="4501B93C"/>
    <w:rsid w:val="450FCD2C"/>
    <w:rsid w:val="45291D5F"/>
    <w:rsid w:val="452B8ED7"/>
    <w:rsid w:val="456E98DE"/>
    <w:rsid w:val="457CD4A6"/>
    <w:rsid w:val="458AA1E6"/>
    <w:rsid w:val="458E7AF0"/>
    <w:rsid w:val="45B8A350"/>
    <w:rsid w:val="45BEC4D2"/>
    <w:rsid w:val="45DB74BB"/>
    <w:rsid w:val="46037BE5"/>
    <w:rsid w:val="465F41D4"/>
    <w:rsid w:val="46C8BBD3"/>
    <w:rsid w:val="46D85303"/>
    <w:rsid w:val="46EE532D"/>
    <w:rsid w:val="47000C4F"/>
    <w:rsid w:val="472D1CA0"/>
    <w:rsid w:val="474D4DDD"/>
    <w:rsid w:val="475EE9B9"/>
    <w:rsid w:val="479938DF"/>
    <w:rsid w:val="479F1F7D"/>
    <w:rsid w:val="47A48A49"/>
    <w:rsid w:val="47F7B2DE"/>
    <w:rsid w:val="480F807D"/>
    <w:rsid w:val="48281554"/>
    <w:rsid w:val="482DBE0F"/>
    <w:rsid w:val="483A89E5"/>
    <w:rsid w:val="483E73AB"/>
    <w:rsid w:val="48607CD5"/>
    <w:rsid w:val="48617C5A"/>
    <w:rsid w:val="489009E3"/>
    <w:rsid w:val="4896C68A"/>
    <w:rsid w:val="489F916C"/>
    <w:rsid w:val="48D847C3"/>
    <w:rsid w:val="491075C1"/>
    <w:rsid w:val="49594B27"/>
    <w:rsid w:val="49676D6C"/>
    <w:rsid w:val="496D7BCC"/>
    <w:rsid w:val="4971F188"/>
    <w:rsid w:val="4979087A"/>
    <w:rsid w:val="499B6127"/>
    <w:rsid w:val="49BB1624"/>
    <w:rsid w:val="49D3C0F2"/>
    <w:rsid w:val="49E0B6A6"/>
    <w:rsid w:val="49EB3E44"/>
    <w:rsid w:val="49EF8CAE"/>
    <w:rsid w:val="4A1EE6CE"/>
    <w:rsid w:val="4A2255B8"/>
    <w:rsid w:val="4A26DBC5"/>
    <w:rsid w:val="4A3E45AC"/>
    <w:rsid w:val="4A9744D8"/>
    <w:rsid w:val="4AB63237"/>
    <w:rsid w:val="4AE285D5"/>
    <w:rsid w:val="4AED018E"/>
    <w:rsid w:val="4B370813"/>
    <w:rsid w:val="4B93D677"/>
    <w:rsid w:val="4BAF9CEC"/>
    <w:rsid w:val="4BBE6694"/>
    <w:rsid w:val="4BC44384"/>
    <w:rsid w:val="4BF1AB9B"/>
    <w:rsid w:val="4C155FCC"/>
    <w:rsid w:val="4C3909B0"/>
    <w:rsid w:val="4C6F673E"/>
    <w:rsid w:val="4C8FE455"/>
    <w:rsid w:val="4C9A7B74"/>
    <w:rsid w:val="4CB210E3"/>
    <w:rsid w:val="4CC71683"/>
    <w:rsid w:val="4CD317E2"/>
    <w:rsid w:val="4CE14313"/>
    <w:rsid w:val="4CEE5277"/>
    <w:rsid w:val="4CF9455D"/>
    <w:rsid w:val="4D356182"/>
    <w:rsid w:val="4D637C2B"/>
    <w:rsid w:val="4DADBF5C"/>
    <w:rsid w:val="4DCAB818"/>
    <w:rsid w:val="4DD37763"/>
    <w:rsid w:val="4DED36A0"/>
    <w:rsid w:val="4DEF1D4B"/>
    <w:rsid w:val="4E16551D"/>
    <w:rsid w:val="4E23E625"/>
    <w:rsid w:val="4E280F36"/>
    <w:rsid w:val="4E2CBF5E"/>
    <w:rsid w:val="4E2DC7DE"/>
    <w:rsid w:val="4E654963"/>
    <w:rsid w:val="4E6CE5DF"/>
    <w:rsid w:val="4E7801F6"/>
    <w:rsid w:val="4E7BA385"/>
    <w:rsid w:val="4E7D74A5"/>
    <w:rsid w:val="4E95476D"/>
    <w:rsid w:val="4EE497BA"/>
    <w:rsid w:val="4F08AB94"/>
    <w:rsid w:val="4F194E20"/>
    <w:rsid w:val="4F1DDF34"/>
    <w:rsid w:val="4F1DE1D4"/>
    <w:rsid w:val="4F21E3E9"/>
    <w:rsid w:val="4F3C5CBD"/>
    <w:rsid w:val="4F600CFF"/>
    <w:rsid w:val="4F6228D7"/>
    <w:rsid w:val="4F669C7A"/>
    <w:rsid w:val="4F69009E"/>
    <w:rsid w:val="4FAED57D"/>
    <w:rsid w:val="50008724"/>
    <w:rsid w:val="501D5A53"/>
    <w:rsid w:val="50281C58"/>
    <w:rsid w:val="504ECDE8"/>
    <w:rsid w:val="50657534"/>
    <w:rsid w:val="508EE490"/>
    <w:rsid w:val="5091E40B"/>
    <w:rsid w:val="50D12C7B"/>
    <w:rsid w:val="50D81BE4"/>
    <w:rsid w:val="5145EDB4"/>
    <w:rsid w:val="515A7C4A"/>
    <w:rsid w:val="5163274B"/>
    <w:rsid w:val="517D3A08"/>
    <w:rsid w:val="51863B07"/>
    <w:rsid w:val="51CC2C35"/>
    <w:rsid w:val="51E08CDC"/>
    <w:rsid w:val="51E216E4"/>
    <w:rsid w:val="51EF7CC6"/>
    <w:rsid w:val="520D1CF5"/>
    <w:rsid w:val="520F0DA1"/>
    <w:rsid w:val="5218A267"/>
    <w:rsid w:val="522C8A4D"/>
    <w:rsid w:val="52381789"/>
    <w:rsid w:val="523C154A"/>
    <w:rsid w:val="5241565F"/>
    <w:rsid w:val="52687D5C"/>
    <w:rsid w:val="52709E1F"/>
    <w:rsid w:val="52810B26"/>
    <w:rsid w:val="529496E4"/>
    <w:rsid w:val="529D781A"/>
    <w:rsid w:val="52B81F4B"/>
    <w:rsid w:val="52BEB3AB"/>
    <w:rsid w:val="52C2C939"/>
    <w:rsid w:val="52FFF803"/>
    <w:rsid w:val="530EA4A0"/>
    <w:rsid w:val="532673DC"/>
    <w:rsid w:val="5329E9B1"/>
    <w:rsid w:val="5339AE46"/>
    <w:rsid w:val="5363CB65"/>
    <w:rsid w:val="536F7728"/>
    <w:rsid w:val="5374C224"/>
    <w:rsid w:val="5380BC92"/>
    <w:rsid w:val="538F2B7C"/>
    <w:rsid w:val="53D7D8B5"/>
    <w:rsid w:val="53DAB216"/>
    <w:rsid w:val="5403C3A0"/>
    <w:rsid w:val="54054ED5"/>
    <w:rsid w:val="540DD972"/>
    <w:rsid w:val="541CE6CA"/>
    <w:rsid w:val="5424D0AA"/>
    <w:rsid w:val="5458B80E"/>
    <w:rsid w:val="54838791"/>
    <w:rsid w:val="54894EA0"/>
    <w:rsid w:val="54951907"/>
    <w:rsid w:val="54CADA75"/>
    <w:rsid w:val="54D9F2AE"/>
    <w:rsid w:val="54EDF916"/>
    <w:rsid w:val="5503E0B7"/>
    <w:rsid w:val="55050064"/>
    <w:rsid w:val="5517E595"/>
    <w:rsid w:val="55427E64"/>
    <w:rsid w:val="5574E9A7"/>
    <w:rsid w:val="55BB4A4C"/>
    <w:rsid w:val="55DBC304"/>
    <w:rsid w:val="55FAB8FA"/>
    <w:rsid w:val="55FFFC5C"/>
    <w:rsid w:val="560501C0"/>
    <w:rsid w:val="560AD346"/>
    <w:rsid w:val="56335A48"/>
    <w:rsid w:val="56466040"/>
    <w:rsid w:val="564E3E8E"/>
    <w:rsid w:val="567A0E21"/>
    <w:rsid w:val="56964989"/>
    <w:rsid w:val="5703668F"/>
    <w:rsid w:val="572A40BD"/>
    <w:rsid w:val="573FCC00"/>
    <w:rsid w:val="575BB614"/>
    <w:rsid w:val="5763BFF5"/>
    <w:rsid w:val="577F8DC0"/>
    <w:rsid w:val="57849C6E"/>
    <w:rsid w:val="57A7EEA3"/>
    <w:rsid w:val="57DADC18"/>
    <w:rsid w:val="581F4315"/>
    <w:rsid w:val="582DAE9C"/>
    <w:rsid w:val="58388243"/>
    <w:rsid w:val="583F934B"/>
    <w:rsid w:val="5851E61B"/>
    <w:rsid w:val="58662BFA"/>
    <w:rsid w:val="5875E359"/>
    <w:rsid w:val="587D943A"/>
    <w:rsid w:val="5887488D"/>
    <w:rsid w:val="58D77D98"/>
    <w:rsid w:val="58E22F5E"/>
    <w:rsid w:val="58F44F81"/>
    <w:rsid w:val="58FD79D4"/>
    <w:rsid w:val="5909A2FB"/>
    <w:rsid w:val="590DEE0A"/>
    <w:rsid w:val="5989040F"/>
    <w:rsid w:val="5997B6BD"/>
    <w:rsid w:val="59A45DE2"/>
    <w:rsid w:val="59A9018D"/>
    <w:rsid w:val="59C2EBC2"/>
    <w:rsid w:val="59C67317"/>
    <w:rsid w:val="59DA7C85"/>
    <w:rsid w:val="5A0ED418"/>
    <w:rsid w:val="5A10AF5D"/>
    <w:rsid w:val="5A1A691E"/>
    <w:rsid w:val="5A1DD4BB"/>
    <w:rsid w:val="5A59B6BD"/>
    <w:rsid w:val="5A616D4C"/>
    <w:rsid w:val="5A73F4E3"/>
    <w:rsid w:val="5A97EDD1"/>
    <w:rsid w:val="5A985C54"/>
    <w:rsid w:val="5AB73287"/>
    <w:rsid w:val="5ADBFACD"/>
    <w:rsid w:val="5ADDB7EA"/>
    <w:rsid w:val="5AF51677"/>
    <w:rsid w:val="5AFF5E7A"/>
    <w:rsid w:val="5B22E804"/>
    <w:rsid w:val="5B29E680"/>
    <w:rsid w:val="5B5A84AD"/>
    <w:rsid w:val="5B6EC905"/>
    <w:rsid w:val="5B85134C"/>
    <w:rsid w:val="5BADB5D9"/>
    <w:rsid w:val="5BC08CDA"/>
    <w:rsid w:val="5BC54733"/>
    <w:rsid w:val="5BE5F7FB"/>
    <w:rsid w:val="5BF73927"/>
    <w:rsid w:val="5BF947D6"/>
    <w:rsid w:val="5BFB08D4"/>
    <w:rsid w:val="5C46EFC6"/>
    <w:rsid w:val="5C5B988F"/>
    <w:rsid w:val="5C5D6B58"/>
    <w:rsid w:val="5C66B957"/>
    <w:rsid w:val="5C67B2CF"/>
    <w:rsid w:val="5C9AB28D"/>
    <w:rsid w:val="5CB017A6"/>
    <w:rsid w:val="5CCA9F18"/>
    <w:rsid w:val="5CD79EC5"/>
    <w:rsid w:val="5CF79404"/>
    <w:rsid w:val="5D5712AD"/>
    <w:rsid w:val="5D6543F0"/>
    <w:rsid w:val="5D748FB8"/>
    <w:rsid w:val="5D8FDAF8"/>
    <w:rsid w:val="5D932E55"/>
    <w:rsid w:val="5D96C366"/>
    <w:rsid w:val="5DA0B12F"/>
    <w:rsid w:val="5DB0D1A7"/>
    <w:rsid w:val="5DCF37E5"/>
    <w:rsid w:val="5E18192B"/>
    <w:rsid w:val="5E2B488B"/>
    <w:rsid w:val="5E3C77C5"/>
    <w:rsid w:val="5E5F0F6A"/>
    <w:rsid w:val="5EAEFA87"/>
    <w:rsid w:val="5EE1B24A"/>
    <w:rsid w:val="5EEBA68B"/>
    <w:rsid w:val="5EF4791B"/>
    <w:rsid w:val="5F138DC3"/>
    <w:rsid w:val="5F17345C"/>
    <w:rsid w:val="5F50C42C"/>
    <w:rsid w:val="5F72B817"/>
    <w:rsid w:val="5F84E89C"/>
    <w:rsid w:val="5F93FA58"/>
    <w:rsid w:val="6041F759"/>
    <w:rsid w:val="605515E1"/>
    <w:rsid w:val="605A44A8"/>
    <w:rsid w:val="605F13C4"/>
    <w:rsid w:val="608ABE1F"/>
    <w:rsid w:val="608C4756"/>
    <w:rsid w:val="60E5CF59"/>
    <w:rsid w:val="60F816E3"/>
    <w:rsid w:val="60F863A9"/>
    <w:rsid w:val="6142A16B"/>
    <w:rsid w:val="617A2D23"/>
    <w:rsid w:val="618400E7"/>
    <w:rsid w:val="61A41071"/>
    <w:rsid w:val="61D1ACC0"/>
    <w:rsid w:val="61E524AF"/>
    <w:rsid w:val="61E61CC8"/>
    <w:rsid w:val="61F6EE3C"/>
    <w:rsid w:val="620BE342"/>
    <w:rsid w:val="622F9737"/>
    <w:rsid w:val="6253934B"/>
    <w:rsid w:val="625D4FD0"/>
    <w:rsid w:val="6267179F"/>
    <w:rsid w:val="62787B03"/>
    <w:rsid w:val="627D5D03"/>
    <w:rsid w:val="628731CC"/>
    <w:rsid w:val="6290724C"/>
    <w:rsid w:val="62CF3CCB"/>
    <w:rsid w:val="62E48B21"/>
    <w:rsid w:val="62F46511"/>
    <w:rsid w:val="630784AE"/>
    <w:rsid w:val="633C9EB0"/>
    <w:rsid w:val="636DD2A0"/>
    <w:rsid w:val="637A2A30"/>
    <w:rsid w:val="637CD7D7"/>
    <w:rsid w:val="63923875"/>
    <w:rsid w:val="63BF17CF"/>
    <w:rsid w:val="63D535B4"/>
    <w:rsid w:val="63E02C20"/>
    <w:rsid w:val="63F2D332"/>
    <w:rsid w:val="641FE9FD"/>
    <w:rsid w:val="644F18AB"/>
    <w:rsid w:val="645911B5"/>
    <w:rsid w:val="646CA98E"/>
    <w:rsid w:val="646FFCD7"/>
    <w:rsid w:val="6478CBF8"/>
    <w:rsid w:val="648E767F"/>
    <w:rsid w:val="64948E1B"/>
    <w:rsid w:val="64949034"/>
    <w:rsid w:val="64B1003A"/>
    <w:rsid w:val="64D43206"/>
    <w:rsid w:val="64D5A025"/>
    <w:rsid w:val="64E4452B"/>
    <w:rsid w:val="64F7773A"/>
    <w:rsid w:val="650D8BEF"/>
    <w:rsid w:val="651150DC"/>
    <w:rsid w:val="65313073"/>
    <w:rsid w:val="65348D8A"/>
    <w:rsid w:val="65353F9A"/>
    <w:rsid w:val="6576E8D7"/>
    <w:rsid w:val="65AA6FAD"/>
    <w:rsid w:val="65AAFA16"/>
    <w:rsid w:val="65B2D853"/>
    <w:rsid w:val="65F55077"/>
    <w:rsid w:val="66022B20"/>
    <w:rsid w:val="660C16E1"/>
    <w:rsid w:val="662A3C6F"/>
    <w:rsid w:val="662C8A84"/>
    <w:rsid w:val="667999D9"/>
    <w:rsid w:val="667E84F0"/>
    <w:rsid w:val="66A56197"/>
    <w:rsid w:val="66EA1174"/>
    <w:rsid w:val="67039EB7"/>
    <w:rsid w:val="67564FFF"/>
    <w:rsid w:val="6771FA2D"/>
    <w:rsid w:val="677D1CBB"/>
    <w:rsid w:val="67881283"/>
    <w:rsid w:val="678FC69B"/>
    <w:rsid w:val="678FC755"/>
    <w:rsid w:val="67A422DC"/>
    <w:rsid w:val="67E0C049"/>
    <w:rsid w:val="67F243EF"/>
    <w:rsid w:val="67FBBF95"/>
    <w:rsid w:val="681F22FF"/>
    <w:rsid w:val="687A7839"/>
    <w:rsid w:val="687E1757"/>
    <w:rsid w:val="68998A5D"/>
    <w:rsid w:val="68A196A8"/>
    <w:rsid w:val="68A87E6F"/>
    <w:rsid w:val="68B7513B"/>
    <w:rsid w:val="68BFEFA7"/>
    <w:rsid w:val="68D7E693"/>
    <w:rsid w:val="68DCF9DB"/>
    <w:rsid w:val="68E58FE2"/>
    <w:rsid w:val="68EBAD42"/>
    <w:rsid w:val="68EFD4CB"/>
    <w:rsid w:val="68F8F13D"/>
    <w:rsid w:val="69245EE1"/>
    <w:rsid w:val="6930C41F"/>
    <w:rsid w:val="69512BFA"/>
    <w:rsid w:val="69513792"/>
    <w:rsid w:val="6979FD3D"/>
    <w:rsid w:val="69A3D215"/>
    <w:rsid w:val="69A9C82E"/>
    <w:rsid w:val="69CD4C2B"/>
    <w:rsid w:val="69E9C4F9"/>
    <w:rsid w:val="6A0721D0"/>
    <w:rsid w:val="6A0B2F09"/>
    <w:rsid w:val="6A1EFCC5"/>
    <w:rsid w:val="6A4F94FF"/>
    <w:rsid w:val="6A6D1D74"/>
    <w:rsid w:val="6A75753C"/>
    <w:rsid w:val="6A849C85"/>
    <w:rsid w:val="6A88DAAD"/>
    <w:rsid w:val="6ACCE234"/>
    <w:rsid w:val="6AEF5345"/>
    <w:rsid w:val="6AF5B61B"/>
    <w:rsid w:val="6AFA247E"/>
    <w:rsid w:val="6B05FD7A"/>
    <w:rsid w:val="6B31C8C2"/>
    <w:rsid w:val="6B62C7B2"/>
    <w:rsid w:val="6B825D19"/>
    <w:rsid w:val="6B917409"/>
    <w:rsid w:val="6BC08C37"/>
    <w:rsid w:val="6BF3B901"/>
    <w:rsid w:val="6C002832"/>
    <w:rsid w:val="6C0D2221"/>
    <w:rsid w:val="6C197A96"/>
    <w:rsid w:val="6C2D48A7"/>
    <w:rsid w:val="6C469B47"/>
    <w:rsid w:val="6C46FE4E"/>
    <w:rsid w:val="6C525BE7"/>
    <w:rsid w:val="6C79F8F4"/>
    <w:rsid w:val="6C8762D8"/>
    <w:rsid w:val="6CADCC04"/>
    <w:rsid w:val="6CB1F25C"/>
    <w:rsid w:val="6CB4C428"/>
    <w:rsid w:val="6CBC907C"/>
    <w:rsid w:val="6CED9CEF"/>
    <w:rsid w:val="6CF8EE79"/>
    <w:rsid w:val="6D181BD6"/>
    <w:rsid w:val="6D18C9A5"/>
    <w:rsid w:val="6D1CD9C3"/>
    <w:rsid w:val="6D4D99EF"/>
    <w:rsid w:val="6D4ED355"/>
    <w:rsid w:val="6D4F400D"/>
    <w:rsid w:val="6D622E28"/>
    <w:rsid w:val="6DD6B763"/>
    <w:rsid w:val="6DFD4223"/>
    <w:rsid w:val="6DFEFFD7"/>
    <w:rsid w:val="6E0BBD44"/>
    <w:rsid w:val="6E0F558C"/>
    <w:rsid w:val="6E35104B"/>
    <w:rsid w:val="6E422338"/>
    <w:rsid w:val="6E7716C4"/>
    <w:rsid w:val="6E87A081"/>
    <w:rsid w:val="6EA894A6"/>
    <w:rsid w:val="6EC7D3CB"/>
    <w:rsid w:val="6ED03145"/>
    <w:rsid w:val="6EE6FCBF"/>
    <w:rsid w:val="6F09138C"/>
    <w:rsid w:val="6F195875"/>
    <w:rsid w:val="6F1BE5A2"/>
    <w:rsid w:val="6F4380F7"/>
    <w:rsid w:val="6F4382A5"/>
    <w:rsid w:val="6F999331"/>
    <w:rsid w:val="6F9B5F77"/>
    <w:rsid w:val="6FAC6EC5"/>
    <w:rsid w:val="6FAD893C"/>
    <w:rsid w:val="6FAE1C3A"/>
    <w:rsid w:val="6FB8AD26"/>
    <w:rsid w:val="6FD69C05"/>
    <w:rsid w:val="706C74CC"/>
    <w:rsid w:val="70C30A43"/>
    <w:rsid w:val="70CB9266"/>
    <w:rsid w:val="7149EA6E"/>
    <w:rsid w:val="716CFB92"/>
    <w:rsid w:val="717F83AD"/>
    <w:rsid w:val="717FBCA1"/>
    <w:rsid w:val="71910556"/>
    <w:rsid w:val="7193ED6C"/>
    <w:rsid w:val="71963D45"/>
    <w:rsid w:val="7199DD33"/>
    <w:rsid w:val="719A36D9"/>
    <w:rsid w:val="71A24C6D"/>
    <w:rsid w:val="728E317A"/>
    <w:rsid w:val="728E44BE"/>
    <w:rsid w:val="72A9454C"/>
    <w:rsid w:val="72B5F218"/>
    <w:rsid w:val="72C405C1"/>
    <w:rsid w:val="72C80A53"/>
    <w:rsid w:val="72D5A529"/>
    <w:rsid w:val="72F8A3B0"/>
    <w:rsid w:val="72FBE3AE"/>
    <w:rsid w:val="731FE161"/>
    <w:rsid w:val="732D9D1C"/>
    <w:rsid w:val="7348FD52"/>
    <w:rsid w:val="7351F831"/>
    <w:rsid w:val="73821320"/>
    <w:rsid w:val="739EC137"/>
    <w:rsid w:val="73B6B7CF"/>
    <w:rsid w:val="73CB8EA6"/>
    <w:rsid w:val="73CE566E"/>
    <w:rsid w:val="73DE87F0"/>
    <w:rsid w:val="73E78A44"/>
    <w:rsid w:val="73F3F37C"/>
    <w:rsid w:val="73FFFAAA"/>
    <w:rsid w:val="7404DF87"/>
    <w:rsid w:val="74381B2D"/>
    <w:rsid w:val="744F7996"/>
    <w:rsid w:val="748BAFFE"/>
    <w:rsid w:val="749BD363"/>
    <w:rsid w:val="74D7CCB2"/>
    <w:rsid w:val="751475E0"/>
    <w:rsid w:val="7528BBDF"/>
    <w:rsid w:val="752FF90F"/>
    <w:rsid w:val="75419ADE"/>
    <w:rsid w:val="75A8DB0B"/>
    <w:rsid w:val="75B1F0B2"/>
    <w:rsid w:val="75B6ECAB"/>
    <w:rsid w:val="75CA862A"/>
    <w:rsid w:val="75D8C8BA"/>
    <w:rsid w:val="75D90BA8"/>
    <w:rsid w:val="76016A83"/>
    <w:rsid w:val="76216174"/>
    <w:rsid w:val="76248A36"/>
    <w:rsid w:val="763B8689"/>
    <w:rsid w:val="763CB9B4"/>
    <w:rsid w:val="7646D1E3"/>
    <w:rsid w:val="7654FFCE"/>
    <w:rsid w:val="76692577"/>
    <w:rsid w:val="76746005"/>
    <w:rsid w:val="768C85E5"/>
    <w:rsid w:val="76CB078E"/>
    <w:rsid w:val="76D594C8"/>
    <w:rsid w:val="770B46B2"/>
    <w:rsid w:val="7714ADA3"/>
    <w:rsid w:val="77199343"/>
    <w:rsid w:val="776D1D8C"/>
    <w:rsid w:val="776D5827"/>
    <w:rsid w:val="7787B764"/>
    <w:rsid w:val="779686B7"/>
    <w:rsid w:val="77A60EF0"/>
    <w:rsid w:val="77B600B8"/>
    <w:rsid w:val="77C11B02"/>
    <w:rsid w:val="77DC3522"/>
    <w:rsid w:val="77EBDC69"/>
    <w:rsid w:val="77F61BF3"/>
    <w:rsid w:val="781C670F"/>
    <w:rsid w:val="78208334"/>
    <w:rsid w:val="783E52D2"/>
    <w:rsid w:val="789BF14C"/>
    <w:rsid w:val="78B10443"/>
    <w:rsid w:val="78D84B49"/>
    <w:rsid w:val="78DC0C11"/>
    <w:rsid w:val="78E44F3C"/>
    <w:rsid w:val="7916010F"/>
    <w:rsid w:val="7927A896"/>
    <w:rsid w:val="796FBE27"/>
    <w:rsid w:val="797C1423"/>
    <w:rsid w:val="79A24A07"/>
    <w:rsid w:val="79A532F9"/>
    <w:rsid w:val="79CF8963"/>
    <w:rsid w:val="7A0E2F3D"/>
    <w:rsid w:val="7A23F80A"/>
    <w:rsid w:val="7A2DD9F5"/>
    <w:rsid w:val="7A31E884"/>
    <w:rsid w:val="7A45DC79"/>
    <w:rsid w:val="7A47AD14"/>
    <w:rsid w:val="7A520902"/>
    <w:rsid w:val="7A6A1E61"/>
    <w:rsid w:val="7A7FAEEE"/>
    <w:rsid w:val="7AA121C6"/>
    <w:rsid w:val="7AB30230"/>
    <w:rsid w:val="7ABC58F7"/>
    <w:rsid w:val="7AEF4EA2"/>
    <w:rsid w:val="7AFA131F"/>
    <w:rsid w:val="7B08D9C2"/>
    <w:rsid w:val="7B0B8E88"/>
    <w:rsid w:val="7B0C0B4B"/>
    <w:rsid w:val="7B17C48B"/>
    <w:rsid w:val="7B3116E9"/>
    <w:rsid w:val="7B36C714"/>
    <w:rsid w:val="7B39EBFB"/>
    <w:rsid w:val="7B52042E"/>
    <w:rsid w:val="7B7FF251"/>
    <w:rsid w:val="7B89CC44"/>
    <w:rsid w:val="7B8D55E8"/>
    <w:rsid w:val="7B9B547D"/>
    <w:rsid w:val="7BA20035"/>
    <w:rsid w:val="7BAE2B05"/>
    <w:rsid w:val="7BF49A72"/>
    <w:rsid w:val="7C0746A1"/>
    <w:rsid w:val="7C523FDD"/>
    <w:rsid w:val="7C5D376B"/>
    <w:rsid w:val="7C7B55BE"/>
    <w:rsid w:val="7CA91328"/>
    <w:rsid w:val="7CD1DA9E"/>
    <w:rsid w:val="7CD45A17"/>
    <w:rsid w:val="7CF7272E"/>
    <w:rsid w:val="7CF7B73B"/>
    <w:rsid w:val="7CFB8819"/>
    <w:rsid w:val="7D0407AE"/>
    <w:rsid w:val="7D213C82"/>
    <w:rsid w:val="7D55D609"/>
    <w:rsid w:val="7D680C61"/>
    <w:rsid w:val="7D882B90"/>
    <w:rsid w:val="7D9AAD5C"/>
    <w:rsid w:val="7DBC18FD"/>
    <w:rsid w:val="7DF01B79"/>
    <w:rsid w:val="7E314B5D"/>
    <w:rsid w:val="7E3680AB"/>
    <w:rsid w:val="7E48AD52"/>
    <w:rsid w:val="7E5121ED"/>
    <w:rsid w:val="7E5545A4"/>
    <w:rsid w:val="7EB6E6F0"/>
    <w:rsid w:val="7EBB570D"/>
    <w:rsid w:val="7F103C07"/>
    <w:rsid w:val="7F56AC32"/>
    <w:rsid w:val="7F56AD01"/>
    <w:rsid w:val="7F6C6C05"/>
    <w:rsid w:val="7F81DE09"/>
    <w:rsid w:val="7F8CB0ED"/>
    <w:rsid w:val="7F99D434"/>
    <w:rsid w:val="7FA7C4BB"/>
    <w:rsid w:val="7FB570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FCFF5"/>
  <w15:chartTrackingRefBased/>
  <w15:docId w15:val="{07E2485F-CC86-4EE6-98DC-5DB5C432B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BD"/>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506D7A"/>
    <w:pPr>
      <w:keepNext/>
      <w:keepLines/>
      <w:numPr>
        <w:numId w:val="1"/>
      </w:numPr>
      <w:spacing w:line="480" w:lineRule="auto"/>
      <w:outlineLvl w:val="0"/>
    </w:pPr>
    <w:rPr>
      <w:rFonts w:ascii="Book Antiqua" w:eastAsiaTheme="majorEastAsia" w:hAnsi="Book Antiqua" w:cstheme="majorBidi"/>
      <w:b/>
      <w:szCs w:val="32"/>
      <w:lang w:val="es-PR"/>
    </w:rPr>
  </w:style>
  <w:style w:type="paragraph" w:styleId="Heading2">
    <w:name w:val="heading 2"/>
    <w:basedOn w:val="Normal"/>
    <w:next w:val="Normal"/>
    <w:link w:val="Heading2Char"/>
    <w:uiPriority w:val="9"/>
    <w:unhideWhenUsed/>
    <w:qFormat/>
    <w:rsid w:val="00E357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A72647"/>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0365"/>
    <w:pPr>
      <w:tabs>
        <w:tab w:val="center" w:pos="4320"/>
        <w:tab w:val="right" w:pos="8640"/>
      </w:tabs>
    </w:pPr>
  </w:style>
  <w:style w:type="character" w:customStyle="1" w:styleId="HeaderChar">
    <w:name w:val="Header Char"/>
    <w:basedOn w:val="DefaultParagraphFont"/>
    <w:link w:val="Header"/>
    <w:uiPriority w:val="99"/>
    <w:rsid w:val="00A70365"/>
    <w:rPr>
      <w:rFonts w:ascii="Times New Roman" w:eastAsia="Times New Roman" w:hAnsi="Times New Roman" w:cs="Times New Roman"/>
      <w:sz w:val="24"/>
      <w:szCs w:val="20"/>
    </w:rPr>
  </w:style>
  <w:style w:type="paragraph" w:styleId="Footer">
    <w:name w:val="footer"/>
    <w:basedOn w:val="Normal"/>
    <w:link w:val="FooterChar"/>
    <w:uiPriority w:val="99"/>
    <w:rsid w:val="00A70365"/>
    <w:pPr>
      <w:tabs>
        <w:tab w:val="center" w:pos="4320"/>
        <w:tab w:val="right" w:pos="8640"/>
      </w:tabs>
    </w:pPr>
  </w:style>
  <w:style w:type="character" w:customStyle="1" w:styleId="FooterChar">
    <w:name w:val="Footer Char"/>
    <w:basedOn w:val="DefaultParagraphFont"/>
    <w:link w:val="Footer"/>
    <w:uiPriority w:val="99"/>
    <w:rsid w:val="00A70365"/>
    <w:rPr>
      <w:rFonts w:ascii="Times New Roman" w:eastAsia="Times New Roman" w:hAnsi="Times New Roman" w:cs="Times New Roman"/>
      <w:sz w:val="24"/>
      <w:szCs w:val="20"/>
    </w:rPr>
  </w:style>
  <w:style w:type="character" w:styleId="PageNumber">
    <w:name w:val="page number"/>
    <w:basedOn w:val="DefaultParagraphFont"/>
    <w:uiPriority w:val="99"/>
    <w:rsid w:val="00A70365"/>
  </w:style>
  <w:style w:type="paragraph" w:styleId="ListParagraph">
    <w:name w:val="List Paragraph"/>
    <w:aliases w:val="Numbering List"/>
    <w:basedOn w:val="Normal"/>
    <w:link w:val="ListParagraphChar"/>
    <w:uiPriority w:val="34"/>
    <w:qFormat/>
    <w:rsid w:val="00A70365"/>
    <w:pPr>
      <w:ind w:left="720"/>
      <w:contextualSpacing/>
    </w:pPr>
  </w:style>
  <w:style w:type="paragraph" w:styleId="HTMLPreformatted">
    <w:name w:val="HTML Preformatted"/>
    <w:basedOn w:val="Normal"/>
    <w:link w:val="HTMLPreformattedChar"/>
    <w:uiPriority w:val="99"/>
    <w:rsid w:val="00A703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A70365"/>
    <w:rPr>
      <w:rFonts w:ascii="Courier New" w:eastAsia="Times New Roman" w:hAnsi="Courier New" w:cs="Courier New"/>
      <w:sz w:val="24"/>
      <w:szCs w:val="24"/>
    </w:rPr>
  </w:style>
  <w:style w:type="character" w:styleId="LineNumber">
    <w:name w:val="line number"/>
    <w:basedOn w:val="DefaultParagraphFont"/>
    <w:uiPriority w:val="99"/>
    <w:semiHidden/>
    <w:unhideWhenUsed/>
    <w:rsid w:val="00A70365"/>
  </w:style>
  <w:style w:type="character" w:styleId="Hyperlink">
    <w:name w:val="Hyperlink"/>
    <w:basedOn w:val="DefaultParagraphFont"/>
    <w:uiPriority w:val="99"/>
    <w:unhideWhenUsed/>
    <w:rsid w:val="00A70365"/>
    <w:rPr>
      <w:color w:val="0563C1"/>
      <w:u w:val="single"/>
    </w:rPr>
  </w:style>
  <w:style w:type="character" w:styleId="FollowedHyperlink">
    <w:name w:val="FollowedHyperlink"/>
    <w:basedOn w:val="DefaultParagraphFont"/>
    <w:uiPriority w:val="99"/>
    <w:semiHidden/>
    <w:unhideWhenUsed/>
    <w:rsid w:val="00A70365"/>
    <w:rPr>
      <w:color w:val="954F72"/>
      <w:u w:val="single"/>
    </w:rPr>
  </w:style>
  <w:style w:type="paragraph" w:styleId="BalloonText">
    <w:name w:val="Balloon Text"/>
    <w:basedOn w:val="Normal"/>
    <w:link w:val="BalloonTextChar"/>
    <w:uiPriority w:val="99"/>
    <w:semiHidden/>
    <w:unhideWhenUsed/>
    <w:rsid w:val="00A703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0365"/>
    <w:rPr>
      <w:rFonts w:ascii="Segoe UI" w:eastAsia="Times New Roman" w:hAnsi="Segoe UI" w:cs="Segoe UI"/>
      <w:sz w:val="18"/>
      <w:szCs w:val="18"/>
    </w:rPr>
  </w:style>
  <w:style w:type="character" w:styleId="PlaceholderText">
    <w:name w:val="Placeholder Text"/>
    <w:basedOn w:val="DefaultParagraphFont"/>
    <w:uiPriority w:val="99"/>
    <w:semiHidden/>
    <w:rsid w:val="008E103F"/>
    <w:rPr>
      <w:color w:val="808080"/>
    </w:rPr>
  </w:style>
  <w:style w:type="character" w:customStyle="1" w:styleId="Heading1Char">
    <w:name w:val="Heading 1 Char"/>
    <w:basedOn w:val="DefaultParagraphFont"/>
    <w:link w:val="Heading1"/>
    <w:uiPriority w:val="9"/>
    <w:rsid w:val="00506D7A"/>
    <w:rPr>
      <w:rFonts w:ascii="Book Antiqua" w:eastAsiaTheme="majorEastAsia" w:hAnsi="Book Antiqua" w:cstheme="majorBidi"/>
      <w:b/>
      <w:sz w:val="24"/>
      <w:szCs w:val="32"/>
      <w:lang w:val="es-PR"/>
    </w:rPr>
  </w:style>
  <w:style w:type="numbering" w:customStyle="1" w:styleId="OGPRC">
    <w:name w:val="OGP RC"/>
    <w:uiPriority w:val="99"/>
    <w:rsid w:val="0071487D"/>
    <w:pPr>
      <w:numPr>
        <w:numId w:val="2"/>
      </w:numPr>
    </w:pPr>
  </w:style>
  <w:style w:type="character" w:styleId="CommentReference">
    <w:name w:val="annotation reference"/>
    <w:basedOn w:val="DefaultParagraphFont"/>
    <w:uiPriority w:val="99"/>
    <w:semiHidden/>
    <w:unhideWhenUsed/>
    <w:rsid w:val="00C463E6"/>
    <w:rPr>
      <w:sz w:val="16"/>
      <w:szCs w:val="16"/>
    </w:rPr>
  </w:style>
  <w:style w:type="paragraph" w:styleId="CommentText">
    <w:name w:val="annotation text"/>
    <w:basedOn w:val="Normal"/>
    <w:link w:val="CommentTextChar"/>
    <w:uiPriority w:val="99"/>
    <w:unhideWhenUsed/>
    <w:rsid w:val="00C463E6"/>
    <w:rPr>
      <w:sz w:val="20"/>
    </w:rPr>
  </w:style>
  <w:style w:type="character" w:customStyle="1" w:styleId="CommentTextChar">
    <w:name w:val="Comment Text Char"/>
    <w:basedOn w:val="DefaultParagraphFont"/>
    <w:link w:val="CommentText"/>
    <w:uiPriority w:val="99"/>
    <w:rsid w:val="00C463E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63E6"/>
    <w:rPr>
      <w:b/>
      <w:bCs/>
    </w:rPr>
  </w:style>
  <w:style w:type="character" w:customStyle="1" w:styleId="CommentSubjectChar">
    <w:name w:val="Comment Subject Char"/>
    <w:basedOn w:val="CommentTextChar"/>
    <w:link w:val="CommentSubject"/>
    <w:uiPriority w:val="99"/>
    <w:semiHidden/>
    <w:rsid w:val="00C463E6"/>
    <w:rPr>
      <w:rFonts w:ascii="Times New Roman" w:eastAsia="Times New Roman" w:hAnsi="Times New Roman" w:cs="Times New Roman"/>
      <w:b/>
      <w:bCs/>
      <w:sz w:val="20"/>
      <w:szCs w:val="20"/>
    </w:rPr>
  </w:style>
  <w:style w:type="paragraph" w:styleId="Revision">
    <w:name w:val="Revision"/>
    <w:hidden/>
    <w:uiPriority w:val="99"/>
    <w:semiHidden/>
    <w:rsid w:val="00C17246"/>
    <w:pPr>
      <w:spacing w:after="0" w:line="240" w:lineRule="auto"/>
    </w:pPr>
    <w:rPr>
      <w:rFonts w:ascii="Times New Roman" w:eastAsia="Times New Roman" w:hAnsi="Times New Roman" w:cs="Times New Roman"/>
      <w:sz w:val="24"/>
      <w:szCs w:val="20"/>
    </w:rPr>
  </w:style>
  <w:style w:type="character" w:customStyle="1" w:styleId="ListParagraphChar">
    <w:name w:val="List Paragraph Char"/>
    <w:aliases w:val="Numbering List Char"/>
    <w:basedOn w:val="DefaultParagraphFont"/>
    <w:link w:val="ListParagraph"/>
    <w:uiPriority w:val="34"/>
    <w:locked/>
    <w:rsid w:val="00D32F5E"/>
    <w:rPr>
      <w:rFonts w:ascii="Times New Roman" w:eastAsia="Times New Roman" w:hAnsi="Times New Roman" w:cs="Times New Roman"/>
      <w:sz w:val="24"/>
      <w:szCs w:val="20"/>
    </w:rPr>
  </w:style>
  <w:style w:type="character" w:customStyle="1" w:styleId="y2iqfc">
    <w:name w:val="y2iqfc"/>
    <w:basedOn w:val="DefaultParagraphFont"/>
    <w:rsid w:val="002C7E52"/>
  </w:style>
  <w:style w:type="character" w:customStyle="1" w:styleId="Heading2Char">
    <w:name w:val="Heading 2 Char"/>
    <w:basedOn w:val="DefaultParagraphFont"/>
    <w:link w:val="Heading2"/>
    <w:uiPriority w:val="9"/>
    <w:rsid w:val="00E3570D"/>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5C0B5C"/>
  </w:style>
  <w:style w:type="paragraph" w:customStyle="1" w:styleId="paragraph">
    <w:name w:val="paragraph"/>
    <w:basedOn w:val="Normal"/>
    <w:rsid w:val="005C0B5C"/>
    <w:pPr>
      <w:spacing w:before="100" w:beforeAutospacing="1" w:after="100" w:afterAutospacing="1"/>
    </w:pPr>
    <w:rPr>
      <w:szCs w:val="24"/>
      <w:lang w:val="es-PR" w:eastAsia="es-PR"/>
    </w:rPr>
  </w:style>
  <w:style w:type="character" w:customStyle="1" w:styleId="tabchar">
    <w:name w:val="tabchar"/>
    <w:basedOn w:val="DefaultParagraphFont"/>
    <w:rsid w:val="005C0B5C"/>
  </w:style>
  <w:style w:type="character" w:customStyle="1" w:styleId="eop">
    <w:name w:val="eop"/>
    <w:basedOn w:val="DefaultParagraphFont"/>
    <w:rsid w:val="005C0B5C"/>
  </w:style>
  <w:style w:type="character" w:customStyle="1" w:styleId="ui-provider">
    <w:name w:val="ui-provider"/>
    <w:basedOn w:val="DefaultParagraphFont"/>
    <w:rsid w:val="007F1387"/>
  </w:style>
  <w:style w:type="paragraph" w:styleId="TOCHeading">
    <w:name w:val="TOC Heading"/>
    <w:basedOn w:val="Heading1"/>
    <w:next w:val="Normal"/>
    <w:uiPriority w:val="39"/>
    <w:unhideWhenUsed/>
    <w:qFormat/>
    <w:rsid w:val="00F00336"/>
    <w:pPr>
      <w:numPr>
        <w:numId w:val="0"/>
      </w:num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97E6A"/>
    <w:pPr>
      <w:spacing w:after="100"/>
    </w:pPr>
  </w:style>
  <w:style w:type="character" w:customStyle="1" w:styleId="Heading6Char">
    <w:name w:val="Heading 6 Char"/>
    <w:basedOn w:val="DefaultParagraphFont"/>
    <w:link w:val="Heading6"/>
    <w:uiPriority w:val="9"/>
    <w:semiHidden/>
    <w:rsid w:val="00A72647"/>
    <w:rPr>
      <w:rFonts w:asciiTheme="majorHAnsi" w:eastAsiaTheme="majorEastAsia" w:hAnsiTheme="majorHAnsi" w:cstheme="majorBidi"/>
      <w:color w:val="1F3763" w:themeColor="accent1" w:themeShade="7F"/>
      <w:sz w:val="24"/>
      <w:szCs w:val="20"/>
    </w:rPr>
  </w:style>
  <w:style w:type="numbering" w:customStyle="1" w:styleId="CurrentList1">
    <w:name w:val="Current List1"/>
    <w:uiPriority w:val="99"/>
    <w:rsid w:val="000D1D0E"/>
    <w:pPr>
      <w:numPr>
        <w:numId w:val="4"/>
      </w:numPr>
    </w:pPr>
  </w:style>
  <w:style w:type="paragraph" w:styleId="BodyTextIndent2">
    <w:name w:val="Body Text Indent 2"/>
    <w:basedOn w:val="Normal"/>
    <w:link w:val="BodyTextIndent2Char"/>
    <w:rsid w:val="00736BC1"/>
    <w:pPr>
      <w:spacing w:after="120" w:line="480" w:lineRule="auto"/>
      <w:ind w:left="360"/>
    </w:pPr>
  </w:style>
  <w:style w:type="character" w:customStyle="1" w:styleId="BodyTextIndent2Char">
    <w:name w:val="Body Text Indent 2 Char"/>
    <w:basedOn w:val="DefaultParagraphFont"/>
    <w:link w:val="BodyTextIndent2"/>
    <w:rsid w:val="00736BC1"/>
    <w:rPr>
      <w:rFonts w:ascii="Times New Roman" w:eastAsia="Times New Roman" w:hAnsi="Times New Roman" w:cs="Times New Roman"/>
      <w:sz w:val="24"/>
      <w:szCs w:val="20"/>
    </w:rPr>
  </w:style>
  <w:style w:type="character" w:styleId="Strong">
    <w:name w:val="Strong"/>
    <w:basedOn w:val="DefaultParagraphFont"/>
    <w:uiPriority w:val="22"/>
    <w:qFormat/>
    <w:rsid w:val="00F0442E"/>
    <w:rPr>
      <w:b/>
      <w:bCs/>
    </w:rPr>
  </w:style>
  <w:style w:type="numbering" w:customStyle="1" w:styleId="CurrentList2">
    <w:name w:val="Current List2"/>
    <w:uiPriority w:val="99"/>
    <w:rsid w:val="0009133A"/>
    <w:pPr>
      <w:numPr>
        <w:numId w:val="5"/>
      </w:numPr>
    </w:pPr>
  </w:style>
  <w:style w:type="numbering" w:customStyle="1" w:styleId="CurrentList3">
    <w:name w:val="Current List3"/>
    <w:uiPriority w:val="99"/>
    <w:rsid w:val="0009133A"/>
    <w:pPr>
      <w:numPr>
        <w:numId w:val="6"/>
      </w:numPr>
    </w:pPr>
  </w:style>
  <w:style w:type="numbering" w:customStyle="1" w:styleId="CurrentList4">
    <w:name w:val="Current List4"/>
    <w:uiPriority w:val="99"/>
    <w:rsid w:val="0009133A"/>
    <w:pPr>
      <w:numPr>
        <w:numId w:val="7"/>
      </w:numPr>
    </w:pPr>
  </w:style>
  <w:style w:type="numbering" w:customStyle="1" w:styleId="CurrentList5">
    <w:name w:val="Current List5"/>
    <w:uiPriority w:val="99"/>
    <w:rsid w:val="0009133A"/>
    <w:pPr>
      <w:numPr>
        <w:numId w:val="8"/>
      </w:numPr>
    </w:pPr>
  </w:style>
  <w:style w:type="numbering" w:customStyle="1" w:styleId="CurrentList6">
    <w:name w:val="Current List6"/>
    <w:uiPriority w:val="99"/>
    <w:rsid w:val="0009133A"/>
    <w:pPr>
      <w:numPr>
        <w:numId w:val="9"/>
      </w:numPr>
    </w:pPr>
  </w:style>
  <w:style w:type="numbering" w:customStyle="1" w:styleId="CurrentList7">
    <w:name w:val="Current List7"/>
    <w:uiPriority w:val="99"/>
    <w:rsid w:val="0009133A"/>
    <w:pPr>
      <w:numPr>
        <w:numId w:val="10"/>
      </w:numPr>
    </w:pPr>
  </w:style>
  <w:style w:type="numbering" w:customStyle="1" w:styleId="CurrentList8">
    <w:name w:val="Current List8"/>
    <w:uiPriority w:val="99"/>
    <w:rsid w:val="0009133A"/>
    <w:pPr>
      <w:numPr>
        <w:numId w:val="11"/>
      </w:numPr>
    </w:pPr>
  </w:style>
  <w:style w:type="numbering" w:customStyle="1" w:styleId="CurrentList9">
    <w:name w:val="Current List9"/>
    <w:uiPriority w:val="99"/>
    <w:rsid w:val="0009133A"/>
    <w:pPr>
      <w:numPr>
        <w:numId w:val="12"/>
      </w:numPr>
    </w:pPr>
  </w:style>
  <w:style w:type="numbering" w:customStyle="1" w:styleId="CurrentList10">
    <w:name w:val="Current List10"/>
    <w:uiPriority w:val="99"/>
    <w:rsid w:val="00B11641"/>
    <w:pPr>
      <w:numPr>
        <w:numId w:val="13"/>
      </w:numPr>
    </w:pPr>
  </w:style>
  <w:style w:type="numbering" w:customStyle="1" w:styleId="CurrentList11">
    <w:name w:val="Current List11"/>
    <w:uiPriority w:val="99"/>
    <w:rsid w:val="00A03385"/>
    <w:pPr>
      <w:numPr>
        <w:numId w:val="14"/>
      </w:numPr>
    </w:pPr>
  </w:style>
  <w:style w:type="numbering" w:customStyle="1" w:styleId="CurrentList12">
    <w:name w:val="Current List12"/>
    <w:uiPriority w:val="99"/>
    <w:rsid w:val="00A03385"/>
    <w:pPr>
      <w:numPr>
        <w:numId w:val="15"/>
      </w:numPr>
    </w:pPr>
  </w:style>
  <w:style w:type="numbering" w:customStyle="1" w:styleId="CurrentList13">
    <w:name w:val="Current List13"/>
    <w:uiPriority w:val="99"/>
    <w:rsid w:val="00B04A48"/>
    <w:pPr>
      <w:numPr>
        <w:numId w:val="16"/>
      </w:numPr>
    </w:pPr>
  </w:style>
  <w:style w:type="numbering" w:customStyle="1" w:styleId="CurrentList14">
    <w:name w:val="Current List14"/>
    <w:uiPriority w:val="99"/>
    <w:rsid w:val="00B04A48"/>
    <w:pPr>
      <w:numPr>
        <w:numId w:val="17"/>
      </w:numPr>
    </w:pPr>
  </w:style>
  <w:style w:type="numbering" w:customStyle="1" w:styleId="CurrentList15">
    <w:name w:val="Current List15"/>
    <w:uiPriority w:val="99"/>
    <w:rsid w:val="00B04A48"/>
    <w:pPr>
      <w:numPr>
        <w:numId w:val="18"/>
      </w:numPr>
    </w:pPr>
  </w:style>
  <w:style w:type="numbering" w:customStyle="1" w:styleId="CurrentList16">
    <w:name w:val="Current List16"/>
    <w:uiPriority w:val="99"/>
    <w:rsid w:val="00B04A48"/>
    <w:pPr>
      <w:numPr>
        <w:numId w:val="19"/>
      </w:numPr>
    </w:pPr>
  </w:style>
  <w:style w:type="numbering" w:customStyle="1" w:styleId="CurrentList17">
    <w:name w:val="Current List17"/>
    <w:uiPriority w:val="99"/>
    <w:rsid w:val="00B04A48"/>
    <w:pPr>
      <w:numPr>
        <w:numId w:val="20"/>
      </w:numPr>
    </w:pPr>
  </w:style>
  <w:style w:type="numbering" w:customStyle="1" w:styleId="CurrentList18">
    <w:name w:val="Current List18"/>
    <w:uiPriority w:val="99"/>
    <w:rsid w:val="00B04A48"/>
    <w:pPr>
      <w:numPr>
        <w:numId w:val="21"/>
      </w:numPr>
    </w:pPr>
  </w:style>
  <w:style w:type="numbering" w:customStyle="1" w:styleId="CurrentList19">
    <w:name w:val="Current List19"/>
    <w:uiPriority w:val="99"/>
    <w:rsid w:val="00B04A48"/>
    <w:pPr>
      <w:numPr>
        <w:numId w:val="22"/>
      </w:numPr>
    </w:pPr>
  </w:style>
  <w:style w:type="numbering" w:customStyle="1" w:styleId="CurrentList20">
    <w:name w:val="Current List20"/>
    <w:uiPriority w:val="99"/>
    <w:rsid w:val="00B04A48"/>
    <w:pPr>
      <w:numPr>
        <w:numId w:val="23"/>
      </w:numPr>
    </w:pPr>
  </w:style>
  <w:style w:type="numbering" w:customStyle="1" w:styleId="CurrentList21">
    <w:name w:val="Current List21"/>
    <w:uiPriority w:val="99"/>
    <w:rsid w:val="00B04A48"/>
    <w:pPr>
      <w:numPr>
        <w:numId w:val="24"/>
      </w:numPr>
    </w:pPr>
  </w:style>
  <w:style w:type="numbering" w:customStyle="1" w:styleId="CurrentList22">
    <w:name w:val="Current List22"/>
    <w:uiPriority w:val="99"/>
    <w:rsid w:val="00B04A48"/>
    <w:pPr>
      <w:numPr>
        <w:numId w:val="25"/>
      </w:numPr>
    </w:pPr>
  </w:style>
  <w:style w:type="numbering" w:customStyle="1" w:styleId="CurrentList23">
    <w:name w:val="Current List23"/>
    <w:uiPriority w:val="99"/>
    <w:rsid w:val="005224EE"/>
    <w:pPr>
      <w:numPr>
        <w:numId w:val="26"/>
      </w:numPr>
    </w:pPr>
  </w:style>
  <w:style w:type="numbering" w:customStyle="1" w:styleId="CurrentList24">
    <w:name w:val="Current List24"/>
    <w:uiPriority w:val="99"/>
    <w:rsid w:val="005224EE"/>
    <w:pPr>
      <w:numPr>
        <w:numId w:val="27"/>
      </w:numPr>
    </w:pPr>
  </w:style>
  <w:style w:type="numbering" w:customStyle="1" w:styleId="CurrentList25">
    <w:name w:val="Current List25"/>
    <w:uiPriority w:val="99"/>
    <w:rsid w:val="005224EE"/>
    <w:pPr>
      <w:numPr>
        <w:numId w:val="28"/>
      </w:numPr>
    </w:pPr>
  </w:style>
  <w:style w:type="numbering" w:customStyle="1" w:styleId="CurrentList26">
    <w:name w:val="Current List26"/>
    <w:uiPriority w:val="99"/>
    <w:rsid w:val="005224EE"/>
    <w:pPr>
      <w:numPr>
        <w:numId w:val="29"/>
      </w:numPr>
    </w:pPr>
  </w:style>
  <w:style w:type="numbering" w:customStyle="1" w:styleId="CurrentList27">
    <w:name w:val="Current List27"/>
    <w:uiPriority w:val="99"/>
    <w:rsid w:val="005224EE"/>
    <w:pPr>
      <w:numPr>
        <w:numId w:val="30"/>
      </w:numPr>
    </w:pPr>
  </w:style>
  <w:style w:type="numbering" w:customStyle="1" w:styleId="CurrentList28">
    <w:name w:val="Current List28"/>
    <w:uiPriority w:val="99"/>
    <w:rsid w:val="00096A40"/>
    <w:pPr>
      <w:numPr>
        <w:numId w:val="31"/>
      </w:numPr>
    </w:pPr>
  </w:style>
  <w:style w:type="numbering" w:customStyle="1" w:styleId="CurrentList29">
    <w:name w:val="Current List29"/>
    <w:uiPriority w:val="99"/>
    <w:rsid w:val="00096A40"/>
    <w:pPr>
      <w:numPr>
        <w:numId w:val="32"/>
      </w:numPr>
    </w:pPr>
  </w:style>
  <w:style w:type="numbering" w:customStyle="1" w:styleId="CurrentList30">
    <w:name w:val="Current List30"/>
    <w:uiPriority w:val="99"/>
    <w:rsid w:val="00096A40"/>
    <w:pPr>
      <w:numPr>
        <w:numId w:val="33"/>
      </w:numPr>
    </w:pPr>
  </w:style>
  <w:style w:type="numbering" w:customStyle="1" w:styleId="CurrentList31">
    <w:name w:val="Current List31"/>
    <w:uiPriority w:val="99"/>
    <w:rsid w:val="00096A40"/>
    <w:pPr>
      <w:numPr>
        <w:numId w:val="34"/>
      </w:numPr>
    </w:pPr>
  </w:style>
  <w:style w:type="numbering" w:customStyle="1" w:styleId="CurrentList32">
    <w:name w:val="Current List32"/>
    <w:uiPriority w:val="99"/>
    <w:rsid w:val="00096A40"/>
    <w:pPr>
      <w:numPr>
        <w:numId w:val="35"/>
      </w:numPr>
    </w:pPr>
  </w:style>
  <w:style w:type="numbering" w:customStyle="1" w:styleId="CurrentList33">
    <w:name w:val="Current List33"/>
    <w:uiPriority w:val="99"/>
    <w:rsid w:val="00096A40"/>
    <w:pPr>
      <w:numPr>
        <w:numId w:val="36"/>
      </w:numPr>
    </w:pPr>
  </w:style>
  <w:style w:type="numbering" w:customStyle="1" w:styleId="CurrentList34">
    <w:name w:val="Current List34"/>
    <w:uiPriority w:val="99"/>
    <w:rsid w:val="007F535F"/>
    <w:pPr>
      <w:numPr>
        <w:numId w:val="37"/>
      </w:numPr>
    </w:pPr>
  </w:style>
  <w:style w:type="numbering" w:customStyle="1" w:styleId="CurrentList35">
    <w:name w:val="Current List35"/>
    <w:uiPriority w:val="99"/>
    <w:rsid w:val="006E7EFD"/>
    <w:pPr>
      <w:numPr>
        <w:numId w:val="38"/>
      </w:numPr>
    </w:pPr>
  </w:style>
  <w:style w:type="numbering" w:customStyle="1" w:styleId="CurrentList36">
    <w:name w:val="Current List36"/>
    <w:uiPriority w:val="99"/>
    <w:rsid w:val="006E7EFD"/>
    <w:pPr>
      <w:numPr>
        <w:numId w:val="39"/>
      </w:numPr>
    </w:pPr>
  </w:style>
  <w:style w:type="numbering" w:customStyle="1" w:styleId="CurrentList37">
    <w:name w:val="Current List37"/>
    <w:uiPriority w:val="99"/>
    <w:rsid w:val="006E7EFD"/>
    <w:pPr>
      <w:numPr>
        <w:numId w:val="40"/>
      </w:numPr>
    </w:pPr>
  </w:style>
  <w:style w:type="numbering" w:customStyle="1" w:styleId="CurrentList38">
    <w:name w:val="Current List38"/>
    <w:uiPriority w:val="99"/>
    <w:rsid w:val="006E7EFD"/>
    <w:pPr>
      <w:numPr>
        <w:numId w:val="41"/>
      </w:numPr>
    </w:pPr>
  </w:style>
  <w:style w:type="numbering" w:customStyle="1" w:styleId="CurrentList39">
    <w:name w:val="Current List39"/>
    <w:uiPriority w:val="99"/>
    <w:rsid w:val="00083C30"/>
    <w:pPr>
      <w:numPr>
        <w:numId w:val="42"/>
      </w:numPr>
    </w:pPr>
  </w:style>
  <w:style w:type="numbering" w:customStyle="1" w:styleId="CurrentList40">
    <w:name w:val="Current List40"/>
    <w:uiPriority w:val="99"/>
    <w:rsid w:val="00083C30"/>
    <w:pPr>
      <w:numPr>
        <w:numId w:val="43"/>
      </w:numPr>
    </w:pPr>
  </w:style>
  <w:style w:type="numbering" w:customStyle="1" w:styleId="CurrentList41">
    <w:name w:val="Current List41"/>
    <w:uiPriority w:val="99"/>
    <w:rsid w:val="00083C30"/>
    <w:pPr>
      <w:numPr>
        <w:numId w:val="44"/>
      </w:numPr>
    </w:pPr>
  </w:style>
  <w:style w:type="numbering" w:customStyle="1" w:styleId="CurrentList42">
    <w:name w:val="Current List42"/>
    <w:uiPriority w:val="99"/>
    <w:rsid w:val="00083C30"/>
    <w:pPr>
      <w:numPr>
        <w:numId w:val="45"/>
      </w:numPr>
    </w:pPr>
  </w:style>
  <w:style w:type="numbering" w:customStyle="1" w:styleId="CurrentList43">
    <w:name w:val="Current List43"/>
    <w:uiPriority w:val="99"/>
    <w:rsid w:val="00083C30"/>
    <w:pPr>
      <w:numPr>
        <w:numId w:val="46"/>
      </w:numPr>
    </w:pPr>
  </w:style>
  <w:style w:type="numbering" w:customStyle="1" w:styleId="CurrentList44">
    <w:name w:val="Current List44"/>
    <w:uiPriority w:val="99"/>
    <w:rsid w:val="00083C30"/>
    <w:pPr>
      <w:numPr>
        <w:numId w:val="47"/>
      </w:numPr>
    </w:pPr>
  </w:style>
  <w:style w:type="numbering" w:customStyle="1" w:styleId="CurrentList45">
    <w:name w:val="Current List45"/>
    <w:uiPriority w:val="99"/>
    <w:rsid w:val="00083C30"/>
    <w:pPr>
      <w:numPr>
        <w:numId w:val="48"/>
      </w:numPr>
    </w:pPr>
  </w:style>
  <w:style w:type="numbering" w:customStyle="1" w:styleId="CurrentList46">
    <w:name w:val="Current List46"/>
    <w:uiPriority w:val="99"/>
    <w:rsid w:val="00083C30"/>
    <w:pPr>
      <w:numPr>
        <w:numId w:val="49"/>
      </w:numPr>
    </w:pPr>
  </w:style>
  <w:style w:type="numbering" w:customStyle="1" w:styleId="CurrentList47">
    <w:name w:val="Current List47"/>
    <w:uiPriority w:val="99"/>
    <w:rsid w:val="000B058F"/>
    <w:pPr>
      <w:numPr>
        <w:numId w:val="50"/>
      </w:numPr>
    </w:pPr>
  </w:style>
  <w:style w:type="numbering" w:customStyle="1" w:styleId="CurrentList48">
    <w:name w:val="Current List48"/>
    <w:uiPriority w:val="99"/>
    <w:rsid w:val="000B058F"/>
    <w:pPr>
      <w:numPr>
        <w:numId w:val="51"/>
      </w:numPr>
    </w:pPr>
  </w:style>
  <w:style w:type="numbering" w:customStyle="1" w:styleId="CurrentList49">
    <w:name w:val="Current List49"/>
    <w:uiPriority w:val="99"/>
    <w:rsid w:val="000B058F"/>
    <w:pPr>
      <w:numPr>
        <w:numId w:val="52"/>
      </w:numPr>
    </w:pPr>
  </w:style>
  <w:style w:type="numbering" w:customStyle="1" w:styleId="CurrentList50">
    <w:name w:val="Current List50"/>
    <w:uiPriority w:val="99"/>
    <w:rsid w:val="000B058F"/>
    <w:pPr>
      <w:numPr>
        <w:numId w:val="53"/>
      </w:numPr>
    </w:pPr>
  </w:style>
  <w:style w:type="numbering" w:customStyle="1" w:styleId="CurrentList51">
    <w:name w:val="Current List51"/>
    <w:uiPriority w:val="99"/>
    <w:rsid w:val="000B058F"/>
    <w:pPr>
      <w:numPr>
        <w:numId w:val="54"/>
      </w:numPr>
    </w:pPr>
  </w:style>
  <w:style w:type="numbering" w:customStyle="1" w:styleId="CurrentList52">
    <w:name w:val="Current List52"/>
    <w:uiPriority w:val="99"/>
    <w:rsid w:val="000B058F"/>
    <w:pPr>
      <w:numPr>
        <w:numId w:val="55"/>
      </w:numPr>
    </w:pPr>
  </w:style>
  <w:style w:type="numbering" w:customStyle="1" w:styleId="CurrentList53">
    <w:name w:val="Current List53"/>
    <w:uiPriority w:val="99"/>
    <w:rsid w:val="000B058F"/>
    <w:pPr>
      <w:numPr>
        <w:numId w:val="56"/>
      </w:numPr>
    </w:pPr>
  </w:style>
  <w:style w:type="numbering" w:customStyle="1" w:styleId="CurrentList54">
    <w:name w:val="Current List54"/>
    <w:uiPriority w:val="99"/>
    <w:rsid w:val="000B058F"/>
    <w:pPr>
      <w:numPr>
        <w:numId w:val="57"/>
      </w:numPr>
    </w:pPr>
  </w:style>
  <w:style w:type="numbering" w:customStyle="1" w:styleId="CurrentList55">
    <w:name w:val="Current List55"/>
    <w:uiPriority w:val="99"/>
    <w:rsid w:val="00B26AFF"/>
    <w:pPr>
      <w:numPr>
        <w:numId w:val="58"/>
      </w:numPr>
    </w:pPr>
  </w:style>
  <w:style w:type="numbering" w:customStyle="1" w:styleId="CurrentList56">
    <w:name w:val="Current List56"/>
    <w:uiPriority w:val="99"/>
    <w:rsid w:val="000E0A7F"/>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1802">
      <w:bodyDiv w:val="1"/>
      <w:marLeft w:val="0"/>
      <w:marRight w:val="0"/>
      <w:marTop w:val="0"/>
      <w:marBottom w:val="0"/>
      <w:divBdr>
        <w:top w:val="none" w:sz="0" w:space="0" w:color="auto"/>
        <w:left w:val="none" w:sz="0" w:space="0" w:color="auto"/>
        <w:bottom w:val="none" w:sz="0" w:space="0" w:color="auto"/>
        <w:right w:val="none" w:sz="0" w:space="0" w:color="auto"/>
      </w:divBdr>
      <w:divsChild>
        <w:div w:id="256595677">
          <w:marLeft w:val="0"/>
          <w:marRight w:val="0"/>
          <w:marTop w:val="0"/>
          <w:marBottom w:val="0"/>
          <w:divBdr>
            <w:top w:val="none" w:sz="0" w:space="0" w:color="auto"/>
            <w:left w:val="none" w:sz="0" w:space="0" w:color="auto"/>
            <w:bottom w:val="none" w:sz="0" w:space="0" w:color="auto"/>
            <w:right w:val="none" w:sz="0" w:space="0" w:color="auto"/>
          </w:divBdr>
          <w:divsChild>
            <w:div w:id="368997315">
              <w:marLeft w:val="0"/>
              <w:marRight w:val="0"/>
              <w:marTop w:val="0"/>
              <w:marBottom w:val="0"/>
              <w:divBdr>
                <w:top w:val="none" w:sz="0" w:space="0" w:color="auto"/>
                <w:left w:val="none" w:sz="0" w:space="0" w:color="auto"/>
                <w:bottom w:val="none" w:sz="0" w:space="0" w:color="auto"/>
                <w:right w:val="none" w:sz="0" w:space="0" w:color="auto"/>
              </w:divBdr>
            </w:div>
            <w:div w:id="700204844">
              <w:marLeft w:val="0"/>
              <w:marRight w:val="0"/>
              <w:marTop w:val="0"/>
              <w:marBottom w:val="0"/>
              <w:divBdr>
                <w:top w:val="none" w:sz="0" w:space="0" w:color="auto"/>
                <w:left w:val="none" w:sz="0" w:space="0" w:color="auto"/>
                <w:bottom w:val="none" w:sz="0" w:space="0" w:color="auto"/>
                <w:right w:val="none" w:sz="0" w:space="0" w:color="auto"/>
              </w:divBdr>
            </w:div>
            <w:div w:id="1792943607">
              <w:marLeft w:val="0"/>
              <w:marRight w:val="0"/>
              <w:marTop w:val="0"/>
              <w:marBottom w:val="0"/>
              <w:divBdr>
                <w:top w:val="none" w:sz="0" w:space="0" w:color="auto"/>
                <w:left w:val="none" w:sz="0" w:space="0" w:color="auto"/>
                <w:bottom w:val="none" w:sz="0" w:space="0" w:color="auto"/>
                <w:right w:val="none" w:sz="0" w:space="0" w:color="auto"/>
              </w:divBdr>
            </w:div>
          </w:divsChild>
        </w:div>
        <w:div w:id="720323214">
          <w:marLeft w:val="0"/>
          <w:marRight w:val="0"/>
          <w:marTop w:val="0"/>
          <w:marBottom w:val="0"/>
          <w:divBdr>
            <w:top w:val="none" w:sz="0" w:space="0" w:color="auto"/>
            <w:left w:val="none" w:sz="0" w:space="0" w:color="auto"/>
            <w:bottom w:val="none" w:sz="0" w:space="0" w:color="auto"/>
            <w:right w:val="none" w:sz="0" w:space="0" w:color="auto"/>
          </w:divBdr>
          <w:divsChild>
            <w:div w:id="44724712">
              <w:marLeft w:val="0"/>
              <w:marRight w:val="0"/>
              <w:marTop w:val="0"/>
              <w:marBottom w:val="0"/>
              <w:divBdr>
                <w:top w:val="none" w:sz="0" w:space="0" w:color="auto"/>
                <w:left w:val="none" w:sz="0" w:space="0" w:color="auto"/>
                <w:bottom w:val="none" w:sz="0" w:space="0" w:color="auto"/>
                <w:right w:val="none" w:sz="0" w:space="0" w:color="auto"/>
              </w:divBdr>
            </w:div>
            <w:div w:id="47150591">
              <w:marLeft w:val="0"/>
              <w:marRight w:val="0"/>
              <w:marTop w:val="0"/>
              <w:marBottom w:val="0"/>
              <w:divBdr>
                <w:top w:val="none" w:sz="0" w:space="0" w:color="auto"/>
                <w:left w:val="none" w:sz="0" w:space="0" w:color="auto"/>
                <w:bottom w:val="none" w:sz="0" w:space="0" w:color="auto"/>
                <w:right w:val="none" w:sz="0" w:space="0" w:color="auto"/>
              </w:divBdr>
            </w:div>
            <w:div w:id="99765954">
              <w:marLeft w:val="0"/>
              <w:marRight w:val="0"/>
              <w:marTop w:val="0"/>
              <w:marBottom w:val="0"/>
              <w:divBdr>
                <w:top w:val="none" w:sz="0" w:space="0" w:color="auto"/>
                <w:left w:val="none" w:sz="0" w:space="0" w:color="auto"/>
                <w:bottom w:val="none" w:sz="0" w:space="0" w:color="auto"/>
                <w:right w:val="none" w:sz="0" w:space="0" w:color="auto"/>
              </w:divBdr>
            </w:div>
            <w:div w:id="428935806">
              <w:marLeft w:val="0"/>
              <w:marRight w:val="0"/>
              <w:marTop w:val="0"/>
              <w:marBottom w:val="0"/>
              <w:divBdr>
                <w:top w:val="none" w:sz="0" w:space="0" w:color="auto"/>
                <w:left w:val="none" w:sz="0" w:space="0" w:color="auto"/>
                <w:bottom w:val="none" w:sz="0" w:space="0" w:color="auto"/>
                <w:right w:val="none" w:sz="0" w:space="0" w:color="auto"/>
              </w:divBdr>
            </w:div>
            <w:div w:id="585186437">
              <w:marLeft w:val="0"/>
              <w:marRight w:val="0"/>
              <w:marTop w:val="0"/>
              <w:marBottom w:val="0"/>
              <w:divBdr>
                <w:top w:val="none" w:sz="0" w:space="0" w:color="auto"/>
                <w:left w:val="none" w:sz="0" w:space="0" w:color="auto"/>
                <w:bottom w:val="none" w:sz="0" w:space="0" w:color="auto"/>
                <w:right w:val="none" w:sz="0" w:space="0" w:color="auto"/>
              </w:divBdr>
            </w:div>
            <w:div w:id="668943624">
              <w:marLeft w:val="0"/>
              <w:marRight w:val="0"/>
              <w:marTop w:val="0"/>
              <w:marBottom w:val="0"/>
              <w:divBdr>
                <w:top w:val="none" w:sz="0" w:space="0" w:color="auto"/>
                <w:left w:val="none" w:sz="0" w:space="0" w:color="auto"/>
                <w:bottom w:val="none" w:sz="0" w:space="0" w:color="auto"/>
                <w:right w:val="none" w:sz="0" w:space="0" w:color="auto"/>
              </w:divBdr>
            </w:div>
            <w:div w:id="673147072">
              <w:marLeft w:val="0"/>
              <w:marRight w:val="0"/>
              <w:marTop w:val="0"/>
              <w:marBottom w:val="0"/>
              <w:divBdr>
                <w:top w:val="none" w:sz="0" w:space="0" w:color="auto"/>
                <w:left w:val="none" w:sz="0" w:space="0" w:color="auto"/>
                <w:bottom w:val="none" w:sz="0" w:space="0" w:color="auto"/>
                <w:right w:val="none" w:sz="0" w:space="0" w:color="auto"/>
              </w:divBdr>
            </w:div>
            <w:div w:id="718699636">
              <w:marLeft w:val="0"/>
              <w:marRight w:val="0"/>
              <w:marTop w:val="0"/>
              <w:marBottom w:val="0"/>
              <w:divBdr>
                <w:top w:val="none" w:sz="0" w:space="0" w:color="auto"/>
                <w:left w:val="none" w:sz="0" w:space="0" w:color="auto"/>
                <w:bottom w:val="none" w:sz="0" w:space="0" w:color="auto"/>
                <w:right w:val="none" w:sz="0" w:space="0" w:color="auto"/>
              </w:divBdr>
            </w:div>
            <w:div w:id="894968732">
              <w:marLeft w:val="0"/>
              <w:marRight w:val="0"/>
              <w:marTop w:val="0"/>
              <w:marBottom w:val="0"/>
              <w:divBdr>
                <w:top w:val="none" w:sz="0" w:space="0" w:color="auto"/>
                <w:left w:val="none" w:sz="0" w:space="0" w:color="auto"/>
                <w:bottom w:val="none" w:sz="0" w:space="0" w:color="auto"/>
                <w:right w:val="none" w:sz="0" w:space="0" w:color="auto"/>
              </w:divBdr>
            </w:div>
            <w:div w:id="895120240">
              <w:marLeft w:val="0"/>
              <w:marRight w:val="0"/>
              <w:marTop w:val="0"/>
              <w:marBottom w:val="0"/>
              <w:divBdr>
                <w:top w:val="none" w:sz="0" w:space="0" w:color="auto"/>
                <w:left w:val="none" w:sz="0" w:space="0" w:color="auto"/>
                <w:bottom w:val="none" w:sz="0" w:space="0" w:color="auto"/>
                <w:right w:val="none" w:sz="0" w:space="0" w:color="auto"/>
              </w:divBdr>
            </w:div>
            <w:div w:id="938178496">
              <w:marLeft w:val="0"/>
              <w:marRight w:val="0"/>
              <w:marTop w:val="0"/>
              <w:marBottom w:val="0"/>
              <w:divBdr>
                <w:top w:val="none" w:sz="0" w:space="0" w:color="auto"/>
                <w:left w:val="none" w:sz="0" w:space="0" w:color="auto"/>
                <w:bottom w:val="none" w:sz="0" w:space="0" w:color="auto"/>
                <w:right w:val="none" w:sz="0" w:space="0" w:color="auto"/>
              </w:divBdr>
            </w:div>
            <w:div w:id="947156462">
              <w:marLeft w:val="0"/>
              <w:marRight w:val="0"/>
              <w:marTop w:val="0"/>
              <w:marBottom w:val="0"/>
              <w:divBdr>
                <w:top w:val="none" w:sz="0" w:space="0" w:color="auto"/>
                <w:left w:val="none" w:sz="0" w:space="0" w:color="auto"/>
                <w:bottom w:val="none" w:sz="0" w:space="0" w:color="auto"/>
                <w:right w:val="none" w:sz="0" w:space="0" w:color="auto"/>
              </w:divBdr>
            </w:div>
            <w:div w:id="1065490353">
              <w:marLeft w:val="0"/>
              <w:marRight w:val="0"/>
              <w:marTop w:val="0"/>
              <w:marBottom w:val="0"/>
              <w:divBdr>
                <w:top w:val="none" w:sz="0" w:space="0" w:color="auto"/>
                <w:left w:val="none" w:sz="0" w:space="0" w:color="auto"/>
                <w:bottom w:val="none" w:sz="0" w:space="0" w:color="auto"/>
                <w:right w:val="none" w:sz="0" w:space="0" w:color="auto"/>
              </w:divBdr>
            </w:div>
            <w:div w:id="1082408442">
              <w:marLeft w:val="0"/>
              <w:marRight w:val="0"/>
              <w:marTop w:val="0"/>
              <w:marBottom w:val="0"/>
              <w:divBdr>
                <w:top w:val="none" w:sz="0" w:space="0" w:color="auto"/>
                <w:left w:val="none" w:sz="0" w:space="0" w:color="auto"/>
                <w:bottom w:val="none" w:sz="0" w:space="0" w:color="auto"/>
                <w:right w:val="none" w:sz="0" w:space="0" w:color="auto"/>
              </w:divBdr>
            </w:div>
            <w:div w:id="1230962774">
              <w:marLeft w:val="0"/>
              <w:marRight w:val="0"/>
              <w:marTop w:val="0"/>
              <w:marBottom w:val="0"/>
              <w:divBdr>
                <w:top w:val="none" w:sz="0" w:space="0" w:color="auto"/>
                <w:left w:val="none" w:sz="0" w:space="0" w:color="auto"/>
                <w:bottom w:val="none" w:sz="0" w:space="0" w:color="auto"/>
                <w:right w:val="none" w:sz="0" w:space="0" w:color="auto"/>
              </w:divBdr>
            </w:div>
            <w:div w:id="1253390955">
              <w:marLeft w:val="0"/>
              <w:marRight w:val="0"/>
              <w:marTop w:val="0"/>
              <w:marBottom w:val="0"/>
              <w:divBdr>
                <w:top w:val="none" w:sz="0" w:space="0" w:color="auto"/>
                <w:left w:val="none" w:sz="0" w:space="0" w:color="auto"/>
                <w:bottom w:val="none" w:sz="0" w:space="0" w:color="auto"/>
                <w:right w:val="none" w:sz="0" w:space="0" w:color="auto"/>
              </w:divBdr>
            </w:div>
            <w:div w:id="1719012065">
              <w:marLeft w:val="0"/>
              <w:marRight w:val="0"/>
              <w:marTop w:val="0"/>
              <w:marBottom w:val="0"/>
              <w:divBdr>
                <w:top w:val="none" w:sz="0" w:space="0" w:color="auto"/>
                <w:left w:val="none" w:sz="0" w:space="0" w:color="auto"/>
                <w:bottom w:val="none" w:sz="0" w:space="0" w:color="auto"/>
                <w:right w:val="none" w:sz="0" w:space="0" w:color="auto"/>
              </w:divBdr>
            </w:div>
            <w:div w:id="1752502659">
              <w:marLeft w:val="0"/>
              <w:marRight w:val="0"/>
              <w:marTop w:val="0"/>
              <w:marBottom w:val="0"/>
              <w:divBdr>
                <w:top w:val="none" w:sz="0" w:space="0" w:color="auto"/>
                <w:left w:val="none" w:sz="0" w:space="0" w:color="auto"/>
                <w:bottom w:val="none" w:sz="0" w:space="0" w:color="auto"/>
                <w:right w:val="none" w:sz="0" w:space="0" w:color="auto"/>
              </w:divBdr>
            </w:div>
            <w:div w:id="1839727969">
              <w:marLeft w:val="0"/>
              <w:marRight w:val="0"/>
              <w:marTop w:val="0"/>
              <w:marBottom w:val="0"/>
              <w:divBdr>
                <w:top w:val="none" w:sz="0" w:space="0" w:color="auto"/>
                <w:left w:val="none" w:sz="0" w:space="0" w:color="auto"/>
                <w:bottom w:val="none" w:sz="0" w:space="0" w:color="auto"/>
                <w:right w:val="none" w:sz="0" w:space="0" w:color="auto"/>
              </w:divBdr>
            </w:div>
            <w:div w:id="1952546352">
              <w:marLeft w:val="0"/>
              <w:marRight w:val="0"/>
              <w:marTop w:val="0"/>
              <w:marBottom w:val="0"/>
              <w:divBdr>
                <w:top w:val="none" w:sz="0" w:space="0" w:color="auto"/>
                <w:left w:val="none" w:sz="0" w:space="0" w:color="auto"/>
                <w:bottom w:val="none" w:sz="0" w:space="0" w:color="auto"/>
                <w:right w:val="none" w:sz="0" w:space="0" w:color="auto"/>
              </w:divBdr>
            </w:div>
          </w:divsChild>
        </w:div>
        <w:div w:id="759570331">
          <w:marLeft w:val="0"/>
          <w:marRight w:val="0"/>
          <w:marTop w:val="0"/>
          <w:marBottom w:val="0"/>
          <w:divBdr>
            <w:top w:val="none" w:sz="0" w:space="0" w:color="auto"/>
            <w:left w:val="none" w:sz="0" w:space="0" w:color="auto"/>
            <w:bottom w:val="none" w:sz="0" w:space="0" w:color="auto"/>
            <w:right w:val="none" w:sz="0" w:space="0" w:color="auto"/>
          </w:divBdr>
          <w:divsChild>
            <w:div w:id="2630354">
              <w:marLeft w:val="0"/>
              <w:marRight w:val="0"/>
              <w:marTop w:val="0"/>
              <w:marBottom w:val="0"/>
              <w:divBdr>
                <w:top w:val="none" w:sz="0" w:space="0" w:color="auto"/>
                <w:left w:val="none" w:sz="0" w:space="0" w:color="auto"/>
                <w:bottom w:val="none" w:sz="0" w:space="0" w:color="auto"/>
                <w:right w:val="none" w:sz="0" w:space="0" w:color="auto"/>
              </w:divBdr>
            </w:div>
            <w:div w:id="349533264">
              <w:marLeft w:val="0"/>
              <w:marRight w:val="0"/>
              <w:marTop w:val="0"/>
              <w:marBottom w:val="0"/>
              <w:divBdr>
                <w:top w:val="none" w:sz="0" w:space="0" w:color="auto"/>
                <w:left w:val="none" w:sz="0" w:space="0" w:color="auto"/>
                <w:bottom w:val="none" w:sz="0" w:space="0" w:color="auto"/>
                <w:right w:val="none" w:sz="0" w:space="0" w:color="auto"/>
              </w:divBdr>
            </w:div>
            <w:div w:id="450322468">
              <w:marLeft w:val="0"/>
              <w:marRight w:val="0"/>
              <w:marTop w:val="0"/>
              <w:marBottom w:val="0"/>
              <w:divBdr>
                <w:top w:val="none" w:sz="0" w:space="0" w:color="auto"/>
                <w:left w:val="none" w:sz="0" w:space="0" w:color="auto"/>
                <w:bottom w:val="none" w:sz="0" w:space="0" w:color="auto"/>
                <w:right w:val="none" w:sz="0" w:space="0" w:color="auto"/>
              </w:divBdr>
            </w:div>
            <w:div w:id="506558161">
              <w:marLeft w:val="0"/>
              <w:marRight w:val="0"/>
              <w:marTop w:val="0"/>
              <w:marBottom w:val="0"/>
              <w:divBdr>
                <w:top w:val="none" w:sz="0" w:space="0" w:color="auto"/>
                <w:left w:val="none" w:sz="0" w:space="0" w:color="auto"/>
                <w:bottom w:val="none" w:sz="0" w:space="0" w:color="auto"/>
                <w:right w:val="none" w:sz="0" w:space="0" w:color="auto"/>
              </w:divBdr>
            </w:div>
            <w:div w:id="678888788">
              <w:marLeft w:val="0"/>
              <w:marRight w:val="0"/>
              <w:marTop w:val="0"/>
              <w:marBottom w:val="0"/>
              <w:divBdr>
                <w:top w:val="none" w:sz="0" w:space="0" w:color="auto"/>
                <w:left w:val="none" w:sz="0" w:space="0" w:color="auto"/>
                <w:bottom w:val="none" w:sz="0" w:space="0" w:color="auto"/>
                <w:right w:val="none" w:sz="0" w:space="0" w:color="auto"/>
              </w:divBdr>
            </w:div>
            <w:div w:id="879168576">
              <w:marLeft w:val="0"/>
              <w:marRight w:val="0"/>
              <w:marTop w:val="0"/>
              <w:marBottom w:val="0"/>
              <w:divBdr>
                <w:top w:val="none" w:sz="0" w:space="0" w:color="auto"/>
                <w:left w:val="none" w:sz="0" w:space="0" w:color="auto"/>
                <w:bottom w:val="none" w:sz="0" w:space="0" w:color="auto"/>
                <w:right w:val="none" w:sz="0" w:space="0" w:color="auto"/>
              </w:divBdr>
            </w:div>
            <w:div w:id="932400406">
              <w:marLeft w:val="0"/>
              <w:marRight w:val="0"/>
              <w:marTop w:val="0"/>
              <w:marBottom w:val="0"/>
              <w:divBdr>
                <w:top w:val="none" w:sz="0" w:space="0" w:color="auto"/>
                <w:left w:val="none" w:sz="0" w:space="0" w:color="auto"/>
                <w:bottom w:val="none" w:sz="0" w:space="0" w:color="auto"/>
                <w:right w:val="none" w:sz="0" w:space="0" w:color="auto"/>
              </w:divBdr>
            </w:div>
            <w:div w:id="941643002">
              <w:marLeft w:val="0"/>
              <w:marRight w:val="0"/>
              <w:marTop w:val="0"/>
              <w:marBottom w:val="0"/>
              <w:divBdr>
                <w:top w:val="none" w:sz="0" w:space="0" w:color="auto"/>
                <w:left w:val="none" w:sz="0" w:space="0" w:color="auto"/>
                <w:bottom w:val="none" w:sz="0" w:space="0" w:color="auto"/>
                <w:right w:val="none" w:sz="0" w:space="0" w:color="auto"/>
              </w:divBdr>
            </w:div>
            <w:div w:id="999116757">
              <w:marLeft w:val="0"/>
              <w:marRight w:val="0"/>
              <w:marTop w:val="0"/>
              <w:marBottom w:val="0"/>
              <w:divBdr>
                <w:top w:val="none" w:sz="0" w:space="0" w:color="auto"/>
                <w:left w:val="none" w:sz="0" w:space="0" w:color="auto"/>
                <w:bottom w:val="none" w:sz="0" w:space="0" w:color="auto"/>
                <w:right w:val="none" w:sz="0" w:space="0" w:color="auto"/>
              </w:divBdr>
            </w:div>
            <w:div w:id="1052655635">
              <w:marLeft w:val="0"/>
              <w:marRight w:val="0"/>
              <w:marTop w:val="0"/>
              <w:marBottom w:val="0"/>
              <w:divBdr>
                <w:top w:val="none" w:sz="0" w:space="0" w:color="auto"/>
                <w:left w:val="none" w:sz="0" w:space="0" w:color="auto"/>
                <w:bottom w:val="none" w:sz="0" w:space="0" w:color="auto"/>
                <w:right w:val="none" w:sz="0" w:space="0" w:color="auto"/>
              </w:divBdr>
            </w:div>
            <w:div w:id="1109202850">
              <w:marLeft w:val="0"/>
              <w:marRight w:val="0"/>
              <w:marTop w:val="0"/>
              <w:marBottom w:val="0"/>
              <w:divBdr>
                <w:top w:val="none" w:sz="0" w:space="0" w:color="auto"/>
                <w:left w:val="none" w:sz="0" w:space="0" w:color="auto"/>
                <w:bottom w:val="none" w:sz="0" w:space="0" w:color="auto"/>
                <w:right w:val="none" w:sz="0" w:space="0" w:color="auto"/>
              </w:divBdr>
            </w:div>
            <w:div w:id="1222718185">
              <w:marLeft w:val="0"/>
              <w:marRight w:val="0"/>
              <w:marTop w:val="0"/>
              <w:marBottom w:val="0"/>
              <w:divBdr>
                <w:top w:val="none" w:sz="0" w:space="0" w:color="auto"/>
                <w:left w:val="none" w:sz="0" w:space="0" w:color="auto"/>
                <w:bottom w:val="none" w:sz="0" w:space="0" w:color="auto"/>
                <w:right w:val="none" w:sz="0" w:space="0" w:color="auto"/>
              </w:divBdr>
            </w:div>
            <w:div w:id="1482186748">
              <w:marLeft w:val="0"/>
              <w:marRight w:val="0"/>
              <w:marTop w:val="0"/>
              <w:marBottom w:val="0"/>
              <w:divBdr>
                <w:top w:val="none" w:sz="0" w:space="0" w:color="auto"/>
                <w:left w:val="none" w:sz="0" w:space="0" w:color="auto"/>
                <w:bottom w:val="none" w:sz="0" w:space="0" w:color="auto"/>
                <w:right w:val="none" w:sz="0" w:space="0" w:color="auto"/>
              </w:divBdr>
            </w:div>
            <w:div w:id="1599215055">
              <w:marLeft w:val="0"/>
              <w:marRight w:val="0"/>
              <w:marTop w:val="0"/>
              <w:marBottom w:val="0"/>
              <w:divBdr>
                <w:top w:val="none" w:sz="0" w:space="0" w:color="auto"/>
                <w:left w:val="none" w:sz="0" w:space="0" w:color="auto"/>
                <w:bottom w:val="none" w:sz="0" w:space="0" w:color="auto"/>
                <w:right w:val="none" w:sz="0" w:space="0" w:color="auto"/>
              </w:divBdr>
            </w:div>
            <w:div w:id="1753159743">
              <w:marLeft w:val="0"/>
              <w:marRight w:val="0"/>
              <w:marTop w:val="0"/>
              <w:marBottom w:val="0"/>
              <w:divBdr>
                <w:top w:val="none" w:sz="0" w:space="0" w:color="auto"/>
                <w:left w:val="none" w:sz="0" w:space="0" w:color="auto"/>
                <w:bottom w:val="none" w:sz="0" w:space="0" w:color="auto"/>
                <w:right w:val="none" w:sz="0" w:space="0" w:color="auto"/>
              </w:divBdr>
            </w:div>
            <w:div w:id="1863980184">
              <w:marLeft w:val="0"/>
              <w:marRight w:val="0"/>
              <w:marTop w:val="0"/>
              <w:marBottom w:val="0"/>
              <w:divBdr>
                <w:top w:val="none" w:sz="0" w:space="0" w:color="auto"/>
                <w:left w:val="none" w:sz="0" w:space="0" w:color="auto"/>
                <w:bottom w:val="none" w:sz="0" w:space="0" w:color="auto"/>
                <w:right w:val="none" w:sz="0" w:space="0" w:color="auto"/>
              </w:divBdr>
            </w:div>
            <w:div w:id="1991980811">
              <w:marLeft w:val="0"/>
              <w:marRight w:val="0"/>
              <w:marTop w:val="0"/>
              <w:marBottom w:val="0"/>
              <w:divBdr>
                <w:top w:val="none" w:sz="0" w:space="0" w:color="auto"/>
                <w:left w:val="none" w:sz="0" w:space="0" w:color="auto"/>
                <w:bottom w:val="none" w:sz="0" w:space="0" w:color="auto"/>
                <w:right w:val="none" w:sz="0" w:space="0" w:color="auto"/>
              </w:divBdr>
            </w:div>
            <w:div w:id="2000188494">
              <w:marLeft w:val="0"/>
              <w:marRight w:val="0"/>
              <w:marTop w:val="0"/>
              <w:marBottom w:val="0"/>
              <w:divBdr>
                <w:top w:val="none" w:sz="0" w:space="0" w:color="auto"/>
                <w:left w:val="none" w:sz="0" w:space="0" w:color="auto"/>
                <w:bottom w:val="none" w:sz="0" w:space="0" w:color="auto"/>
                <w:right w:val="none" w:sz="0" w:space="0" w:color="auto"/>
              </w:divBdr>
            </w:div>
            <w:div w:id="2007854884">
              <w:marLeft w:val="0"/>
              <w:marRight w:val="0"/>
              <w:marTop w:val="0"/>
              <w:marBottom w:val="0"/>
              <w:divBdr>
                <w:top w:val="none" w:sz="0" w:space="0" w:color="auto"/>
                <w:left w:val="none" w:sz="0" w:space="0" w:color="auto"/>
                <w:bottom w:val="none" w:sz="0" w:space="0" w:color="auto"/>
                <w:right w:val="none" w:sz="0" w:space="0" w:color="auto"/>
              </w:divBdr>
            </w:div>
          </w:divsChild>
        </w:div>
        <w:div w:id="1769737859">
          <w:marLeft w:val="0"/>
          <w:marRight w:val="0"/>
          <w:marTop w:val="0"/>
          <w:marBottom w:val="0"/>
          <w:divBdr>
            <w:top w:val="none" w:sz="0" w:space="0" w:color="auto"/>
            <w:left w:val="none" w:sz="0" w:space="0" w:color="auto"/>
            <w:bottom w:val="none" w:sz="0" w:space="0" w:color="auto"/>
            <w:right w:val="none" w:sz="0" w:space="0" w:color="auto"/>
          </w:divBdr>
          <w:divsChild>
            <w:div w:id="23749348">
              <w:marLeft w:val="0"/>
              <w:marRight w:val="0"/>
              <w:marTop w:val="0"/>
              <w:marBottom w:val="0"/>
              <w:divBdr>
                <w:top w:val="none" w:sz="0" w:space="0" w:color="auto"/>
                <w:left w:val="none" w:sz="0" w:space="0" w:color="auto"/>
                <w:bottom w:val="none" w:sz="0" w:space="0" w:color="auto"/>
                <w:right w:val="none" w:sz="0" w:space="0" w:color="auto"/>
              </w:divBdr>
            </w:div>
            <w:div w:id="630595265">
              <w:marLeft w:val="0"/>
              <w:marRight w:val="0"/>
              <w:marTop w:val="0"/>
              <w:marBottom w:val="0"/>
              <w:divBdr>
                <w:top w:val="none" w:sz="0" w:space="0" w:color="auto"/>
                <w:left w:val="none" w:sz="0" w:space="0" w:color="auto"/>
                <w:bottom w:val="none" w:sz="0" w:space="0" w:color="auto"/>
                <w:right w:val="none" w:sz="0" w:space="0" w:color="auto"/>
              </w:divBdr>
            </w:div>
            <w:div w:id="787745095">
              <w:marLeft w:val="0"/>
              <w:marRight w:val="0"/>
              <w:marTop w:val="0"/>
              <w:marBottom w:val="0"/>
              <w:divBdr>
                <w:top w:val="none" w:sz="0" w:space="0" w:color="auto"/>
                <w:left w:val="none" w:sz="0" w:space="0" w:color="auto"/>
                <w:bottom w:val="none" w:sz="0" w:space="0" w:color="auto"/>
                <w:right w:val="none" w:sz="0" w:space="0" w:color="auto"/>
              </w:divBdr>
            </w:div>
            <w:div w:id="852575543">
              <w:marLeft w:val="0"/>
              <w:marRight w:val="0"/>
              <w:marTop w:val="0"/>
              <w:marBottom w:val="0"/>
              <w:divBdr>
                <w:top w:val="none" w:sz="0" w:space="0" w:color="auto"/>
                <w:left w:val="none" w:sz="0" w:space="0" w:color="auto"/>
                <w:bottom w:val="none" w:sz="0" w:space="0" w:color="auto"/>
                <w:right w:val="none" w:sz="0" w:space="0" w:color="auto"/>
              </w:divBdr>
            </w:div>
            <w:div w:id="864364540">
              <w:marLeft w:val="0"/>
              <w:marRight w:val="0"/>
              <w:marTop w:val="0"/>
              <w:marBottom w:val="0"/>
              <w:divBdr>
                <w:top w:val="none" w:sz="0" w:space="0" w:color="auto"/>
                <w:left w:val="none" w:sz="0" w:space="0" w:color="auto"/>
                <w:bottom w:val="none" w:sz="0" w:space="0" w:color="auto"/>
                <w:right w:val="none" w:sz="0" w:space="0" w:color="auto"/>
              </w:divBdr>
            </w:div>
            <w:div w:id="1015155145">
              <w:marLeft w:val="0"/>
              <w:marRight w:val="0"/>
              <w:marTop w:val="0"/>
              <w:marBottom w:val="0"/>
              <w:divBdr>
                <w:top w:val="none" w:sz="0" w:space="0" w:color="auto"/>
                <w:left w:val="none" w:sz="0" w:space="0" w:color="auto"/>
                <w:bottom w:val="none" w:sz="0" w:space="0" w:color="auto"/>
                <w:right w:val="none" w:sz="0" w:space="0" w:color="auto"/>
              </w:divBdr>
            </w:div>
            <w:div w:id="1071465199">
              <w:marLeft w:val="0"/>
              <w:marRight w:val="0"/>
              <w:marTop w:val="0"/>
              <w:marBottom w:val="0"/>
              <w:divBdr>
                <w:top w:val="none" w:sz="0" w:space="0" w:color="auto"/>
                <w:left w:val="none" w:sz="0" w:space="0" w:color="auto"/>
                <w:bottom w:val="none" w:sz="0" w:space="0" w:color="auto"/>
                <w:right w:val="none" w:sz="0" w:space="0" w:color="auto"/>
              </w:divBdr>
            </w:div>
            <w:div w:id="1088237047">
              <w:marLeft w:val="0"/>
              <w:marRight w:val="0"/>
              <w:marTop w:val="0"/>
              <w:marBottom w:val="0"/>
              <w:divBdr>
                <w:top w:val="none" w:sz="0" w:space="0" w:color="auto"/>
                <w:left w:val="none" w:sz="0" w:space="0" w:color="auto"/>
                <w:bottom w:val="none" w:sz="0" w:space="0" w:color="auto"/>
                <w:right w:val="none" w:sz="0" w:space="0" w:color="auto"/>
              </w:divBdr>
            </w:div>
            <w:div w:id="1218013010">
              <w:marLeft w:val="0"/>
              <w:marRight w:val="0"/>
              <w:marTop w:val="0"/>
              <w:marBottom w:val="0"/>
              <w:divBdr>
                <w:top w:val="none" w:sz="0" w:space="0" w:color="auto"/>
                <w:left w:val="none" w:sz="0" w:space="0" w:color="auto"/>
                <w:bottom w:val="none" w:sz="0" w:space="0" w:color="auto"/>
                <w:right w:val="none" w:sz="0" w:space="0" w:color="auto"/>
              </w:divBdr>
            </w:div>
            <w:div w:id="1290361865">
              <w:marLeft w:val="0"/>
              <w:marRight w:val="0"/>
              <w:marTop w:val="0"/>
              <w:marBottom w:val="0"/>
              <w:divBdr>
                <w:top w:val="none" w:sz="0" w:space="0" w:color="auto"/>
                <w:left w:val="none" w:sz="0" w:space="0" w:color="auto"/>
                <w:bottom w:val="none" w:sz="0" w:space="0" w:color="auto"/>
                <w:right w:val="none" w:sz="0" w:space="0" w:color="auto"/>
              </w:divBdr>
            </w:div>
            <w:div w:id="1491680341">
              <w:marLeft w:val="0"/>
              <w:marRight w:val="0"/>
              <w:marTop w:val="0"/>
              <w:marBottom w:val="0"/>
              <w:divBdr>
                <w:top w:val="none" w:sz="0" w:space="0" w:color="auto"/>
                <w:left w:val="none" w:sz="0" w:space="0" w:color="auto"/>
                <w:bottom w:val="none" w:sz="0" w:space="0" w:color="auto"/>
                <w:right w:val="none" w:sz="0" w:space="0" w:color="auto"/>
              </w:divBdr>
            </w:div>
            <w:div w:id="1493834663">
              <w:marLeft w:val="0"/>
              <w:marRight w:val="0"/>
              <w:marTop w:val="0"/>
              <w:marBottom w:val="0"/>
              <w:divBdr>
                <w:top w:val="none" w:sz="0" w:space="0" w:color="auto"/>
                <w:left w:val="none" w:sz="0" w:space="0" w:color="auto"/>
                <w:bottom w:val="none" w:sz="0" w:space="0" w:color="auto"/>
                <w:right w:val="none" w:sz="0" w:space="0" w:color="auto"/>
              </w:divBdr>
            </w:div>
            <w:div w:id="1584991690">
              <w:marLeft w:val="0"/>
              <w:marRight w:val="0"/>
              <w:marTop w:val="0"/>
              <w:marBottom w:val="0"/>
              <w:divBdr>
                <w:top w:val="none" w:sz="0" w:space="0" w:color="auto"/>
                <w:left w:val="none" w:sz="0" w:space="0" w:color="auto"/>
                <w:bottom w:val="none" w:sz="0" w:space="0" w:color="auto"/>
                <w:right w:val="none" w:sz="0" w:space="0" w:color="auto"/>
              </w:divBdr>
            </w:div>
            <w:div w:id="1751848551">
              <w:marLeft w:val="0"/>
              <w:marRight w:val="0"/>
              <w:marTop w:val="0"/>
              <w:marBottom w:val="0"/>
              <w:divBdr>
                <w:top w:val="none" w:sz="0" w:space="0" w:color="auto"/>
                <w:left w:val="none" w:sz="0" w:space="0" w:color="auto"/>
                <w:bottom w:val="none" w:sz="0" w:space="0" w:color="auto"/>
                <w:right w:val="none" w:sz="0" w:space="0" w:color="auto"/>
              </w:divBdr>
            </w:div>
            <w:div w:id="1796408867">
              <w:marLeft w:val="0"/>
              <w:marRight w:val="0"/>
              <w:marTop w:val="0"/>
              <w:marBottom w:val="0"/>
              <w:divBdr>
                <w:top w:val="none" w:sz="0" w:space="0" w:color="auto"/>
                <w:left w:val="none" w:sz="0" w:space="0" w:color="auto"/>
                <w:bottom w:val="none" w:sz="0" w:space="0" w:color="auto"/>
                <w:right w:val="none" w:sz="0" w:space="0" w:color="auto"/>
              </w:divBdr>
            </w:div>
            <w:div w:id="1819683922">
              <w:marLeft w:val="0"/>
              <w:marRight w:val="0"/>
              <w:marTop w:val="0"/>
              <w:marBottom w:val="0"/>
              <w:divBdr>
                <w:top w:val="none" w:sz="0" w:space="0" w:color="auto"/>
                <w:left w:val="none" w:sz="0" w:space="0" w:color="auto"/>
                <w:bottom w:val="none" w:sz="0" w:space="0" w:color="auto"/>
                <w:right w:val="none" w:sz="0" w:space="0" w:color="auto"/>
              </w:divBdr>
            </w:div>
            <w:div w:id="1866551874">
              <w:marLeft w:val="0"/>
              <w:marRight w:val="0"/>
              <w:marTop w:val="0"/>
              <w:marBottom w:val="0"/>
              <w:divBdr>
                <w:top w:val="none" w:sz="0" w:space="0" w:color="auto"/>
                <w:left w:val="none" w:sz="0" w:space="0" w:color="auto"/>
                <w:bottom w:val="none" w:sz="0" w:space="0" w:color="auto"/>
                <w:right w:val="none" w:sz="0" w:space="0" w:color="auto"/>
              </w:divBdr>
            </w:div>
            <w:div w:id="1887912027">
              <w:marLeft w:val="0"/>
              <w:marRight w:val="0"/>
              <w:marTop w:val="0"/>
              <w:marBottom w:val="0"/>
              <w:divBdr>
                <w:top w:val="none" w:sz="0" w:space="0" w:color="auto"/>
                <w:left w:val="none" w:sz="0" w:space="0" w:color="auto"/>
                <w:bottom w:val="none" w:sz="0" w:space="0" w:color="auto"/>
                <w:right w:val="none" w:sz="0" w:space="0" w:color="auto"/>
              </w:divBdr>
            </w:div>
            <w:div w:id="1978797388">
              <w:marLeft w:val="0"/>
              <w:marRight w:val="0"/>
              <w:marTop w:val="0"/>
              <w:marBottom w:val="0"/>
              <w:divBdr>
                <w:top w:val="none" w:sz="0" w:space="0" w:color="auto"/>
                <w:left w:val="none" w:sz="0" w:space="0" w:color="auto"/>
                <w:bottom w:val="none" w:sz="0" w:space="0" w:color="auto"/>
                <w:right w:val="none" w:sz="0" w:space="0" w:color="auto"/>
              </w:divBdr>
            </w:div>
            <w:div w:id="2001618224">
              <w:marLeft w:val="0"/>
              <w:marRight w:val="0"/>
              <w:marTop w:val="0"/>
              <w:marBottom w:val="0"/>
              <w:divBdr>
                <w:top w:val="none" w:sz="0" w:space="0" w:color="auto"/>
                <w:left w:val="none" w:sz="0" w:space="0" w:color="auto"/>
                <w:bottom w:val="none" w:sz="0" w:space="0" w:color="auto"/>
                <w:right w:val="none" w:sz="0" w:space="0" w:color="auto"/>
              </w:divBdr>
            </w:div>
          </w:divsChild>
        </w:div>
        <w:div w:id="1875187001">
          <w:marLeft w:val="0"/>
          <w:marRight w:val="0"/>
          <w:marTop w:val="0"/>
          <w:marBottom w:val="0"/>
          <w:divBdr>
            <w:top w:val="none" w:sz="0" w:space="0" w:color="auto"/>
            <w:left w:val="none" w:sz="0" w:space="0" w:color="auto"/>
            <w:bottom w:val="none" w:sz="0" w:space="0" w:color="auto"/>
            <w:right w:val="none" w:sz="0" w:space="0" w:color="auto"/>
          </w:divBdr>
          <w:divsChild>
            <w:div w:id="103810823">
              <w:marLeft w:val="0"/>
              <w:marRight w:val="0"/>
              <w:marTop w:val="0"/>
              <w:marBottom w:val="0"/>
              <w:divBdr>
                <w:top w:val="none" w:sz="0" w:space="0" w:color="auto"/>
                <w:left w:val="none" w:sz="0" w:space="0" w:color="auto"/>
                <w:bottom w:val="none" w:sz="0" w:space="0" w:color="auto"/>
                <w:right w:val="none" w:sz="0" w:space="0" w:color="auto"/>
              </w:divBdr>
            </w:div>
            <w:div w:id="147867077">
              <w:marLeft w:val="0"/>
              <w:marRight w:val="0"/>
              <w:marTop w:val="0"/>
              <w:marBottom w:val="0"/>
              <w:divBdr>
                <w:top w:val="none" w:sz="0" w:space="0" w:color="auto"/>
                <w:left w:val="none" w:sz="0" w:space="0" w:color="auto"/>
                <w:bottom w:val="none" w:sz="0" w:space="0" w:color="auto"/>
                <w:right w:val="none" w:sz="0" w:space="0" w:color="auto"/>
              </w:divBdr>
            </w:div>
            <w:div w:id="155002539">
              <w:marLeft w:val="0"/>
              <w:marRight w:val="0"/>
              <w:marTop w:val="0"/>
              <w:marBottom w:val="0"/>
              <w:divBdr>
                <w:top w:val="none" w:sz="0" w:space="0" w:color="auto"/>
                <w:left w:val="none" w:sz="0" w:space="0" w:color="auto"/>
                <w:bottom w:val="none" w:sz="0" w:space="0" w:color="auto"/>
                <w:right w:val="none" w:sz="0" w:space="0" w:color="auto"/>
              </w:divBdr>
            </w:div>
            <w:div w:id="199251138">
              <w:marLeft w:val="0"/>
              <w:marRight w:val="0"/>
              <w:marTop w:val="0"/>
              <w:marBottom w:val="0"/>
              <w:divBdr>
                <w:top w:val="none" w:sz="0" w:space="0" w:color="auto"/>
                <w:left w:val="none" w:sz="0" w:space="0" w:color="auto"/>
                <w:bottom w:val="none" w:sz="0" w:space="0" w:color="auto"/>
                <w:right w:val="none" w:sz="0" w:space="0" w:color="auto"/>
              </w:divBdr>
            </w:div>
            <w:div w:id="449403390">
              <w:marLeft w:val="0"/>
              <w:marRight w:val="0"/>
              <w:marTop w:val="0"/>
              <w:marBottom w:val="0"/>
              <w:divBdr>
                <w:top w:val="none" w:sz="0" w:space="0" w:color="auto"/>
                <w:left w:val="none" w:sz="0" w:space="0" w:color="auto"/>
                <w:bottom w:val="none" w:sz="0" w:space="0" w:color="auto"/>
                <w:right w:val="none" w:sz="0" w:space="0" w:color="auto"/>
              </w:divBdr>
            </w:div>
            <w:div w:id="578368635">
              <w:marLeft w:val="0"/>
              <w:marRight w:val="0"/>
              <w:marTop w:val="0"/>
              <w:marBottom w:val="0"/>
              <w:divBdr>
                <w:top w:val="none" w:sz="0" w:space="0" w:color="auto"/>
                <w:left w:val="none" w:sz="0" w:space="0" w:color="auto"/>
                <w:bottom w:val="none" w:sz="0" w:space="0" w:color="auto"/>
                <w:right w:val="none" w:sz="0" w:space="0" w:color="auto"/>
              </w:divBdr>
            </w:div>
            <w:div w:id="701901049">
              <w:marLeft w:val="0"/>
              <w:marRight w:val="0"/>
              <w:marTop w:val="0"/>
              <w:marBottom w:val="0"/>
              <w:divBdr>
                <w:top w:val="none" w:sz="0" w:space="0" w:color="auto"/>
                <w:left w:val="none" w:sz="0" w:space="0" w:color="auto"/>
                <w:bottom w:val="none" w:sz="0" w:space="0" w:color="auto"/>
                <w:right w:val="none" w:sz="0" w:space="0" w:color="auto"/>
              </w:divBdr>
            </w:div>
            <w:div w:id="837886449">
              <w:marLeft w:val="0"/>
              <w:marRight w:val="0"/>
              <w:marTop w:val="0"/>
              <w:marBottom w:val="0"/>
              <w:divBdr>
                <w:top w:val="none" w:sz="0" w:space="0" w:color="auto"/>
                <w:left w:val="none" w:sz="0" w:space="0" w:color="auto"/>
                <w:bottom w:val="none" w:sz="0" w:space="0" w:color="auto"/>
                <w:right w:val="none" w:sz="0" w:space="0" w:color="auto"/>
              </w:divBdr>
            </w:div>
            <w:div w:id="966551181">
              <w:marLeft w:val="0"/>
              <w:marRight w:val="0"/>
              <w:marTop w:val="0"/>
              <w:marBottom w:val="0"/>
              <w:divBdr>
                <w:top w:val="none" w:sz="0" w:space="0" w:color="auto"/>
                <w:left w:val="none" w:sz="0" w:space="0" w:color="auto"/>
                <w:bottom w:val="none" w:sz="0" w:space="0" w:color="auto"/>
                <w:right w:val="none" w:sz="0" w:space="0" w:color="auto"/>
              </w:divBdr>
            </w:div>
            <w:div w:id="981735755">
              <w:marLeft w:val="0"/>
              <w:marRight w:val="0"/>
              <w:marTop w:val="0"/>
              <w:marBottom w:val="0"/>
              <w:divBdr>
                <w:top w:val="none" w:sz="0" w:space="0" w:color="auto"/>
                <w:left w:val="none" w:sz="0" w:space="0" w:color="auto"/>
                <w:bottom w:val="none" w:sz="0" w:space="0" w:color="auto"/>
                <w:right w:val="none" w:sz="0" w:space="0" w:color="auto"/>
              </w:divBdr>
            </w:div>
            <w:div w:id="1111629501">
              <w:marLeft w:val="0"/>
              <w:marRight w:val="0"/>
              <w:marTop w:val="0"/>
              <w:marBottom w:val="0"/>
              <w:divBdr>
                <w:top w:val="none" w:sz="0" w:space="0" w:color="auto"/>
                <w:left w:val="none" w:sz="0" w:space="0" w:color="auto"/>
                <w:bottom w:val="none" w:sz="0" w:space="0" w:color="auto"/>
                <w:right w:val="none" w:sz="0" w:space="0" w:color="auto"/>
              </w:divBdr>
            </w:div>
            <w:div w:id="1124302794">
              <w:marLeft w:val="0"/>
              <w:marRight w:val="0"/>
              <w:marTop w:val="0"/>
              <w:marBottom w:val="0"/>
              <w:divBdr>
                <w:top w:val="none" w:sz="0" w:space="0" w:color="auto"/>
                <w:left w:val="none" w:sz="0" w:space="0" w:color="auto"/>
                <w:bottom w:val="none" w:sz="0" w:space="0" w:color="auto"/>
                <w:right w:val="none" w:sz="0" w:space="0" w:color="auto"/>
              </w:divBdr>
            </w:div>
            <w:div w:id="1370568400">
              <w:marLeft w:val="0"/>
              <w:marRight w:val="0"/>
              <w:marTop w:val="0"/>
              <w:marBottom w:val="0"/>
              <w:divBdr>
                <w:top w:val="none" w:sz="0" w:space="0" w:color="auto"/>
                <w:left w:val="none" w:sz="0" w:space="0" w:color="auto"/>
                <w:bottom w:val="none" w:sz="0" w:space="0" w:color="auto"/>
                <w:right w:val="none" w:sz="0" w:space="0" w:color="auto"/>
              </w:divBdr>
            </w:div>
            <w:div w:id="1742173137">
              <w:marLeft w:val="0"/>
              <w:marRight w:val="0"/>
              <w:marTop w:val="0"/>
              <w:marBottom w:val="0"/>
              <w:divBdr>
                <w:top w:val="none" w:sz="0" w:space="0" w:color="auto"/>
                <w:left w:val="none" w:sz="0" w:space="0" w:color="auto"/>
                <w:bottom w:val="none" w:sz="0" w:space="0" w:color="auto"/>
                <w:right w:val="none" w:sz="0" w:space="0" w:color="auto"/>
              </w:divBdr>
            </w:div>
            <w:div w:id="1797870049">
              <w:marLeft w:val="0"/>
              <w:marRight w:val="0"/>
              <w:marTop w:val="0"/>
              <w:marBottom w:val="0"/>
              <w:divBdr>
                <w:top w:val="none" w:sz="0" w:space="0" w:color="auto"/>
                <w:left w:val="none" w:sz="0" w:space="0" w:color="auto"/>
                <w:bottom w:val="none" w:sz="0" w:space="0" w:color="auto"/>
                <w:right w:val="none" w:sz="0" w:space="0" w:color="auto"/>
              </w:divBdr>
            </w:div>
            <w:div w:id="1817457631">
              <w:marLeft w:val="0"/>
              <w:marRight w:val="0"/>
              <w:marTop w:val="0"/>
              <w:marBottom w:val="0"/>
              <w:divBdr>
                <w:top w:val="none" w:sz="0" w:space="0" w:color="auto"/>
                <w:left w:val="none" w:sz="0" w:space="0" w:color="auto"/>
                <w:bottom w:val="none" w:sz="0" w:space="0" w:color="auto"/>
                <w:right w:val="none" w:sz="0" w:space="0" w:color="auto"/>
              </w:divBdr>
            </w:div>
            <w:div w:id="1817916192">
              <w:marLeft w:val="0"/>
              <w:marRight w:val="0"/>
              <w:marTop w:val="0"/>
              <w:marBottom w:val="0"/>
              <w:divBdr>
                <w:top w:val="none" w:sz="0" w:space="0" w:color="auto"/>
                <w:left w:val="none" w:sz="0" w:space="0" w:color="auto"/>
                <w:bottom w:val="none" w:sz="0" w:space="0" w:color="auto"/>
                <w:right w:val="none" w:sz="0" w:space="0" w:color="auto"/>
              </w:divBdr>
            </w:div>
            <w:div w:id="1971132468">
              <w:marLeft w:val="0"/>
              <w:marRight w:val="0"/>
              <w:marTop w:val="0"/>
              <w:marBottom w:val="0"/>
              <w:divBdr>
                <w:top w:val="none" w:sz="0" w:space="0" w:color="auto"/>
                <w:left w:val="none" w:sz="0" w:space="0" w:color="auto"/>
                <w:bottom w:val="none" w:sz="0" w:space="0" w:color="auto"/>
                <w:right w:val="none" w:sz="0" w:space="0" w:color="auto"/>
              </w:divBdr>
            </w:div>
            <w:div w:id="2057660078">
              <w:marLeft w:val="0"/>
              <w:marRight w:val="0"/>
              <w:marTop w:val="0"/>
              <w:marBottom w:val="0"/>
              <w:divBdr>
                <w:top w:val="none" w:sz="0" w:space="0" w:color="auto"/>
                <w:left w:val="none" w:sz="0" w:space="0" w:color="auto"/>
                <w:bottom w:val="none" w:sz="0" w:space="0" w:color="auto"/>
                <w:right w:val="none" w:sz="0" w:space="0" w:color="auto"/>
              </w:divBdr>
            </w:div>
            <w:div w:id="213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6647">
      <w:bodyDiv w:val="1"/>
      <w:marLeft w:val="0"/>
      <w:marRight w:val="0"/>
      <w:marTop w:val="0"/>
      <w:marBottom w:val="0"/>
      <w:divBdr>
        <w:top w:val="none" w:sz="0" w:space="0" w:color="auto"/>
        <w:left w:val="none" w:sz="0" w:space="0" w:color="auto"/>
        <w:bottom w:val="none" w:sz="0" w:space="0" w:color="auto"/>
        <w:right w:val="none" w:sz="0" w:space="0" w:color="auto"/>
      </w:divBdr>
    </w:div>
    <w:div w:id="305205202">
      <w:bodyDiv w:val="1"/>
      <w:marLeft w:val="0"/>
      <w:marRight w:val="0"/>
      <w:marTop w:val="0"/>
      <w:marBottom w:val="0"/>
      <w:divBdr>
        <w:top w:val="none" w:sz="0" w:space="0" w:color="auto"/>
        <w:left w:val="none" w:sz="0" w:space="0" w:color="auto"/>
        <w:bottom w:val="none" w:sz="0" w:space="0" w:color="auto"/>
        <w:right w:val="none" w:sz="0" w:space="0" w:color="auto"/>
      </w:divBdr>
    </w:div>
    <w:div w:id="345836442">
      <w:bodyDiv w:val="1"/>
      <w:marLeft w:val="0"/>
      <w:marRight w:val="0"/>
      <w:marTop w:val="0"/>
      <w:marBottom w:val="0"/>
      <w:divBdr>
        <w:top w:val="none" w:sz="0" w:space="0" w:color="auto"/>
        <w:left w:val="none" w:sz="0" w:space="0" w:color="auto"/>
        <w:bottom w:val="none" w:sz="0" w:space="0" w:color="auto"/>
        <w:right w:val="none" w:sz="0" w:space="0" w:color="auto"/>
      </w:divBdr>
    </w:div>
    <w:div w:id="466895728">
      <w:bodyDiv w:val="1"/>
      <w:marLeft w:val="0"/>
      <w:marRight w:val="0"/>
      <w:marTop w:val="0"/>
      <w:marBottom w:val="0"/>
      <w:divBdr>
        <w:top w:val="none" w:sz="0" w:space="0" w:color="auto"/>
        <w:left w:val="none" w:sz="0" w:space="0" w:color="auto"/>
        <w:bottom w:val="none" w:sz="0" w:space="0" w:color="auto"/>
        <w:right w:val="none" w:sz="0" w:space="0" w:color="auto"/>
      </w:divBdr>
    </w:div>
    <w:div w:id="537281681">
      <w:bodyDiv w:val="1"/>
      <w:marLeft w:val="0"/>
      <w:marRight w:val="0"/>
      <w:marTop w:val="0"/>
      <w:marBottom w:val="0"/>
      <w:divBdr>
        <w:top w:val="none" w:sz="0" w:space="0" w:color="auto"/>
        <w:left w:val="none" w:sz="0" w:space="0" w:color="auto"/>
        <w:bottom w:val="none" w:sz="0" w:space="0" w:color="auto"/>
        <w:right w:val="none" w:sz="0" w:space="0" w:color="auto"/>
      </w:divBdr>
    </w:div>
    <w:div w:id="570651862">
      <w:bodyDiv w:val="1"/>
      <w:marLeft w:val="0"/>
      <w:marRight w:val="0"/>
      <w:marTop w:val="0"/>
      <w:marBottom w:val="0"/>
      <w:divBdr>
        <w:top w:val="none" w:sz="0" w:space="0" w:color="auto"/>
        <w:left w:val="none" w:sz="0" w:space="0" w:color="auto"/>
        <w:bottom w:val="none" w:sz="0" w:space="0" w:color="auto"/>
        <w:right w:val="none" w:sz="0" w:space="0" w:color="auto"/>
      </w:divBdr>
    </w:div>
    <w:div w:id="705329287">
      <w:bodyDiv w:val="1"/>
      <w:marLeft w:val="0"/>
      <w:marRight w:val="0"/>
      <w:marTop w:val="0"/>
      <w:marBottom w:val="0"/>
      <w:divBdr>
        <w:top w:val="none" w:sz="0" w:space="0" w:color="auto"/>
        <w:left w:val="none" w:sz="0" w:space="0" w:color="auto"/>
        <w:bottom w:val="none" w:sz="0" w:space="0" w:color="auto"/>
        <w:right w:val="none" w:sz="0" w:space="0" w:color="auto"/>
      </w:divBdr>
    </w:div>
    <w:div w:id="713578841">
      <w:bodyDiv w:val="1"/>
      <w:marLeft w:val="0"/>
      <w:marRight w:val="0"/>
      <w:marTop w:val="0"/>
      <w:marBottom w:val="0"/>
      <w:divBdr>
        <w:top w:val="none" w:sz="0" w:space="0" w:color="auto"/>
        <w:left w:val="none" w:sz="0" w:space="0" w:color="auto"/>
        <w:bottom w:val="none" w:sz="0" w:space="0" w:color="auto"/>
        <w:right w:val="none" w:sz="0" w:space="0" w:color="auto"/>
      </w:divBdr>
      <w:divsChild>
        <w:div w:id="126170876">
          <w:marLeft w:val="0"/>
          <w:marRight w:val="0"/>
          <w:marTop w:val="0"/>
          <w:marBottom w:val="0"/>
          <w:divBdr>
            <w:top w:val="none" w:sz="0" w:space="0" w:color="auto"/>
            <w:left w:val="none" w:sz="0" w:space="0" w:color="auto"/>
            <w:bottom w:val="none" w:sz="0" w:space="0" w:color="auto"/>
            <w:right w:val="none" w:sz="0" w:space="0" w:color="auto"/>
          </w:divBdr>
        </w:div>
        <w:div w:id="597562627">
          <w:marLeft w:val="0"/>
          <w:marRight w:val="0"/>
          <w:marTop w:val="0"/>
          <w:marBottom w:val="0"/>
          <w:divBdr>
            <w:top w:val="none" w:sz="0" w:space="0" w:color="auto"/>
            <w:left w:val="none" w:sz="0" w:space="0" w:color="auto"/>
            <w:bottom w:val="none" w:sz="0" w:space="0" w:color="auto"/>
            <w:right w:val="none" w:sz="0" w:space="0" w:color="auto"/>
          </w:divBdr>
        </w:div>
        <w:div w:id="663169637">
          <w:marLeft w:val="0"/>
          <w:marRight w:val="0"/>
          <w:marTop w:val="0"/>
          <w:marBottom w:val="0"/>
          <w:divBdr>
            <w:top w:val="none" w:sz="0" w:space="0" w:color="auto"/>
            <w:left w:val="none" w:sz="0" w:space="0" w:color="auto"/>
            <w:bottom w:val="none" w:sz="0" w:space="0" w:color="auto"/>
            <w:right w:val="none" w:sz="0" w:space="0" w:color="auto"/>
          </w:divBdr>
        </w:div>
        <w:div w:id="683480653">
          <w:marLeft w:val="0"/>
          <w:marRight w:val="0"/>
          <w:marTop w:val="0"/>
          <w:marBottom w:val="0"/>
          <w:divBdr>
            <w:top w:val="none" w:sz="0" w:space="0" w:color="auto"/>
            <w:left w:val="none" w:sz="0" w:space="0" w:color="auto"/>
            <w:bottom w:val="none" w:sz="0" w:space="0" w:color="auto"/>
            <w:right w:val="none" w:sz="0" w:space="0" w:color="auto"/>
          </w:divBdr>
        </w:div>
        <w:div w:id="1134326896">
          <w:marLeft w:val="0"/>
          <w:marRight w:val="0"/>
          <w:marTop w:val="0"/>
          <w:marBottom w:val="0"/>
          <w:divBdr>
            <w:top w:val="none" w:sz="0" w:space="0" w:color="auto"/>
            <w:left w:val="none" w:sz="0" w:space="0" w:color="auto"/>
            <w:bottom w:val="none" w:sz="0" w:space="0" w:color="auto"/>
            <w:right w:val="none" w:sz="0" w:space="0" w:color="auto"/>
          </w:divBdr>
        </w:div>
        <w:div w:id="1441336821">
          <w:marLeft w:val="0"/>
          <w:marRight w:val="0"/>
          <w:marTop w:val="0"/>
          <w:marBottom w:val="0"/>
          <w:divBdr>
            <w:top w:val="none" w:sz="0" w:space="0" w:color="auto"/>
            <w:left w:val="none" w:sz="0" w:space="0" w:color="auto"/>
            <w:bottom w:val="none" w:sz="0" w:space="0" w:color="auto"/>
            <w:right w:val="none" w:sz="0" w:space="0" w:color="auto"/>
          </w:divBdr>
        </w:div>
        <w:div w:id="1517889470">
          <w:marLeft w:val="0"/>
          <w:marRight w:val="0"/>
          <w:marTop w:val="0"/>
          <w:marBottom w:val="0"/>
          <w:divBdr>
            <w:top w:val="none" w:sz="0" w:space="0" w:color="auto"/>
            <w:left w:val="none" w:sz="0" w:space="0" w:color="auto"/>
            <w:bottom w:val="none" w:sz="0" w:space="0" w:color="auto"/>
            <w:right w:val="none" w:sz="0" w:space="0" w:color="auto"/>
          </w:divBdr>
        </w:div>
        <w:div w:id="1927104016">
          <w:marLeft w:val="0"/>
          <w:marRight w:val="0"/>
          <w:marTop w:val="0"/>
          <w:marBottom w:val="0"/>
          <w:divBdr>
            <w:top w:val="none" w:sz="0" w:space="0" w:color="auto"/>
            <w:left w:val="none" w:sz="0" w:space="0" w:color="auto"/>
            <w:bottom w:val="none" w:sz="0" w:space="0" w:color="auto"/>
            <w:right w:val="none" w:sz="0" w:space="0" w:color="auto"/>
          </w:divBdr>
        </w:div>
      </w:divsChild>
    </w:div>
    <w:div w:id="729230554">
      <w:bodyDiv w:val="1"/>
      <w:marLeft w:val="0"/>
      <w:marRight w:val="0"/>
      <w:marTop w:val="0"/>
      <w:marBottom w:val="0"/>
      <w:divBdr>
        <w:top w:val="none" w:sz="0" w:space="0" w:color="auto"/>
        <w:left w:val="none" w:sz="0" w:space="0" w:color="auto"/>
        <w:bottom w:val="none" w:sz="0" w:space="0" w:color="auto"/>
        <w:right w:val="none" w:sz="0" w:space="0" w:color="auto"/>
      </w:divBdr>
    </w:div>
    <w:div w:id="916400881">
      <w:bodyDiv w:val="1"/>
      <w:marLeft w:val="0"/>
      <w:marRight w:val="0"/>
      <w:marTop w:val="0"/>
      <w:marBottom w:val="0"/>
      <w:divBdr>
        <w:top w:val="none" w:sz="0" w:space="0" w:color="auto"/>
        <w:left w:val="none" w:sz="0" w:space="0" w:color="auto"/>
        <w:bottom w:val="none" w:sz="0" w:space="0" w:color="auto"/>
        <w:right w:val="none" w:sz="0" w:space="0" w:color="auto"/>
      </w:divBdr>
    </w:div>
    <w:div w:id="917133248">
      <w:bodyDiv w:val="1"/>
      <w:marLeft w:val="0"/>
      <w:marRight w:val="0"/>
      <w:marTop w:val="0"/>
      <w:marBottom w:val="0"/>
      <w:divBdr>
        <w:top w:val="none" w:sz="0" w:space="0" w:color="auto"/>
        <w:left w:val="none" w:sz="0" w:space="0" w:color="auto"/>
        <w:bottom w:val="none" w:sz="0" w:space="0" w:color="auto"/>
        <w:right w:val="none" w:sz="0" w:space="0" w:color="auto"/>
      </w:divBdr>
    </w:div>
    <w:div w:id="973830902">
      <w:bodyDiv w:val="1"/>
      <w:marLeft w:val="0"/>
      <w:marRight w:val="0"/>
      <w:marTop w:val="0"/>
      <w:marBottom w:val="0"/>
      <w:divBdr>
        <w:top w:val="none" w:sz="0" w:space="0" w:color="auto"/>
        <w:left w:val="none" w:sz="0" w:space="0" w:color="auto"/>
        <w:bottom w:val="none" w:sz="0" w:space="0" w:color="auto"/>
        <w:right w:val="none" w:sz="0" w:space="0" w:color="auto"/>
      </w:divBdr>
    </w:div>
    <w:div w:id="1004016179">
      <w:bodyDiv w:val="1"/>
      <w:marLeft w:val="0"/>
      <w:marRight w:val="0"/>
      <w:marTop w:val="0"/>
      <w:marBottom w:val="0"/>
      <w:divBdr>
        <w:top w:val="none" w:sz="0" w:space="0" w:color="auto"/>
        <w:left w:val="none" w:sz="0" w:space="0" w:color="auto"/>
        <w:bottom w:val="none" w:sz="0" w:space="0" w:color="auto"/>
        <w:right w:val="none" w:sz="0" w:space="0" w:color="auto"/>
      </w:divBdr>
    </w:div>
    <w:div w:id="1093361301">
      <w:bodyDiv w:val="1"/>
      <w:marLeft w:val="0"/>
      <w:marRight w:val="0"/>
      <w:marTop w:val="0"/>
      <w:marBottom w:val="0"/>
      <w:divBdr>
        <w:top w:val="none" w:sz="0" w:space="0" w:color="auto"/>
        <w:left w:val="none" w:sz="0" w:space="0" w:color="auto"/>
        <w:bottom w:val="none" w:sz="0" w:space="0" w:color="auto"/>
        <w:right w:val="none" w:sz="0" w:space="0" w:color="auto"/>
      </w:divBdr>
    </w:div>
    <w:div w:id="1205561233">
      <w:bodyDiv w:val="1"/>
      <w:marLeft w:val="0"/>
      <w:marRight w:val="0"/>
      <w:marTop w:val="0"/>
      <w:marBottom w:val="0"/>
      <w:divBdr>
        <w:top w:val="none" w:sz="0" w:space="0" w:color="auto"/>
        <w:left w:val="none" w:sz="0" w:space="0" w:color="auto"/>
        <w:bottom w:val="none" w:sz="0" w:space="0" w:color="auto"/>
        <w:right w:val="none" w:sz="0" w:space="0" w:color="auto"/>
      </w:divBdr>
    </w:div>
    <w:div w:id="1282417941">
      <w:bodyDiv w:val="1"/>
      <w:marLeft w:val="0"/>
      <w:marRight w:val="0"/>
      <w:marTop w:val="0"/>
      <w:marBottom w:val="0"/>
      <w:divBdr>
        <w:top w:val="none" w:sz="0" w:space="0" w:color="auto"/>
        <w:left w:val="none" w:sz="0" w:space="0" w:color="auto"/>
        <w:bottom w:val="none" w:sz="0" w:space="0" w:color="auto"/>
        <w:right w:val="none" w:sz="0" w:space="0" w:color="auto"/>
      </w:divBdr>
    </w:div>
    <w:div w:id="1905607333">
      <w:bodyDiv w:val="1"/>
      <w:marLeft w:val="0"/>
      <w:marRight w:val="0"/>
      <w:marTop w:val="0"/>
      <w:marBottom w:val="0"/>
      <w:divBdr>
        <w:top w:val="none" w:sz="0" w:space="0" w:color="auto"/>
        <w:left w:val="none" w:sz="0" w:space="0" w:color="auto"/>
        <w:bottom w:val="none" w:sz="0" w:space="0" w:color="auto"/>
        <w:right w:val="none" w:sz="0" w:space="0" w:color="auto"/>
      </w:divBdr>
      <w:divsChild>
        <w:div w:id="47265778">
          <w:marLeft w:val="0"/>
          <w:marRight w:val="0"/>
          <w:marTop w:val="0"/>
          <w:marBottom w:val="0"/>
          <w:divBdr>
            <w:top w:val="none" w:sz="0" w:space="0" w:color="auto"/>
            <w:left w:val="none" w:sz="0" w:space="0" w:color="auto"/>
            <w:bottom w:val="none" w:sz="0" w:space="0" w:color="auto"/>
            <w:right w:val="none" w:sz="0" w:space="0" w:color="auto"/>
          </w:divBdr>
        </w:div>
        <w:div w:id="120562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OracleSVData>
  <generic>
    <item key="SV_QUERY_LIST_4F35BF76-6C0D-4D9B-82B2-816C12CF3733">
      <compressed size="84">eJwdijEKgDAQBOdDgSiSw/I0vsMqpWBh4+8dZIubud3Bxc3Dy8lCmM5EpZEUdqnLxa7JISUHm9/inV2s/6JqqYf+Ae3nCpA=</compressed>
    </item>
    <item key="SV_HIDDEN_GRID_QUERY_LIST_4F35BF76-6C0D-4D9B-82B2-816C12CF3733">
      <compressed size="84">eJwdijEKgDAQBOdDgSiSw/I0vsMqpWBh4+8dZIubud3Bxc3Dy8lCmM5EpZEUdqnLxa7JISUHm9/inV2s/6JqqYf+Ae3nCpA=</compressed>
    </item>
    <item key="SV_COMMENTS_LIST_A3F0ABAB-D387-4CB1-A59F-9459101C3EB1">
      <compressed size="84">eJwdijEKgDAQBOdDgSiSw/I0vsMqpWBh4+8dZIubud3Bxc3Dy8lCmM5EpZEUdqnLxa7JISUHm9/inV2s/6JqqYf+Ae3nCpA=</compressed>
    </item>
  </generic>
</OracleSVData>
</file>

<file path=customXml/item4.xml><?xml version="1.0" encoding="utf-8"?>
<ct:contentTypeSchema xmlns:ct="http://schemas.microsoft.com/office/2006/metadata/contentType" xmlns:ma="http://schemas.microsoft.com/office/2006/metadata/properties/metaAttributes" ct:_="" ma:_="" ma:contentTypeName="Document" ma:contentTypeID="0x010100C3FA23442CF0CA4FA41E2BDF0BDCEF2A" ma:contentTypeVersion="3" ma:contentTypeDescription="Create a new document." ma:contentTypeScope="" ma:versionID="6285542ea225e2948a4986cbb0b8a78b">
  <xsd:schema xmlns:xsd="http://www.w3.org/2001/XMLSchema" xmlns:xs="http://www.w3.org/2001/XMLSchema" xmlns:p="http://schemas.microsoft.com/office/2006/metadata/properties" xmlns:ns2="f573b025-5ca1-439b-82fc-27914c8a39e1" targetNamespace="http://schemas.microsoft.com/office/2006/metadata/properties" ma:root="true" ma:fieldsID="9f98016749a5aef2aacb920f3d84ed4b" ns2:_="">
    <xsd:import namespace="f573b025-5ca1-439b-82fc-27914c8a39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3b025-5ca1-439b-82fc-27914c8a39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C59D08-5EA0-436B-9B0C-78647310FB89}">
  <ds:schemaRefs>
    <ds:schemaRef ds:uri="http://schemas.microsoft.com/sharepoint/v3/contenttype/forms"/>
  </ds:schemaRefs>
</ds:datastoreItem>
</file>

<file path=customXml/itemProps2.xml><?xml version="1.0" encoding="utf-8"?>
<ds:datastoreItem xmlns:ds="http://schemas.openxmlformats.org/officeDocument/2006/customXml" ds:itemID="{9AF30B1A-24B9-4A0A-B706-5F5120A656F4}">
  <ds:schemaRefs>
    <ds:schemaRef ds:uri="http://schemas.openxmlformats.org/officeDocument/2006/bibliography"/>
  </ds:schemaRefs>
</ds:datastoreItem>
</file>

<file path=customXml/itemProps3.xml><?xml version="1.0" encoding="utf-8"?>
<ds:datastoreItem xmlns:ds="http://schemas.openxmlformats.org/officeDocument/2006/customXml" ds:itemID="{26688049-28CF-47E6-A139-D40A37B13CEA}">
  <ds:schemaRefs/>
</ds:datastoreItem>
</file>

<file path=customXml/itemProps4.xml><?xml version="1.0" encoding="utf-8"?>
<ds:datastoreItem xmlns:ds="http://schemas.openxmlformats.org/officeDocument/2006/customXml" ds:itemID="{B65979D1-61FA-446C-93EB-A9F1ACE2A4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3b025-5ca1-439b-82fc-27914c8a39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61B5D5-7A1E-4759-A1CA-6317E4D743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231</Pages>
  <Words>32674</Words>
  <Characters>179707</Characters>
  <Application>Microsoft Office Word</Application>
  <DocSecurity>0</DocSecurity>
  <Lines>1497</Lines>
  <Paragraphs>423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211958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Gloria de Jesús Maldonado</cp:lastModifiedBy>
  <cp:revision>2</cp:revision>
  <cp:lastPrinted>2026-06-22T22:52:00Z</cp:lastPrinted>
  <dcterms:created xsi:type="dcterms:W3CDTF">2026-06-22T23:35:00Z</dcterms:created>
  <dcterms:modified xsi:type="dcterms:W3CDTF">2026-06-22T23:35:00Z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SiteId">
    <vt:lpwstr>7765b545-ac02-4c5d-a537-f06662bd7de3</vt:lpwstr>
  </property>
  <property fmtid="{D5CDD505-2E9C-101B-9397-08002B2CF9AE}" pid="3" name="MSIP_Label_3389fe3f-03d9-40cf-a2bc-b17d3aebdb4b_Method">
    <vt:lpwstr>Standard</vt:lpwstr>
  </property>
  <property fmtid="{D5CDD505-2E9C-101B-9397-08002B2CF9AE}" pid="4" name="MediaServiceImageTags">
    <vt:lpwstr/>
  </property>
  <property fmtid="{D5CDD505-2E9C-101B-9397-08002B2CF9AE}" pid="5" name="ContentTypeId">
    <vt:lpwstr>0x010100C3FA23442CF0CA4FA41E2BDF0BDCEF2A</vt:lpwstr>
  </property>
  <property fmtid="{D5CDD505-2E9C-101B-9397-08002B2CF9AE}" pid="6" name="MSIP_Label_3389fe3f-03d9-40cf-a2bc-b17d3aebdb4b_Enabled">
    <vt:lpwstr>true</vt:lpwstr>
  </property>
  <property fmtid="{D5CDD505-2E9C-101B-9397-08002B2CF9AE}" pid="7" name="MSIP_Label_3389fe3f-03d9-40cf-a2bc-b17d3aebdb4b_Name">
    <vt:lpwstr>defa4170-0d19-0005-0004-bc88714345d2</vt:lpwstr>
  </property>
  <property fmtid="{D5CDD505-2E9C-101B-9397-08002B2CF9AE}" pid="8" name="MSIP_Label_3389fe3f-03d9-40cf-a2bc-b17d3aebdb4b_SetDate">
    <vt:lpwstr>2024-03-12T14:28:51Z</vt:lpwstr>
  </property>
  <property fmtid="{D5CDD505-2E9C-101B-9397-08002B2CF9AE}" pid="9" name="MSIP_Label_3389fe3f-03d9-40cf-a2bc-b17d3aebdb4b_ContentBits">
    <vt:lpwstr>0</vt:lpwstr>
  </property>
  <property fmtid="{D5CDD505-2E9C-101B-9397-08002B2CF9AE}" pid="10" name="MSIP_Label_3389fe3f-03d9-40cf-a2bc-b17d3aebdb4b_ActionId">
    <vt:lpwstr>4d74fee2-c142-472c-a2a8-d1b05d27f481</vt:lpwstr>
  </property>
</Properties>
</file>