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3A589081" w:rsidR="00FF6BD2" w:rsidRDefault="00357B1A" w:rsidP="00745E12">
      <w:pPr>
        <w:jc w:val="center"/>
        <w:rPr>
          <w:rFonts w:ascii="Book Antiqua" w:hAnsi="Book Antiqua"/>
          <w:sz w:val="28"/>
          <w:lang w:val="es-ES_tradnl"/>
        </w:rPr>
      </w:pPr>
      <w:r>
        <w:rPr>
          <w:rFonts w:ascii="Book Antiqua" w:hAnsi="Book Antiqua"/>
          <w:sz w:val="28"/>
          <w:lang w:val="es-ES_tradnl"/>
        </w:rPr>
        <w:t>GOBIERNO</w:t>
      </w:r>
      <w:r w:rsidR="00061F79">
        <w:rPr>
          <w:rFonts w:ascii="Book Antiqua" w:hAnsi="Book Antiqua"/>
          <w:sz w:val="28"/>
          <w:lang w:val="es-ES_tradnl"/>
        </w:rPr>
        <w:t xml:space="preserve"> DE PUERTO RICO</w:t>
      </w:r>
      <w:r w:rsidR="00B33016">
        <w:rPr>
          <w:rFonts w:ascii="Book Antiqua" w:hAnsi="Book Antiqua"/>
          <w:sz w:val="28"/>
          <w:lang w:val="es-ES_tradnl"/>
        </w:rPr>
        <w:t xml:space="preserve"> </w:t>
      </w:r>
    </w:p>
    <w:p w14:paraId="7913E5A3" w14:textId="77777777" w:rsidR="00061F79" w:rsidRPr="00745E12" w:rsidRDefault="00061F79" w:rsidP="00745E12">
      <w:pPr>
        <w:jc w:val="center"/>
        <w:rPr>
          <w:rFonts w:ascii="Book Antiqua" w:hAnsi="Book Antiqua"/>
          <w:lang w:val="es-ES_tradnl"/>
        </w:rPr>
      </w:pPr>
    </w:p>
    <w:p w14:paraId="0B5DA1E8" w14:textId="39D3CEA0" w:rsidR="00061F79" w:rsidRDefault="00233A78" w:rsidP="00233A78">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20ma. </w:t>
      </w:r>
      <w:r w:rsidR="00061F79">
        <w:rPr>
          <w:rFonts w:ascii="Book Antiqua" w:hAnsi="Book Antiqua"/>
          <w:lang w:val="es-ES_tradnl"/>
        </w:rPr>
        <w:t>Asamblea</w:t>
      </w:r>
      <w:r w:rsidR="00061F79">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r>
      <w:r>
        <w:rPr>
          <w:rFonts w:ascii="Book Antiqua" w:hAnsi="Book Antiqua"/>
          <w:lang w:val="es-ES_tradnl"/>
        </w:rPr>
        <w:tab/>
        <w:t xml:space="preserve">     </w:t>
      </w:r>
      <w:r w:rsidR="00152904">
        <w:rPr>
          <w:rFonts w:ascii="Book Antiqua" w:hAnsi="Book Antiqua"/>
          <w:lang w:val="es-ES_tradnl"/>
        </w:rPr>
        <w:t xml:space="preserve">     </w:t>
      </w:r>
      <w:r w:rsidR="0069681B">
        <w:rPr>
          <w:rFonts w:ascii="Book Antiqua" w:hAnsi="Book Antiqua"/>
          <w:lang w:val="es-ES_tradnl"/>
        </w:rPr>
        <w:t>3</w:t>
      </w:r>
      <w:r>
        <w:rPr>
          <w:rFonts w:ascii="Book Antiqua" w:hAnsi="Book Antiqua"/>
          <w:lang w:val="es-ES_tradnl"/>
        </w:rPr>
        <w:t xml:space="preserve">ra. </w:t>
      </w:r>
      <w:r w:rsidR="00061F79">
        <w:rPr>
          <w:rFonts w:ascii="Book Antiqua" w:hAnsi="Book Antiqua"/>
          <w:lang w:val="es-ES_tradnl"/>
        </w:rPr>
        <w:t>Sesión</w:t>
      </w:r>
    </w:p>
    <w:p w14:paraId="2218EA92" w14:textId="6F426FC7" w:rsidR="00061F79" w:rsidRDefault="00061F79" w:rsidP="00233A78">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233A78">
        <w:rPr>
          <w:rFonts w:ascii="Book Antiqua" w:hAnsi="Book Antiqua"/>
          <w:lang w:val="es-ES_tradnl"/>
        </w:rPr>
        <w:t xml:space="preserve"> </w:t>
      </w:r>
      <w:r w:rsidR="00152904">
        <w:rPr>
          <w:rFonts w:ascii="Book Antiqua" w:hAnsi="Book Antiqua"/>
          <w:lang w:val="es-ES_tradnl"/>
        </w:rPr>
        <w:t xml:space="preserve">      </w:t>
      </w:r>
      <w:r w:rsidR="00B55CD7">
        <w:rPr>
          <w:rFonts w:ascii="Book Antiqua" w:hAnsi="Book Antiqua"/>
          <w:lang w:val="es-ES_tradnl"/>
        </w:rPr>
        <w:t>O</w:t>
      </w:r>
      <w:r>
        <w:rPr>
          <w:rFonts w:ascii="Book Antiqua" w:hAnsi="Book Antiqua"/>
          <w:lang w:val="es-ES_tradnl"/>
        </w:rPr>
        <w:t>rdinaria</w:t>
      </w:r>
    </w:p>
    <w:p w14:paraId="30EB99BD" w14:textId="77777777" w:rsidR="00061F79" w:rsidRDefault="00061F79" w:rsidP="00745E12">
      <w:pPr>
        <w:rPr>
          <w:lang w:val="es-ES_tradnl"/>
        </w:rPr>
      </w:pPr>
    </w:p>
    <w:p w14:paraId="5975B210" w14:textId="77777777" w:rsidR="00061F79" w:rsidRDefault="00061F79" w:rsidP="00745E12">
      <w:pPr>
        <w:jc w:val="center"/>
        <w:rPr>
          <w:rFonts w:ascii="Book Antiqua" w:hAnsi="Book Antiqua"/>
          <w:b/>
          <w:sz w:val="36"/>
          <w:lang w:val="es-ES_tradnl"/>
        </w:rPr>
      </w:pPr>
      <w:r>
        <w:rPr>
          <w:rFonts w:ascii="Book Antiqua" w:hAnsi="Book Antiqua"/>
          <w:b/>
          <w:sz w:val="36"/>
          <w:lang w:val="es-ES_tradnl"/>
        </w:rPr>
        <w:t>CÁMARA DE REPRESENTANTES</w:t>
      </w:r>
    </w:p>
    <w:p w14:paraId="133CF7D1" w14:textId="77777777" w:rsidR="00061F79" w:rsidRPr="00745E12" w:rsidRDefault="00061F79" w:rsidP="00745E12">
      <w:pPr>
        <w:jc w:val="center"/>
        <w:rPr>
          <w:rFonts w:ascii="Book Antiqua" w:hAnsi="Book Antiqua"/>
          <w:b/>
          <w:szCs w:val="24"/>
          <w:lang w:val="es-ES_tradnl"/>
        </w:rPr>
      </w:pPr>
    </w:p>
    <w:p w14:paraId="24FBC4E6" w14:textId="3CD2D398" w:rsidR="00061F79" w:rsidRDefault="00061F79" w:rsidP="00745E12">
      <w:pPr>
        <w:jc w:val="center"/>
        <w:rPr>
          <w:rFonts w:ascii="Book Antiqua" w:hAnsi="Book Antiqua"/>
          <w:b/>
          <w:sz w:val="52"/>
          <w:lang w:val="es-ES_tradnl"/>
        </w:rPr>
      </w:pPr>
      <w:r>
        <w:rPr>
          <w:rFonts w:ascii="Book Antiqua" w:hAnsi="Book Antiqua"/>
          <w:b/>
          <w:sz w:val="52"/>
          <w:lang w:val="es-ES_tradnl"/>
        </w:rPr>
        <w:t xml:space="preserve">R. de la C. </w:t>
      </w:r>
      <w:r w:rsidR="00A71CCE">
        <w:rPr>
          <w:rFonts w:ascii="Book Antiqua" w:hAnsi="Book Antiqua"/>
          <w:b/>
          <w:sz w:val="52"/>
          <w:lang w:val="es-ES_tradnl"/>
        </w:rPr>
        <w:t xml:space="preserve"> 705</w:t>
      </w:r>
    </w:p>
    <w:p w14:paraId="784660F5" w14:textId="77777777" w:rsidR="00745E12" w:rsidRPr="00745E12" w:rsidRDefault="00745E12" w:rsidP="00745E12">
      <w:pPr>
        <w:jc w:val="center"/>
        <w:rPr>
          <w:rFonts w:ascii="Book Antiqua" w:hAnsi="Book Antiqua"/>
          <w:b/>
          <w:szCs w:val="24"/>
          <w:lang w:val="es-ES_tradnl"/>
        </w:rPr>
      </w:pPr>
    </w:p>
    <w:p w14:paraId="69BD7954" w14:textId="353CEB34" w:rsidR="00061F79" w:rsidRDefault="00A71CCE" w:rsidP="00745E12">
      <w:pPr>
        <w:jc w:val="center"/>
        <w:rPr>
          <w:rFonts w:ascii="Book Antiqua" w:hAnsi="Book Antiqua"/>
          <w:lang w:val="es-ES_tradnl"/>
        </w:rPr>
      </w:pPr>
      <w:r>
        <w:rPr>
          <w:rFonts w:ascii="Book Antiqua" w:hAnsi="Book Antiqua"/>
          <w:lang w:val="es-ES_tradnl"/>
        </w:rPr>
        <w:t>15</w:t>
      </w:r>
      <w:r w:rsidR="0090415A">
        <w:rPr>
          <w:rFonts w:ascii="Book Antiqua" w:hAnsi="Book Antiqua"/>
          <w:lang w:val="es-ES_tradnl"/>
        </w:rPr>
        <w:t xml:space="preserve"> DE </w:t>
      </w:r>
      <w:r w:rsidR="0069681B">
        <w:rPr>
          <w:rFonts w:ascii="Book Antiqua" w:hAnsi="Book Antiqua"/>
          <w:lang w:val="es-ES_tradnl"/>
        </w:rPr>
        <w:t>MAYO</w:t>
      </w:r>
      <w:r w:rsidR="00061F79">
        <w:rPr>
          <w:rFonts w:ascii="Book Antiqua" w:hAnsi="Book Antiqua"/>
          <w:lang w:val="es-ES_tradnl"/>
        </w:rPr>
        <w:t xml:space="preserve"> DE 202</w:t>
      </w:r>
      <w:r w:rsidR="0069681B">
        <w:rPr>
          <w:rFonts w:ascii="Book Antiqua" w:hAnsi="Book Antiqua"/>
          <w:lang w:val="es-ES_tradnl"/>
        </w:rPr>
        <w:t>6</w:t>
      </w:r>
    </w:p>
    <w:p w14:paraId="42D57D6D" w14:textId="77777777" w:rsidR="00745E12" w:rsidRDefault="00745E12" w:rsidP="00745E12">
      <w:pPr>
        <w:jc w:val="center"/>
        <w:rPr>
          <w:rFonts w:ascii="Book Antiqua" w:hAnsi="Book Antiqua"/>
          <w:lang w:val="es-ES_tradnl"/>
        </w:rPr>
      </w:pPr>
    </w:p>
    <w:p w14:paraId="24E47A30" w14:textId="72E88FB4" w:rsidR="00061F79" w:rsidRDefault="00061F79" w:rsidP="00745E12">
      <w:pPr>
        <w:jc w:val="center"/>
        <w:rPr>
          <w:rFonts w:ascii="Book Antiqua" w:hAnsi="Book Antiqua"/>
          <w:i/>
          <w:lang w:val="es-ES_tradnl"/>
        </w:rPr>
      </w:pPr>
      <w:r>
        <w:rPr>
          <w:rFonts w:ascii="Book Antiqua" w:hAnsi="Book Antiqua"/>
          <w:lang w:val="es-ES_tradnl"/>
        </w:rPr>
        <w:t>Presentada por l</w:t>
      </w:r>
      <w:r w:rsidR="00357B1A">
        <w:rPr>
          <w:rFonts w:ascii="Book Antiqua" w:hAnsi="Book Antiqua"/>
          <w:lang w:val="es-ES_tradnl"/>
        </w:rPr>
        <w:t xml:space="preserve">a </w:t>
      </w:r>
      <w:r>
        <w:rPr>
          <w:rFonts w:ascii="Book Antiqua" w:hAnsi="Book Antiqua"/>
          <w:lang w:val="es-ES_tradnl"/>
        </w:rPr>
        <w:t xml:space="preserve">representante </w:t>
      </w:r>
      <w:r w:rsidR="0069681B">
        <w:rPr>
          <w:rFonts w:ascii="Book Antiqua" w:hAnsi="Book Antiqua"/>
          <w:i/>
          <w:lang w:val="es-ES_tradnl"/>
        </w:rPr>
        <w:t>Vargas Laureano</w:t>
      </w:r>
      <w:r w:rsidR="00357B1A">
        <w:rPr>
          <w:rFonts w:ascii="Book Antiqua" w:hAnsi="Book Antiqua"/>
          <w:i/>
          <w:lang w:val="es-ES_tradnl"/>
        </w:rPr>
        <w:t xml:space="preserve"> </w:t>
      </w:r>
    </w:p>
    <w:p w14:paraId="47F43376" w14:textId="77777777" w:rsidR="00745E12" w:rsidRDefault="00745E12" w:rsidP="00745E12">
      <w:pPr>
        <w:jc w:val="center"/>
        <w:rPr>
          <w:rFonts w:ascii="Book Antiqua" w:hAnsi="Book Antiqua"/>
          <w:lang w:val="es-ES_tradnl"/>
        </w:rPr>
      </w:pPr>
    </w:p>
    <w:p w14:paraId="6C3041C7" w14:textId="477A38C3" w:rsidR="00061F79" w:rsidRDefault="00061F79" w:rsidP="00745E12">
      <w:pPr>
        <w:jc w:val="center"/>
        <w:rPr>
          <w:rFonts w:ascii="Book Antiqua" w:hAnsi="Book Antiqua"/>
          <w:lang w:val="es-ES_tradnl"/>
        </w:rPr>
      </w:pPr>
      <w:r>
        <w:rPr>
          <w:rFonts w:ascii="Book Antiqua" w:hAnsi="Book Antiqua"/>
          <w:lang w:val="es-ES_tradnl"/>
        </w:rPr>
        <w:t xml:space="preserve">Referida a </w:t>
      </w:r>
      <w:r w:rsidR="00E63E7E">
        <w:rPr>
          <w:rFonts w:ascii="Book Antiqua" w:hAnsi="Book Antiqua"/>
          <w:lang w:val="es-ES_tradnl"/>
        </w:rPr>
        <w:t xml:space="preserve">la </w:t>
      </w:r>
      <w:r w:rsidR="00FD0411">
        <w:rPr>
          <w:rFonts w:ascii="Book Antiqua" w:hAnsi="Book Antiqua"/>
          <w:lang w:val="es-ES_tradnl"/>
        </w:rPr>
        <w:t>Comisión de Asuntos Internos</w:t>
      </w:r>
    </w:p>
    <w:p w14:paraId="12584DEE" w14:textId="77777777" w:rsidR="00061F79" w:rsidRDefault="00061F79" w:rsidP="00745E12">
      <w:pPr>
        <w:jc w:val="both"/>
        <w:rPr>
          <w:rFonts w:ascii="Book Antiqua" w:hAnsi="Book Antiqua"/>
          <w:lang w:val="es-ES_tradnl"/>
        </w:rPr>
      </w:pPr>
    </w:p>
    <w:p w14:paraId="60B266D2" w14:textId="77777777" w:rsidR="00061F79" w:rsidRDefault="00061F79" w:rsidP="00745E12">
      <w:pPr>
        <w:jc w:val="center"/>
        <w:rPr>
          <w:rFonts w:ascii="Book Antiqua" w:hAnsi="Book Antiqua"/>
          <w:b/>
          <w:sz w:val="28"/>
          <w:lang w:val="es-ES_tradnl"/>
        </w:rPr>
      </w:pPr>
      <w:r>
        <w:rPr>
          <w:rFonts w:ascii="Book Antiqua" w:hAnsi="Book Antiqua"/>
          <w:b/>
          <w:sz w:val="28"/>
          <w:lang w:val="es-ES_tradnl"/>
        </w:rPr>
        <w:t>RESOLUCIÓN</w:t>
      </w:r>
    </w:p>
    <w:p w14:paraId="371F6B71" w14:textId="77777777" w:rsidR="00061F79" w:rsidRDefault="00061F79" w:rsidP="00745E12">
      <w:pPr>
        <w:jc w:val="both"/>
        <w:rPr>
          <w:rFonts w:ascii="Book Antiqua" w:hAnsi="Book Antiqua"/>
          <w:lang w:val="es-ES_tradnl"/>
        </w:rPr>
      </w:pPr>
    </w:p>
    <w:p w14:paraId="770C8E56" w14:textId="03DE1F92" w:rsidR="00E8704F" w:rsidRPr="007E7BDD" w:rsidRDefault="00061F79" w:rsidP="00152904">
      <w:pPr>
        <w:ind w:left="720" w:hanging="720"/>
        <w:jc w:val="both"/>
        <w:rPr>
          <w:rFonts w:ascii="Book Antiqua" w:hAnsi="Book Antiqua"/>
          <w:bCs/>
          <w:szCs w:val="24"/>
          <w:lang w:val="es-PR"/>
        </w:rPr>
      </w:pPr>
      <w:r w:rsidRPr="007E7BDD">
        <w:rPr>
          <w:rFonts w:ascii="Book Antiqua" w:hAnsi="Book Antiqua"/>
          <w:lang w:val="es-ES_tradnl"/>
        </w:rPr>
        <w:t xml:space="preserve">Para </w:t>
      </w:r>
      <w:r w:rsidR="002D120D" w:rsidRPr="007E7BDD">
        <w:rPr>
          <w:rFonts w:ascii="Book Antiqua" w:hAnsi="Book Antiqua"/>
          <w:lang w:val="es-ES_tradnl"/>
        </w:rPr>
        <w:t xml:space="preserve">ordenar a la </w:t>
      </w:r>
      <w:r w:rsidR="00DF3974" w:rsidRPr="007E7BDD">
        <w:rPr>
          <w:rFonts w:ascii="Book Antiqua" w:hAnsi="Book Antiqua"/>
          <w:lang w:val="es-ES_tradnl"/>
        </w:rPr>
        <w:t xml:space="preserve">Secretaría de la </w:t>
      </w:r>
      <w:r w:rsidR="002D120D" w:rsidRPr="007E7BDD">
        <w:rPr>
          <w:rFonts w:ascii="Book Antiqua" w:hAnsi="Book Antiqua"/>
          <w:lang w:val="es-ES_tradnl"/>
        </w:rPr>
        <w:t>Cámara de Representantes de Puerto Rico, a tenor con las disposiciones de la Regla 16.2 sobre “Petición de Información o Documentos”, del Reglamento de la Cámara de Representantes de Puerto Rico, realizar una petición</w:t>
      </w:r>
      <w:r w:rsidR="002D120D" w:rsidRPr="007E7BDD">
        <w:rPr>
          <w:rFonts w:ascii="Book Antiqua" w:hAnsi="Book Antiqua"/>
          <w:lang w:val="es-PR"/>
        </w:rPr>
        <w:t xml:space="preserve"> </w:t>
      </w:r>
      <w:r w:rsidR="00C70158" w:rsidRPr="007E7BDD">
        <w:rPr>
          <w:rFonts w:ascii="Book Antiqua" w:hAnsi="Book Antiqua"/>
          <w:lang w:val="es-ES_tradnl"/>
        </w:rPr>
        <w:t>a</w:t>
      </w:r>
      <w:r w:rsidR="00357B1A" w:rsidRPr="007E7BDD">
        <w:rPr>
          <w:rFonts w:ascii="Book Antiqua" w:hAnsi="Book Antiqua"/>
          <w:lang w:val="es-ES_tradnl"/>
        </w:rPr>
        <w:t xml:space="preserve"> </w:t>
      </w:r>
      <w:r w:rsidR="000D453F" w:rsidRPr="007E7BDD">
        <w:rPr>
          <w:rFonts w:ascii="Book Antiqua" w:hAnsi="Book Antiqua"/>
          <w:lang w:val="es-ES_tradnl"/>
        </w:rPr>
        <w:t>l</w:t>
      </w:r>
      <w:r w:rsidR="00357B1A" w:rsidRPr="007E7BDD">
        <w:rPr>
          <w:rFonts w:ascii="Book Antiqua" w:hAnsi="Book Antiqua"/>
          <w:lang w:val="es-ES_tradnl"/>
        </w:rPr>
        <w:t>a</w:t>
      </w:r>
      <w:r w:rsidR="000D453F" w:rsidRPr="007E7BDD">
        <w:rPr>
          <w:rFonts w:ascii="Book Antiqua" w:hAnsi="Book Antiqua"/>
          <w:lang w:val="es-ES_tradnl"/>
        </w:rPr>
        <w:t xml:space="preserve"> </w:t>
      </w:r>
      <w:r w:rsidR="0069681B" w:rsidRPr="007E7BDD">
        <w:rPr>
          <w:rFonts w:ascii="Book Antiqua" w:hAnsi="Book Antiqua"/>
          <w:lang w:val="es-ES_tradnl"/>
        </w:rPr>
        <w:t>Universidad de Puerto Rico</w:t>
      </w:r>
      <w:r w:rsidR="008B75F4" w:rsidRPr="007E7BDD">
        <w:rPr>
          <w:rFonts w:ascii="Book Antiqua" w:hAnsi="Book Antiqua"/>
          <w:lang w:val="es-ES_tradnl"/>
        </w:rPr>
        <w:t xml:space="preserve"> (UPR)</w:t>
      </w:r>
      <w:r w:rsidR="006C3F55" w:rsidRPr="007E7BDD">
        <w:rPr>
          <w:rFonts w:ascii="Book Antiqua" w:hAnsi="Book Antiqua"/>
          <w:lang w:val="es-ES_tradnl"/>
        </w:rPr>
        <w:t xml:space="preserve">, </w:t>
      </w:r>
      <w:r w:rsidR="00460B90" w:rsidRPr="007E7BDD">
        <w:rPr>
          <w:rFonts w:ascii="Book Antiqua" w:hAnsi="Book Antiqua"/>
          <w:lang w:val="es-ES_tradnl"/>
        </w:rPr>
        <w:t xml:space="preserve">a los fines de requerir </w:t>
      </w:r>
      <w:r w:rsidR="00DF3974" w:rsidRPr="007E7BDD">
        <w:rPr>
          <w:rFonts w:ascii="Book Antiqua" w:hAnsi="Book Antiqua"/>
          <w:lang w:val="es-ES_tradnl"/>
        </w:rPr>
        <w:t>información y documentos</w:t>
      </w:r>
      <w:r w:rsidR="00CA7668" w:rsidRPr="007E7BDD">
        <w:rPr>
          <w:rFonts w:ascii="Book Antiqua" w:hAnsi="Book Antiqua"/>
          <w:bCs/>
          <w:szCs w:val="24"/>
          <w:lang w:val="es-PR"/>
        </w:rPr>
        <w:t xml:space="preserve"> </w:t>
      </w:r>
      <w:r w:rsidR="0069681B" w:rsidRPr="007E7BDD">
        <w:rPr>
          <w:rFonts w:ascii="Book Antiqua" w:hAnsi="Book Antiqua"/>
          <w:szCs w:val="24"/>
          <w:lang w:val="es-ES"/>
        </w:rPr>
        <w:t xml:space="preserve">a la Junta de Gobierno de la </w:t>
      </w:r>
      <w:r w:rsidR="008B75F4" w:rsidRPr="007E7BDD">
        <w:rPr>
          <w:rFonts w:ascii="Book Antiqua" w:hAnsi="Book Antiqua"/>
          <w:szCs w:val="24"/>
          <w:lang w:val="es-ES"/>
        </w:rPr>
        <w:t>UPR</w:t>
      </w:r>
      <w:r w:rsidR="0069681B" w:rsidRPr="007E7BDD">
        <w:rPr>
          <w:rFonts w:ascii="Book Antiqua" w:hAnsi="Book Antiqua"/>
          <w:szCs w:val="24"/>
          <w:lang w:val="es-ES"/>
        </w:rPr>
        <w:t xml:space="preserve">, </w:t>
      </w:r>
      <w:r w:rsidR="008B75F4" w:rsidRPr="007E7BDD">
        <w:rPr>
          <w:rFonts w:ascii="Book Antiqua" w:hAnsi="Book Antiqua"/>
          <w:szCs w:val="24"/>
          <w:lang w:val="es-ES"/>
        </w:rPr>
        <w:t xml:space="preserve">a </w:t>
      </w:r>
      <w:r w:rsidR="0069681B" w:rsidRPr="007E7BDD">
        <w:rPr>
          <w:rFonts w:ascii="Book Antiqua" w:hAnsi="Book Antiqua"/>
          <w:szCs w:val="24"/>
          <w:lang w:val="es-ES"/>
        </w:rPr>
        <w:t xml:space="preserve">la Presidenta de la </w:t>
      </w:r>
      <w:r w:rsidR="008B75F4" w:rsidRPr="007E7BDD">
        <w:rPr>
          <w:rFonts w:ascii="Book Antiqua" w:hAnsi="Book Antiqua"/>
          <w:szCs w:val="24"/>
          <w:lang w:val="es-ES"/>
        </w:rPr>
        <w:t>UPR</w:t>
      </w:r>
      <w:r w:rsidR="0069681B" w:rsidRPr="007E7BDD">
        <w:rPr>
          <w:rFonts w:ascii="Book Antiqua" w:hAnsi="Book Antiqua"/>
          <w:szCs w:val="24"/>
          <w:lang w:val="es-ES"/>
        </w:rPr>
        <w:t xml:space="preserve">, </w:t>
      </w:r>
      <w:r w:rsidR="008B75F4" w:rsidRPr="007E7BDD">
        <w:rPr>
          <w:rFonts w:ascii="Book Antiqua" w:hAnsi="Book Antiqua"/>
          <w:szCs w:val="24"/>
          <w:lang w:val="es-ES"/>
        </w:rPr>
        <w:t xml:space="preserve">a los </w:t>
      </w:r>
      <w:r w:rsidR="0069681B" w:rsidRPr="007E7BDD">
        <w:rPr>
          <w:rFonts w:ascii="Book Antiqua" w:hAnsi="Book Antiqua"/>
          <w:szCs w:val="24"/>
          <w:lang w:val="es-ES"/>
        </w:rPr>
        <w:t>Rector</w:t>
      </w:r>
      <w:r w:rsidR="008B75F4" w:rsidRPr="007E7BDD">
        <w:rPr>
          <w:rFonts w:ascii="Book Antiqua" w:hAnsi="Book Antiqua"/>
          <w:szCs w:val="24"/>
          <w:lang w:val="es-ES"/>
        </w:rPr>
        <w:t>es de</w:t>
      </w:r>
      <w:r w:rsidR="0069681B" w:rsidRPr="007E7BDD">
        <w:rPr>
          <w:rFonts w:ascii="Book Antiqua" w:hAnsi="Book Antiqua"/>
          <w:szCs w:val="24"/>
          <w:lang w:val="es-ES"/>
        </w:rPr>
        <w:t xml:space="preserve"> cada unidad institucional</w:t>
      </w:r>
      <w:r w:rsidR="008B75F4" w:rsidRPr="007E7BDD">
        <w:rPr>
          <w:rFonts w:ascii="Book Antiqua" w:hAnsi="Book Antiqua"/>
          <w:szCs w:val="24"/>
          <w:lang w:val="es-ES"/>
        </w:rPr>
        <w:t>, al Director de la Oficina de Auditoría Interna de la UPR,</w:t>
      </w:r>
      <w:r w:rsidR="0069681B" w:rsidRPr="007E7BDD">
        <w:rPr>
          <w:rFonts w:ascii="Book Antiqua" w:hAnsi="Book Antiqua"/>
          <w:szCs w:val="24"/>
          <w:lang w:val="es-ES"/>
        </w:rPr>
        <w:t xml:space="preserve"> y </w:t>
      </w:r>
      <w:r w:rsidR="008B75F4" w:rsidRPr="007E7BDD">
        <w:rPr>
          <w:rFonts w:ascii="Book Antiqua" w:hAnsi="Book Antiqua"/>
          <w:szCs w:val="24"/>
          <w:lang w:val="es-ES"/>
        </w:rPr>
        <w:t>al</w:t>
      </w:r>
      <w:r w:rsidR="0069681B" w:rsidRPr="007E7BDD">
        <w:rPr>
          <w:rFonts w:ascii="Book Antiqua" w:hAnsi="Book Antiqua"/>
          <w:szCs w:val="24"/>
          <w:lang w:val="es-ES"/>
        </w:rPr>
        <w:t xml:space="preserve"> Director de la Oficina Central de Recursos Humanos</w:t>
      </w:r>
      <w:r w:rsidR="00DE777A" w:rsidRPr="007E7BDD">
        <w:rPr>
          <w:rFonts w:ascii="Book Antiqua" w:hAnsi="Book Antiqua"/>
          <w:szCs w:val="24"/>
          <w:lang w:val="es-ES"/>
        </w:rPr>
        <w:t xml:space="preserve"> de la UPR</w:t>
      </w:r>
      <w:r w:rsidR="0069681B" w:rsidRPr="007E7BDD">
        <w:rPr>
          <w:rFonts w:ascii="Book Antiqua" w:hAnsi="Book Antiqua"/>
          <w:szCs w:val="24"/>
          <w:lang w:val="es-ES"/>
        </w:rPr>
        <w:t xml:space="preserve">, </w:t>
      </w:r>
      <w:r w:rsidR="008B75F4" w:rsidRPr="007E7BDD">
        <w:rPr>
          <w:rFonts w:ascii="Book Antiqua" w:hAnsi="Book Antiqua"/>
          <w:szCs w:val="24"/>
          <w:lang w:val="es-ES"/>
        </w:rPr>
        <w:t>sobre la composición, costo y cumplimiento normativo de la estructura de personal de confianza del sistema universitario</w:t>
      </w:r>
      <w:r w:rsidR="00E8704F" w:rsidRPr="007E7BDD">
        <w:rPr>
          <w:rFonts w:ascii="Book Antiqua" w:hAnsi="Book Antiqua"/>
          <w:bCs/>
          <w:szCs w:val="24"/>
          <w:lang w:val="es-ES_tradnl"/>
        </w:rPr>
        <w:t xml:space="preserve">, con el objetivo de </w:t>
      </w:r>
      <w:r w:rsidR="008B75F4" w:rsidRPr="007E7BDD">
        <w:rPr>
          <w:rFonts w:ascii="Book Antiqua" w:hAnsi="Book Antiqua"/>
          <w:bCs/>
          <w:szCs w:val="24"/>
          <w:lang w:val="es-ES_tradnl"/>
        </w:rPr>
        <w:t xml:space="preserve">evaluar </w:t>
      </w:r>
      <w:r w:rsidR="00475B59" w:rsidRPr="007E7BDD">
        <w:rPr>
          <w:rFonts w:ascii="Book Antiqua" w:hAnsi="Book Antiqua"/>
          <w:bCs/>
          <w:szCs w:val="24"/>
          <w:lang w:val="es-ES_tradnl"/>
        </w:rPr>
        <w:t xml:space="preserve">su presupuesto, así como </w:t>
      </w:r>
      <w:r w:rsidR="008B75F4" w:rsidRPr="007E7BDD">
        <w:rPr>
          <w:rFonts w:ascii="Book Antiqua" w:hAnsi="Book Antiqua"/>
          <w:bCs/>
          <w:szCs w:val="24"/>
          <w:lang w:val="es-ES_tradnl"/>
        </w:rPr>
        <w:t xml:space="preserve">el </w:t>
      </w:r>
      <w:r w:rsidR="008B75F4" w:rsidRPr="007E7BDD">
        <w:rPr>
          <w:rFonts w:ascii="Book Antiqua" w:hAnsi="Book Antiqua"/>
          <w:szCs w:val="24"/>
          <w:lang w:val="es-ES"/>
        </w:rPr>
        <w:t>cumplimiento con las metas de transformación administrativa y reducción de gastos en puestos de confianza y de apoyo administrativo redundante</w:t>
      </w:r>
      <w:r w:rsidR="006932F0" w:rsidRPr="007E7BDD">
        <w:rPr>
          <w:rFonts w:ascii="Book Antiqua" w:hAnsi="Book Antiqua"/>
          <w:szCs w:val="24"/>
          <w:lang w:val="es-ES"/>
        </w:rPr>
        <w:t xml:space="preserve"> a tenor a Plan Fiscal Certificado por la JSAF</w:t>
      </w:r>
      <w:r w:rsidR="00E8704F" w:rsidRPr="007E7BDD">
        <w:rPr>
          <w:rFonts w:ascii="Book Antiqua" w:hAnsi="Book Antiqua"/>
          <w:bCs/>
          <w:szCs w:val="24"/>
          <w:lang w:val="es-ES_tradnl"/>
        </w:rPr>
        <w:t>; y para otros fines relacionados.</w:t>
      </w:r>
    </w:p>
    <w:p w14:paraId="53769022" w14:textId="77777777" w:rsidR="00215D37" w:rsidRDefault="00215D37" w:rsidP="00745E12">
      <w:pPr>
        <w:ind w:left="360" w:hanging="360"/>
        <w:jc w:val="both"/>
        <w:rPr>
          <w:rFonts w:ascii="Book Antiqua" w:hAnsi="Book Antiqua"/>
          <w:bCs/>
          <w:szCs w:val="24"/>
          <w:lang w:val="es-PR"/>
        </w:rPr>
      </w:pPr>
    </w:p>
    <w:p w14:paraId="4C00C0F2" w14:textId="433ACBFA" w:rsidR="00215D37" w:rsidRPr="00E63E7E" w:rsidRDefault="00215D37" w:rsidP="00215D37">
      <w:pPr>
        <w:ind w:left="360" w:hanging="360"/>
        <w:jc w:val="center"/>
        <w:rPr>
          <w:rFonts w:ascii="Book Antiqua" w:hAnsi="Book Antiqua"/>
          <w:bCs/>
          <w:szCs w:val="24"/>
          <w:lang w:val="es-PR"/>
        </w:rPr>
      </w:pPr>
      <w:r w:rsidRPr="00E63E7E">
        <w:rPr>
          <w:rFonts w:ascii="Book Antiqua" w:hAnsi="Book Antiqua"/>
          <w:bCs/>
          <w:szCs w:val="24"/>
          <w:lang w:val="es-PR"/>
        </w:rPr>
        <w:t>EXPOSICIÓN DE MOTIVOS</w:t>
      </w:r>
    </w:p>
    <w:p w14:paraId="661A396C" w14:textId="77777777" w:rsidR="00215D37" w:rsidRDefault="00215D37" w:rsidP="00215D37">
      <w:pPr>
        <w:ind w:left="360" w:hanging="360"/>
        <w:jc w:val="center"/>
        <w:rPr>
          <w:rFonts w:ascii="Book Antiqua" w:hAnsi="Book Antiqua"/>
          <w:bCs/>
          <w:szCs w:val="24"/>
          <w:lang w:val="es-PR"/>
        </w:rPr>
      </w:pPr>
    </w:p>
    <w:p w14:paraId="35EF2E43" w14:textId="77777777" w:rsidR="00EA4869" w:rsidRDefault="00EA4869" w:rsidP="00FD0411">
      <w:pPr>
        <w:ind w:firstLine="720"/>
        <w:jc w:val="both"/>
        <w:rPr>
          <w:rFonts w:ascii="Book Antiqua" w:hAnsi="Book Antiqua"/>
          <w:szCs w:val="24"/>
          <w:lang w:val="es-ES"/>
        </w:rPr>
      </w:pPr>
      <w:r w:rsidRPr="00EA4869">
        <w:rPr>
          <w:rFonts w:ascii="Book Antiqua" w:hAnsi="Book Antiqua"/>
          <w:szCs w:val="24"/>
          <w:lang w:val="es-ES"/>
        </w:rPr>
        <w:t>La Universidad de Puerto Rico (UPR) es la principal institución de educación superior pública de Puerto Rico. Como corporación pública es gobernada por una Junta de Gobierno cuyos deberes y atribuciones están definidas en el Artículo 3.H. de la Ley Núm. 1 del 20 de enero de 1966, según enmendada, conocida como la Ley de la UPR. Entre esos deberes y atribuciones se encuentra entre otras cosas “[d]</w:t>
      </w:r>
      <w:proofErr w:type="spellStart"/>
      <w:r w:rsidRPr="00EA4869">
        <w:rPr>
          <w:rFonts w:ascii="Book Antiqua" w:hAnsi="Book Antiqua"/>
          <w:szCs w:val="24"/>
          <w:lang w:val="es-ES"/>
        </w:rPr>
        <w:t>isponer</w:t>
      </w:r>
      <w:proofErr w:type="spellEnd"/>
      <w:r w:rsidRPr="00EA4869">
        <w:rPr>
          <w:rFonts w:ascii="Book Antiqua" w:hAnsi="Book Antiqua"/>
          <w:szCs w:val="24"/>
          <w:lang w:val="es-ES"/>
        </w:rPr>
        <w:t xml:space="preserve"> la creación y la eliminación de cargos de funcionarios auxiliares del </w:t>
      </w:r>
      <w:proofErr w:type="gramStart"/>
      <w:r w:rsidRPr="00EA4869">
        <w:rPr>
          <w:rFonts w:ascii="Book Antiqua" w:hAnsi="Book Antiqua"/>
          <w:szCs w:val="24"/>
          <w:lang w:val="es-ES"/>
        </w:rPr>
        <w:t>Presidente</w:t>
      </w:r>
      <w:proofErr w:type="gramEnd"/>
      <w:r w:rsidRPr="00EA4869">
        <w:rPr>
          <w:rFonts w:ascii="Book Antiqua" w:hAnsi="Book Antiqua"/>
          <w:szCs w:val="24"/>
          <w:lang w:val="es-ES"/>
        </w:rPr>
        <w:t xml:space="preserve"> de la Universidad” (Artículo 3.H.3.), “[a]probar o enmendar el Reglamento General de la Universidad” (Artículo 3.H.5.), y “[a]</w:t>
      </w:r>
      <w:proofErr w:type="spellStart"/>
      <w:r w:rsidRPr="00EA4869">
        <w:rPr>
          <w:rFonts w:ascii="Book Antiqua" w:hAnsi="Book Antiqua"/>
          <w:szCs w:val="24"/>
          <w:lang w:val="es-ES"/>
        </w:rPr>
        <w:t>doptar</w:t>
      </w:r>
      <w:proofErr w:type="spellEnd"/>
      <w:r w:rsidRPr="00EA4869">
        <w:rPr>
          <w:rFonts w:ascii="Book Antiqua" w:hAnsi="Book Antiqua"/>
          <w:szCs w:val="24"/>
          <w:lang w:val="es-ES"/>
        </w:rPr>
        <w:t xml:space="preserve"> normas respecto a los derechos y deberes del personal </w:t>
      </w:r>
      <w:r w:rsidRPr="00EA4869">
        <w:rPr>
          <w:rFonts w:ascii="Book Antiqua" w:hAnsi="Book Antiqua"/>
          <w:szCs w:val="24"/>
          <w:lang w:val="es-ES"/>
        </w:rPr>
        <w:lastRenderedPageBreak/>
        <w:t>universitario, y fijar sueldos y emolumentos a los funcionarios de la Universidad nombrados por la propia Junta de Gobierno” (Artículo 3.H.11.).</w:t>
      </w:r>
    </w:p>
    <w:p w14:paraId="179393AE" w14:textId="77777777" w:rsidR="00FD0411" w:rsidRPr="00EA4869" w:rsidRDefault="00FD0411" w:rsidP="00FD0411">
      <w:pPr>
        <w:ind w:firstLine="720"/>
        <w:jc w:val="both"/>
        <w:rPr>
          <w:rFonts w:ascii="Book Antiqua" w:hAnsi="Book Antiqua"/>
          <w:szCs w:val="24"/>
          <w:lang w:val="es-ES"/>
        </w:rPr>
      </w:pPr>
    </w:p>
    <w:p w14:paraId="33CE9A68" w14:textId="3C1ABC04" w:rsidR="00EA4869" w:rsidRDefault="00EA4869" w:rsidP="00FD0411">
      <w:pPr>
        <w:jc w:val="both"/>
        <w:rPr>
          <w:rFonts w:ascii="Book Antiqua" w:hAnsi="Book Antiqua"/>
          <w:szCs w:val="24"/>
          <w:lang w:val="es-ES"/>
        </w:rPr>
      </w:pPr>
      <w:r w:rsidRPr="00EA4869">
        <w:rPr>
          <w:rFonts w:ascii="Book Antiqua" w:hAnsi="Book Antiqua"/>
          <w:szCs w:val="24"/>
          <w:lang w:val="es-ES"/>
        </w:rPr>
        <w:t xml:space="preserve"> </w:t>
      </w:r>
      <w:r w:rsidRPr="00EA4869">
        <w:rPr>
          <w:szCs w:val="24"/>
          <w:lang w:val="es-ES"/>
        </w:rPr>
        <w:tab/>
      </w:r>
      <w:r w:rsidRPr="001D295F">
        <w:rPr>
          <w:rFonts w:ascii="Book Antiqua" w:hAnsi="Book Antiqua"/>
          <w:szCs w:val="24"/>
          <w:lang w:val="es-ES"/>
        </w:rPr>
        <w:t xml:space="preserve">Como parte de las disposiciones referentes a los derechos y deberes del personal universitario, la Junta de Gobierno de la UPR instituyó en el Artículo 30 del Reglamento General de la UPR distintas clases de nombramientos, entre los que se encuentra en el Artículo 30.1.8. el nombramiento de confianza. Al definir el régimen de personal de la UPR, el Reglamento General aprobado por la Junta de Gobierno establece en su Artículo 71 la distinción entre el personal de carrera y el de confianza y establece los fundamentos, criterios y listado de cargos o puestos de confianza autorizados, así como el proceso de aprobar o consolidar otros puestos de confianza. Particularmente, en el Artículo 71.5. la Junta de Gobierno establece el deber de la Presidencia y los </w:t>
      </w:r>
      <w:r w:rsidR="00475B59">
        <w:rPr>
          <w:rFonts w:ascii="Book Antiqua" w:hAnsi="Book Antiqua"/>
          <w:szCs w:val="24"/>
          <w:lang w:val="es-ES"/>
        </w:rPr>
        <w:t>R</w:t>
      </w:r>
      <w:r w:rsidRPr="001D295F">
        <w:rPr>
          <w:rFonts w:ascii="Book Antiqua" w:hAnsi="Book Antiqua"/>
          <w:szCs w:val="24"/>
          <w:lang w:val="es-ES"/>
        </w:rPr>
        <w:t xml:space="preserve">ectores y a su vez “informar anualmente al </w:t>
      </w:r>
      <w:proofErr w:type="gramStart"/>
      <w:r w:rsidRPr="001D295F">
        <w:rPr>
          <w:rFonts w:ascii="Book Antiqua" w:hAnsi="Book Antiqua"/>
          <w:szCs w:val="24"/>
          <w:lang w:val="es-ES"/>
        </w:rPr>
        <w:t>Director</w:t>
      </w:r>
      <w:proofErr w:type="gramEnd"/>
      <w:r w:rsidRPr="001D295F">
        <w:rPr>
          <w:rFonts w:ascii="Book Antiqua" w:hAnsi="Book Antiqua"/>
          <w:szCs w:val="24"/>
          <w:lang w:val="es-ES"/>
        </w:rPr>
        <w:t xml:space="preserve"> de la Oficina Central de Recursos Humanos los puestos de confianza que tienen en su unidad, los criterios que fundamentan la inclusión de la posición dentro del personal de confianza y que sustentan el nombramiento de confianza”. De igual forma, se dispone como obligación del </w:t>
      </w:r>
      <w:proofErr w:type="gramStart"/>
      <w:r w:rsidRPr="001D295F">
        <w:rPr>
          <w:rFonts w:ascii="Book Antiqua" w:hAnsi="Book Antiqua"/>
          <w:szCs w:val="24"/>
          <w:lang w:val="es-ES"/>
        </w:rPr>
        <w:t>Director</w:t>
      </w:r>
      <w:proofErr w:type="gramEnd"/>
      <w:r w:rsidRPr="001D295F">
        <w:rPr>
          <w:rFonts w:ascii="Book Antiqua" w:hAnsi="Book Antiqua"/>
          <w:szCs w:val="24"/>
          <w:lang w:val="es-ES"/>
        </w:rPr>
        <w:t xml:space="preserve"> de “mantener un registro [electrónico] de personal de confianza que incluya la información </w:t>
      </w:r>
      <w:proofErr w:type="gramStart"/>
      <w:r w:rsidRPr="001D295F">
        <w:rPr>
          <w:rFonts w:ascii="Book Antiqua" w:hAnsi="Book Antiqua"/>
          <w:szCs w:val="24"/>
          <w:lang w:val="es-ES"/>
        </w:rPr>
        <w:t>Director</w:t>
      </w:r>
      <w:proofErr w:type="gramEnd"/>
      <w:r w:rsidRPr="001D295F">
        <w:rPr>
          <w:rFonts w:ascii="Book Antiqua" w:hAnsi="Book Antiqua"/>
          <w:szCs w:val="24"/>
          <w:lang w:val="es-ES"/>
        </w:rPr>
        <w:t xml:space="preserve"> considere necesaria para la efectividad del registro”.</w:t>
      </w:r>
    </w:p>
    <w:p w14:paraId="5F5C6FB5" w14:textId="77777777" w:rsidR="00FD0411" w:rsidRPr="001D295F" w:rsidRDefault="00FD0411" w:rsidP="00FD0411">
      <w:pPr>
        <w:jc w:val="both"/>
        <w:rPr>
          <w:rFonts w:ascii="Book Antiqua" w:hAnsi="Book Antiqua"/>
          <w:szCs w:val="24"/>
          <w:lang w:val="es-ES"/>
        </w:rPr>
      </w:pPr>
    </w:p>
    <w:p w14:paraId="180647FF" w14:textId="77777777" w:rsidR="00EA4869" w:rsidRDefault="00EA4869" w:rsidP="00FD0411">
      <w:pPr>
        <w:ind w:firstLine="720"/>
        <w:jc w:val="both"/>
        <w:rPr>
          <w:rFonts w:ascii="Book Antiqua" w:hAnsi="Book Antiqua"/>
          <w:szCs w:val="24"/>
          <w:lang w:val="es-ES"/>
        </w:rPr>
      </w:pPr>
      <w:r w:rsidRPr="001D295F">
        <w:rPr>
          <w:rFonts w:ascii="Book Antiqua" w:hAnsi="Book Antiqua"/>
          <w:szCs w:val="24"/>
          <w:lang w:val="es-ES"/>
        </w:rPr>
        <w:t>Paralelamente, desde el año fiscal 2018 la UPR opera bajo un Plan Fiscal certificado por la Junta de Supervisión y Administración Financiera para Puerto Rico (“JSAF”) conforme a los requisitos de la Ley PROMESA. Dicho Plan Fiscal, en sus distintas versiones certificadas, ha identificado como medidas centrales la transformación administrativa del sistema universitario, la consolidación de funciones entre recintos, y la reducción de posiciones administrativas de confianza como mecanismo para generar las economías proyectadas. Para implementar y supervisar estas medidas, los planes fiscales certificados han requerido explícitamente la creación de estructuras administrativas específicas, incluyendo una Oficina de Manejo de Proyectos (“PMO” por sus siglas en inglés) y la designación de un principal oficial de transformación con responsabilidad directa ante la JSAF, así como la creación de una oficina de apoyo a esas gestiones y la contratación de consultores, empleados de confianza y programados para lograr esa transformación.</w:t>
      </w:r>
    </w:p>
    <w:p w14:paraId="2979B78F" w14:textId="77777777" w:rsidR="00FD0411" w:rsidRPr="001D295F" w:rsidRDefault="00FD0411" w:rsidP="00FD0411">
      <w:pPr>
        <w:ind w:firstLine="720"/>
        <w:jc w:val="both"/>
        <w:rPr>
          <w:rFonts w:ascii="Book Antiqua" w:hAnsi="Book Antiqua"/>
          <w:szCs w:val="24"/>
          <w:lang w:val="es-ES"/>
        </w:rPr>
      </w:pPr>
    </w:p>
    <w:p w14:paraId="4404CEAA" w14:textId="003057B3" w:rsidR="00EA4869" w:rsidRDefault="00EA4869" w:rsidP="00FD0411">
      <w:pPr>
        <w:ind w:firstLine="720"/>
        <w:jc w:val="both"/>
        <w:rPr>
          <w:rFonts w:ascii="Book Antiqua" w:hAnsi="Book Antiqua"/>
          <w:szCs w:val="24"/>
          <w:lang w:val="es-ES"/>
        </w:rPr>
      </w:pPr>
      <w:r w:rsidRPr="001D295F">
        <w:rPr>
          <w:rFonts w:ascii="Book Antiqua" w:hAnsi="Book Antiqua"/>
          <w:szCs w:val="24"/>
          <w:lang w:val="es-ES"/>
        </w:rPr>
        <w:t>La Cámara de Representantes de Puerto Rico interesa conocer la composición, costo y cumplimiento normativo de la estructura de personal de confianza del sistema universitario. Esta información es indispensable para que la Cámara de Representantes pueda evaluar con propiedad el presupuesto de la Universidad, determinar cómo la estructura de confianza ha evolucionado ante la reducción en el presupuesto general de la UPR y la reducción de estudiantes. A su vez, conocer esta información permite a</w:t>
      </w:r>
      <w:r w:rsidR="00D83202">
        <w:rPr>
          <w:rFonts w:ascii="Book Antiqua" w:hAnsi="Book Antiqua"/>
          <w:szCs w:val="24"/>
          <w:lang w:val="es-ES"/>
        </w:rPr>
        <w:t xml:space="preserve"> la Cámara de Representantes</w:t>
      </w:r>
      <w:r w:rsidRPr="001D295F">
        <w:rPr>
          <w:rFonts w:ascii="Book Antiqua" w:hAnsi="Book Antiqua"/>
          <w:szCs w:val="24"/>
          <w:lang w:val="es-ES"/>
        </w:rPr>
        <w:t xml:space="preserve"> conocer la fidelidad con que la Junta de Gobierno y el liderazgo académico de la UPR ha cumplido con las metas de transformación administrativa y reducción de gastos en puestos tanto de confianza como de apoyo administrativo redundante que necesita ser rediseñado según representado en el Plan </w:t>
      </w:r>
      <w:r w:rsidRPr="001D295F">
        <w:rPr>
          <w:rFonts w:ascii="Book Antiqua" w:hAnsi="Book Antiqua"/>
          <w:szCs w:val="24"/>
          <w:lang w:val="es-ES"/>
        </w:rPr>
        <w:lastRenderedPageBreak/>
        <w:t xml:space="preserve">Fiscal Certificado  por la JSAF del 2021 en la sección 3.5.1 con énfasis en los </w:t>
      </w:r>
      <w:proofErr w:type="spellStart"/>
      <w:r w:rsidRPr="001D295F">
        <w:rPr>
          <w:rFonts w:ascii="Book Antiqua" w:hAnsi="Book Antiqua"/>
          <w:szCs w:val="24"/>
          <w:lang w:val="es-ES"/>
        </w:rPr>
        <w:t>exhibits</w:t>
      </w:r>
      <w:proofErr w:type="spellEnd"/>
      <w:r w:rsidRPr="001D295F">
        <w:rPr>
          <w:rFonts w:ascii="Book Antiqua" w:hAnsi="Book Antiqua"/>
          <w:szCs w:val="24"/>
          <w:lang w:val="es-ES"/>
        </w:rPr>
        <w:t xml:space="preserve"> 29, 30, 31. De esta forma, </w:t>
      </w:r>
      <w:r w:rsidR="00D83202">
        <w:rPr>
          <w:rFonts w:ascii="Book Antiqua" w:hAnsi="Book Antiqua"/>
          <w:szCs w:val="24"/>
          <w:lang w:val="es-ES"/>
        </w:rPr>
        <w:t>la Cámara</w:t>
      </w:r>
      <w:r w:rsidRPr="001D295F">
        <w:rPr>
          <w:rFonts w:ascii="Book Antiqua" w:hAnsi="Book Antiqua"/>
          <w:szCs w:val="24"/>
          <w:lang w:val="es-ES"/>
        </w:rPr>
        <w:t xml:space="preserve"> puede ejercer la supervisión legislativa que el pueblo de Puerto Rico merece sobre su principal institución de educación superior pública. </w:t>
      </w:r>
    </w:p>
    <w:p w14:paraId="44A54103" w14:textId="77777777" w:rsidR="00FD0411" w:rsidRPr="001D295F" w:rsidRDefault="00FD0411" w:rsidP="00FD0411">
      <w:pPr>
        <w:ind w:firstLine="720"/>
        <w:jc w:val="both"/>
        <w:rPr>
          <w:rFonts w:ascii="Book Antiqua" w:hAnsi="Book Antiqua"/>
          <w:szCs w:val="24"/>
          <w:lang w:val="es-ES"/>
        </w:rPr>
      </w:pPr>
    </w:p>
    <w:p w14:paraId="4CAB365C" w14:textId="7DC71A96" w:rsidR="00EA4869" w:rsidRDefault="00EA4869" w:rsidP="00FD0411">
      <w:pPr>
        <w:ind w:firstLine="720"/>
        <w:jc w:val="both"/>
        <w:rPr>
          <w:rFonts w:ascii="Book Antiqua" w:hAnsi="Book Antiqua"/>
          <w:szCs w:val="24"/>
          <w:lang w:val="es-ES"/>
        </w:rPr>
      </w:pPr>
      <w:r w:rsidRPr="001D295F">
        <w:rPr>
          <w:rFonts w:ascii="Book Antiqua" w:hAnsi="Book Antiqua"/>
          <w:szCs w:val="24"/>
          <w:lang w:val="es-ES"/>
        </w:rPr>
        <w:t xml:space="preserve">Por lo anterior, se solicita a la Junta de Gobierno de la Universidad de Puerto Rico que, en coordinación con la Presidenta de la </w:t>
      </w:r>
      <w:r w:rsidR="00DE777A">
        <w:rPr>
          <w:rFonts w:ascii="Book Antiqua" w:hAnsi="Book Antiqua"/>
          <w:szCs w:val="24"/>
          <w:lang w:val="es-ES"/>
        </w:rPr>
        <w:t>UPR</w:t>
      </w:r>
      <w:r w:rsidRPr="001D295F">
        <w:rPr>
          <w:rFonts w:ascii="Book Antiqua" w:hAnsi="Book Antiqua"/>
          <w:szCs w:val="24"/>
          <w:lang w:val="es-ES"/>
        </w:rPr>
        <w:t xml:space="preserve">, los Rectores de cada unidad institucional y el Director de la Oficina Central de Recursos Humanos, </w:t>
      </w:r>
      <w:r w:rsidR="00AB40B0" w:rsidRPr="00EA4869">
        <w:rPr>
          <w:rFonts w:ascii="Book Antiqua" w:hAnsi="Book Antiqua"/>
          <w:szCs w:val="24"/>
          <w:lang w:val="es-ES"/>
        </w:rPr>
        <w:t>Director de la Oficina de Auditoría Interna de la UPR</w:t>
      </w:r>
      <w:r w:rsidR="00AB40B0">
        <w:rPr>
          <w:rFonts w:ascii="Book Antiqua" w:hAnsi="Book Antiqua"/>
          <w:szCs w:val="24"/>
          <w:lang w:val="es-ES"/>
        </w:rPr>
        <w:t xml:space="preserve">, </w:t>
      </w:r>
      <w:r w:rsidRPr="001D295F">
        <w:rPr>
          <w:rFonts w:ascii="Book Antiqua" w:hAnsi="Book Antiqua"/>
          <w:szCs w:val="24"/>
          <w:lang w:val="es-ES"/>
        </w:rPr>
        <w:t>así como cualquier otro personal universitario, provean a la Cámara de Representantes de Puerto Rico la siguiente información dentro de un término de cinco (5) días calendario a partir de la notificación de esta Petición.</w:t>
      </w:r>
    </w:p>
    <w:p w14:paraId="2E44F282" w14:textId="77777777" w:rsidR="00E8704F" w:rsidRPr="001D295F" w:rsidRDefault="00E8704F" w:rsidP="00FD0411">
      <w:pPr>
        <w:ind w:left="-37" w:firstLine="604"/>
        <w:jc w:val="both"/>
        <w:rPr>
          <w:rFonts w:ascii="Book Antiqua" w:hAnsi="Book Antiqua"/>
          <w:bCs/>
          <w:szCs w:val="24"/>
          <w:lang w:val="es-ES_tradnl"/>
        </w:rPr>
      </w:pPr>
    </w:p>
    <w:p w14:paraId="5B269CA6" w14:textId="7DB803ED" w:rsidR="00061F79" w:rsidRPr="001D295F" w:rsidRDefault="00061F79" w:rsidP="00FD0411">
      <w:pPr>
        <w:rPr>
          <w:rFonts w:ascii="Book Antiqua" w:hAnsi="Book Antiqua"/>
          <w:i/>
          <w:szCs w:val="24"/>
          <w:lang w:val="es-ES_tradnl"/>
        </w:rPr>
      </w:pPr>
      <w:r w:rsidRPr="001D295F">
        <w:rPr>
          <w:rFonts w:ascii="Book Antiqua" w:hAnsi="Book Antiqua"/>
          <w:i/>
          <w:szCs w:val="24"/>
          <w:lang w:val="es-ES_tradnl"/>
        </w:rPr>
        <w:t>RESUÉLVESE POR LA CÁMARA DE REPRESENTANTES DE PUERTO RICO:</w:t>
      </w:r>
    </w:p>
    <w:p w14:paraId="32E76756" w14:textId="77777777" w:rsidR="00061F79" w:rsidRDefault="00061F79" w:rsidP="00FD0411">
      <w:pPr>
        <w:jc w:val="both"/>
        <w:rPr>
          <w:rFonts w:ascii="Book Antiqua" w:hAnsi="Book Antiqua"/>
          <w:szCs w:val="24"/>
          <w:lang w:val="es-ES_tradnl"/>
        </w:rPr>
      </w:pPr>
    </w:p>
    <w:p w14:paraId="73547893" w14:textId="77777777" w:rsidR="00FD0411" w:rsidRPr="001D295F" w:rsidRDefault="00FD0411" w:rsidP="00FD0411">
      <w:pPr>
        <w:jc w:val="both"/>
        <w:rPr>
          <w:rFonts w:ascii="Book Antiqua" w:hAnsi="Book Antiqua"/>
          <w:szCs w:val="24"/>
          <w:lang w:val="es-ES_tradnl"/>
        </w:rPr>
        <w:sectPr w:rsidR="00FD0411" w:rsidRPr="001D295F">
          <w:headerReference w:type="default" r:id="rId11"/>
          <w:headerReference w:type="first" r:id="rId12"/>
          <w:type w:val="continuous"/>
          <w:pgSz w:w="12240" w:h="15840" w:code="1"/>
          <w:pgMar w:top="1440" w:right="1440" w:bottom="1440" w:left="1440" w:header="720" w:footer="720" w:gutter="0"/>
          <w:cols w:space="720"/>
          <w:titlePg/>
        </w:sectPr>
      </w:pPr>
    </w:p>
    <w:p w14:paraId="2C992DC3" w14:textId="11939776" w:rsidR="001D295F" w:rsidRPr="00FD0411" w:rsidRDefault="00152904" w:rsidP="00FD0411">
      <w:pPr>
        <w:spacing w:line="480" w:lineRule="auto"/>
        <w:ind w:firstLine="720"/>
        <w:jc w:val="both"/>
        <w:rPr>
          <w:rFonts w:ascii="Book Antiqua" w:hAnsi="Book Antiqua"/>
          <w:szCs w:val="24"/>
          <w:lang w:val="es-ES_tradnl"/>
        </w:rPr>
      </w:pPr>
      <w:r w:rsidRPr="00FD0411">
        <w:rPr>
          <w:rFonts w:ascii="Book Antiqua" w:hAnsi="Book Antiqua"/>
          <w:szCs w:val="24"/>
          <w:lang w:val="es-ES_tradnl"/>
        </w:rPr>
        <w:t xml:space="preserve"> </w:t>
      </w:r>
      <w:r w:rsidR="00061F79" w:rsidRPr="00FD0411">
        <w:rPr>
          <w:rFonts w:ascii="Book Antiqua" w:hAnsi="Book Antiqua"/>
          <w:szCs w:val="24"/>
          <w:lang w:val="es-ES_tradnl"/>
        </w:rPr>
        <w:t>Sección 1.-</w:t>
      </w:r>
      <w:r w:rsidR="00165E19" w:rsidRPr="00FD0411">
        <w:rPr>
          <w:rFonts w:ascii="Book Antiqua" w:hAnsi="Book Antiqua"/>
          <w:szCs w:val="24"/>
          <w:lang w:val="es-ES_tradnl"/>
        </w:rPr>
        <w:t xml:space="preserve"> </w:t>
      </w:r>
      <w:r w:rsidR="00061F79" w:rsidRPr="00FD0411">
        <w:rPr>
          <w:rFonts w:ascii="Book Antiqua" w:hAnsi="Book Antiqua"/>
          <w:szCs w:val="24"/>
          <w:lang w:val="es-ES_tradnl"/>
        </w:rPr>
        <w:t xml:space="preserve">Se ordena </w:t>
      </w:r>
      <w:r w:rsidR="002D120D" w:rsidRPr="00FD0411">
        <w:rPr>
          <w:rFonts w:ascii="Book Antiqua" w:hAnsi="Book Antiqua"/>
          <w:szCs w:val="24"/>
          <w:lang w:val="es-ES_tradnl"/>
        </w:rPr>
        <w:t xml:space="preserve">a la </w:t>
      </w:r>
      <w:r w:rsidR="00DF3974" w:rsidRPr="00FD0411">
        <w:rPr>
          <w:rFonts w:ascii="Book Antiqua" w:hAnsi="Book Antiqua"/>
          <w:szCs w:val="24"/>
          <w:lang w:val="es-ES_tradnl"/>
        </w:rPr>
        <w:t xml:space="preserve">Secretaría de la </w:t>
      </w:r>
      <w:r w:rsidR="002D120D" w:rsidRPr="00FD0411">
        <w:rPr>
          <w:rFonts w:ascii="Book Antiqua" w:hAnsi="Book Antiqua"/>
          <w:szCs w:val="24"/>
          <w:lang w:val="es-ES_tradnl"/>
        </w:rPr>
        <w:t xml:space="preserve">Cámara de Representantes de Puerto Rico, a tenor con las disposiciones de la Regla 16.2 sobre </w:t>
      </w:r>
      <w:r w:rsidR="002D120D" w:rsidRPr="00FD0411">
        <w:rPr>
          <w:rFonts w:ascii="Book Antiqua" w:hAnsi="Book Antiqua"/>
          <w:i/>
          <w:szCs w:val="24"/>
          <w:lang w:val="es-ES_tradnl"/>
        </w:rPr>
        <w:t>“</w:t>
      </w:r>
      <w:r w:rsidR="002D120D" w:rsidRPr="00FD0411">
        <w:rPr>
          <w:rFonts w:ascii="Book Antiqua" w:hAnsi="Book Antiqua"/>
          <w:szCs w:val="24"/>
          <w:lang w:val="es-ES_tradnl"/>
        </w:rPr>
        <w:t>Petición de Información o Documentos</w:t>
      </w:r>
      <w:r w:rsidR="002D120D" w:rsidRPr="00FD0411">
        <w:rPr>
          <w:rFonts w:ascii="Book Antiqua" w:hAnsi="Book Antiqua"/>
          <w:i/>
          <w:szCs w:val="24"/>
          <w:lang w:val="es-ES_tradnl"/>
        </w:rPr>
        <w:t>”</w:t>
      </w:r>
      <w:r w:rsidR="002D120D" w:rsidRPr="00FD0411">
        <w:rPr>
          <w:rFonts w:ascii="Book Antiqua" w:hAnsi="Book Antiqua"/>
          <w:szCs w:val="24"/>
          <w:lang w:val="es-ES_tradnl"/>
        </w:rPr>
        <w:t xml:space="preserve">, del Reglamento de la Cámara de Representantes de Puerto Rico, </w:t>
      </w:r>
      <w:r w:rsidR="00A54D8F" w:rsidRPr="00FD0411">
        <w:rPr>
          <w:rFonts w:ascii="Book Antiqua" w:hAnsi="Book Antiqua"/>
          <w:szCs w:val="24"/>
          <w:lang w:val="es-ES_tradnl"/>
        </w:rPr>
        <w:t>realizar una petición a la Universidad de Puerto Rico (UPR), a los fines de requerir información y documentos a la Junta de Gobierno de la UPR, a la Presidenta de la UPR, a los Rectores de cada unidad institucional, al Director de la Oficina de Auditoría Interna de la UPR, y al Director de la Oficina Central de Recursos Humanos</w:t>
      </w:r>
      <w:r w:rsidR="00DE777A" w:rsidRPr="00FD0411">
        <w:rPr>
          <w:rFonts w:ascii="Book Antiqua" w:hAnsi="Book Antiqua"/>
          <w:szCs w:val="24"/>
          <w:lang w:val="es-ES_tradnl"/>
        </w:rPr>
        <w:t xml:space="preserve"> de la UPR</w:t>
      </w:r>
      <w:r w:rsidR="00A54D8F" w:rsidRPr="00FD0411">
        <w:rPr>
          <w:rFonts w:ascii="Book Antiqua" w:hAnsi="Book Antiqua"/>
          <w:szCs w:val="24"/>
          <w:lang w:val="es-ES_tradnl"/>
        </w:rPr>
        <w:t xml:space="preserve">, sobre la composición, costo y cumplimiento normativo de la estructura de personal de confianza del sistema universitario, con el objetivo de evaluar </w:t>
      </w:r>
      <w:r w:rsidR="00475B59" w:rsidRPr="00FD0411">
        <w:rPr>
          <w:rFonts w:ascii="Book Antiqua" w:hAnsi="Book Antiqua"/>
          <w:szCs w:val="24"/>
          <w:lang w:val="es-ES_tradnl"/>
        </w:rPr>
        <w:t xml:space="preserve">su presupuesto, así como </w:t>
      </w:r>
      <w:r w:rsidR="00A54D8F" w:rsidRPr="00FD0411">
        <w:rPr>
          <w:rFonts w:ascii="Book Antiqua" w:hAnsi="Book Antiqua"/>
          <w:szCs w:val="24"/>
          <w:lang w:val="es-ES_tradnl"/>
        </w:rPr>
        <w:t xml:space="preserve">el cumplimiento con las metas de transformación administrativa y reducción de gastos en puestos de confianza y de apoyo administrativo redundante a tenor a Plan Fiscal Certificado por la JSAF; y para otros fines relacionados. </w:t>
      </w:r>
      <w:r w:rsidR="001D295F" w:rsidRPr="00FD0411">
        <w:rPr>
          <w:rFonts w:ascii="Book Antiqua" w:hAnsi="Book Antiqua"/>
          <w:szCs w:val="24"/>
          <w:lang w:val="es-ES_tradnl"/>
        </w:rPr>
        <w:t xml:space="preserve">   </w:t>
      </w:r>
    </w:p>
    <w:p w14:paraId="2EAEB6A6" w14:textId="17D02847" w:rsidR="00C34470" w:rsidRPr="00FD0411" w:rsidRDefault="000D6A59" w:rsidP="00FD0411">
      <w:pPr>
        <w:spacing w:line="480" w:lineRule="auto"/>
        <w:ind w:firstLine="720"/>
        <w:jc w:val="both"/>
        <w:rPr>
          <w:rFonts w:ascii="Book Antiqua" w:hAnsi="Book Antiqua"/>
          <w:szCs w:val="24"/>
          <w:lang w:val="es-ES_tradnl"/>
        </w:rPr>
      </w:pPr>
      <w:r w:rsidRPr="00FD0411">
        <w:rPr>
          <w:rFonts w:ascii="Book Antiqua" w:hAnsi="Book Antiqua"/>
          <w:szCs w:val="24"/>
          <w:lang w:val="es-ES_tradnl"/>
        </w:rPr>
        <w:t>Sección 2.-</w:t>
      </w:r>
      <w:r w:rsidR="005224DC" w:rsidRPr="00FD0411">
        <w:rPr>
          <w:rFonts w:ascii="Book Antiqua" w:hAnsi="Book Antiqua"/>
          <w:szCs w:val="24"/>
          <w:lang w:val="es-ES_tradnl"/>
        </w:rPr>
        <w:t>La</w:t>
      </w:r>
      <w:r w:rsidR="00165E19" w:rsidRPr="00FD0411">
        <w:rPr>
          <w:rFonts w:ascii="Book Antiqua" w:hAnsi="Book Antiqua"/>
          <w:szCs w:val="24"/>
          <w:lang w:val="es-ES"/>
        </w:rPr>
        <w:t xml:space="preserve"> Junta de Gobierno de la Universidad de Puerto Rico, en coordinación con la Presidenta de la U</w:t>
      </w:r>
      <w:r w:rsidR="00DE777A" w:rsidRPr="00FD0411">
        <w:rPr>
          <w:rFonts w:ascii="Book Antiqua" w:hAnsi="Book Antiqua"/>
          <w:szCs w:val="24"/>
          <w:lang w:val="es-ES"/>
        </w:rPr>
        <w:t>PR</w:t>
      </w:r>
      <w:r w:rsidR="00165E19" w:rsidRPr="00FD0411">
        <w:rPr>
          <w:rFonts w:ascii="Book Antiqua" w:hAnsi="Book Antiqua"/>
          <w:szCs w:val="24"/>
          <w:lang w:val="es-ES"/>
        </w:rPr>
        <w:t>, los Rectores de cada unidad institucional</w:t>
      </w:r>
      <w:r w:rsidR="001D295F" w:rsidRPr="00FD0411">
        <w:rPr>
          <w:rFonts w:ascii="Book Antiqua" w:hAnsi="Book Antiqua"/>
          <w:szCs w:val="24"/>
          <w:lang w:val="es-ES"/>
        </w:rPr>
        <w:t>,</w:t>
      </w:r>
      <w:r w:rsidR="00165E19" w:rsidRPr="00FD0411">
        <w:rPr>
          <w:rFonts w:ascii="Book Antiqua" w:hAnsi="Book Antiqua"/>
          <w:szCs w:val="24"/>
          <w:lang w:val="es-ES"/>
        </w:rPr>
        <w:t xml:space="preserve"> el Director de la Oficina Central de Recursos Humanos, </w:t>
      </w:r>
      <w:r w:rsidR="001D295F" w:rsidRPr="00FD0411">
        <w:rPr>
          <w:rFonts w:ascii="Book Antiqua" w:hAnsi="Book Antiqua"/>
          <w:szCs w:val="24"/>
          <w:lang w:val="es-ES"/>
        </w:rPr>
        <w:t xml:space="preserve">el </w:t>
      </w:r>
      <w:r w:rsidR="00165E19" w:rsidRPr="00FD0411">
        <w:rPr>
          <w:rFonts w:ascii="Book Antiqua" w:hAnsi="Book Antiqua"/>
          <w:szCs w:val="24"/>
          <w:lang w:val="es-ES_tradnl"/>
        </w:rPr>
        <w:t xml:space="preserve">Director de la Oficina de Auditoría Interna de </w:t>
      </w:r>
      <w:r w:rsidR="00165E19" w:rsidRPr="00FD0411">
        <w:rPr>
          <w:rFonts w:ascii="Book Antiqua" w:hAnsi="Book Antiqua"/>
          <w:szCs w:val="24"/>
          <w:lang w:val="es-ES_tradnl"/>
        </w:rPr>
        <w:lastRenderedPageBreak/>
        <w:t>la UPR</w:t>
      </w:r>
      <w:r w:rsidR="001D295F" w:rsidRPr="00FD0411">
        <w:rPr>
          <w:rFonts w:ascii="Book Antiqua" w:hAnsi="Book Antiqua"/>
          <w:szCs w:val="24"/>
          <w:lang w:val="es-ES_tradnl"/>
        </w:rPr>
        <w:t>,</w:t>
      </w:r>
      <w:r w:rsidR="00165E19" w:rsidRPr="00FD0411">
        <w:rPr>
          <w:rFonts w:ascii="Book Antiqua" w:hAnsi="Book Antiqua"/>
          <w:szCs w:val="24"/>
          <w:lang w:val="es-ES_tradnl"/>
        </w:rPr>
        <w:t xml:space="preserve"> y </w:t>
      </w:r>
      <w:r w:rsidR="00165E19" w:rsidRPr="00FD0411">
        <w:rPr>
          <w:rFonts w:ascii="Book Antiqua" w:hAnsi="Book Antiqua"/>
          <w:szCs w:val="24"/>
          <w:lang w:val="es-ES"/>
        </w:rPr>
        <w:t xml:space="preserve">cualquier otro personal universitario de la </w:t>
      </w:r>
      <w:r w:rsidR="00CA030E" w:rsidRPr="00FD0411">
        <w:rPr>
          <w:rFonts w:ascii="Book Antiqua" w:hAnsi="Book Antiqua"/>
          <w:szCs w:val="24"/>
          <w:lang w:val="es-ES_tradnl"/>
        </w:rPr>
        <w:t xml:space="preserve">Universidad de Puerto Rico, </w:t>
      </w:r>
      <w:r w:rsidR="00FD23CF" w:rsidRPr="00FD0411">
        <w:rPr>
          <w:rFonts w:ascii="Book Antiqua" w:hAnsi="Book Antiqua"/>
          <w:szCs w:val="24"/>
          <w:lang w:val="es-ES_tradnl"/>
        </w:rPr>
        <w:t>deberá proveer</w:t>
      </w:r>
      <w:r w:rsidRPr="00FD0411">
        <w:rPr>
          <w:rFonts w:ascii="Book Antiqua" w:hAnsi="Book Antiqua"/>
          <w:szCs w:val="24"/>
          <w:lang w:val="es-ES_tradnl"/>
        </w:rPr>
        <w:t xml:space="preserve"> </w:t>
      </w:r>
      <w:r w:rsidR="00475B59" w:rsidRPr="00FD0411">
        <w:rPr>
          <w:rFonts w:ascii="Book Antiqua" w:hAnsi="Book Antiqua"/>
          <w:szCs w:val="24"/>
          <w:lang w:val="es-ES_tradnl"/>
        </w:rPr>
        <w:t xml:space="preserve">la </w:t>
      </w:r>
      <w:r w:rsidRPr="00FD0411">
        <w:rPr>
          <w:rFonts w:ascii="Book Antiqua" w:hAnsi="Book Antiqua"/>
          <w:szCs w:val="24"/>
          <w:lang w:val="es-ES_tradnl"/>
        </w:rPr>
        <w:t xml:space="preserve">información </w:t>
      </w:r>
      <w:r w:rsidR="00475B59" w:rsidRPr="00FD0411">
        <w:rPr>
          <w:rFonts w:ascii="Book Antiqua" w:hAnsi="Book Antiqua"/>
          <w:szCs w:val="24"/>
          <w:lang w:val="es-ES_tradnl"/>
        </w:rPr>
        <w:t>requerida</w:t>
      </w:r>
      <w:r w:rsidR="00C34470" w:rsidRPr="00FD0411">
        <w:rPr>
          <w:rFonts w:ascii="Book Antiqua" w:hAnsi="Book Antiqua"/>
          <w:szCs w:val="24"/>
          <w:lang w:val="es-ES_tradnl"/>
        </w:rPr>
        <w:t xml:space="preserve">, </w:t>
      </w:r>
      <w:r w:rsidR="00FD23CF" w:rsidRPr="00FD0411">
        <w:rPr>
          <w:rFonts w:ascii="Book Antiqua" w:hAnsi="Book Antiqua"/>
          <w:szCs w:val="24"/>
          <w:lang w:val="es-ES_tradnl"/>
        </w:rPr>
        <w:t xml:space="preserve">incluyendo </w:t>
      </w:r>
      <w:r w:rsidR="00C34470" w:rsidRPr="00FD0411">
        <w:rPr>
          <w:rFonts w:ascii="Book Antiqua" w:hAnsi="Book Antiqua"/>
          <w:szCs w:val="24"/>
          <w:lang w:val="es-ES_tradnl"/>
        </w:rPr>
        <w:t xml:space="preserve">los datos desde el año fiscal 2017 al presente año fiscal, </w:t>
      </w:r>
      <w:r w:rsidR="00FD23CF" w:rsidRPr="00FD0411">
        <w:rPr>
          <w:rFonts w:ascii="Book Antiqua" w:hAnsi="Book Antiqua"/>
          <w:szCs w:val="24"/>
          <w:lang w:val="es-ES_tradnl"/>
        </w:rPr>
        <w:t>así como</w:t>
      </w:r>
      <w:r w:rsidR="00C34470" w:rsidRPr="00FD0411">
        <w:rPr>
          <w:rFonts w:ascii="Book Antiqua" w:hAnsi="Book Antiqua"/>
          <w:szCs w:val="24"/>
          <w:lang w:val="es-ES_tradnl"/>
        </w:rPr>
        <w:t xml:space="preserve"> las proyecciones para el año fiscal 2026-2027</w:t>
      </w:r>
      <w:r w:rsidR="00FD23CF" w:rsidRPr="00FD0411">
        <w:rPr>
          <w:rFonts w:ascii="Book Antiqua" w:hAnsi="Book Antiqua"/>
          <w:szCs w:val="24"/>
          <w:lang w:val="es-ES_tradnl"/>
        </w:rPr>
        <w:t>. La información solicitada a continuación deberá remitirla a esta Cámara de Representantes e</w:t>
      </w:r>
      <w:r w:rsidR="00C34470" w:rsidRPr="00FD0411">
        <w:rPr>
          <w:rFonts w:ascii="Book Antiqua" w:hAnsi="Book Antiqua"/>
          <w:szCs w:val="24"/>
          <w:lang w:val="es-ES_tradnl"/>
        </w:rPr>
        <w:t>n el formato establecido en esta Petición</w:t>
      </w:r>
      <w:r w:rsidR="00FD23CF" w:rsidRPr="00FD0411">
        <w:rPr>
          <w:rFonts w:ascii="Book Antiqua" w:hAnsi="Book Antiqua"/>
          <w:szCs w:val="24"/>
          <w:lang w:val="es-ES_tradnl"/>
        </w:rPr>
        <w:t>:</w:t>
      </w:r>
    </w:p>
    <w:p w14:paraId="7FA1C256" w14:textId="5AD1BBC5" w:rsidR="00C34470" w:rsidRPr="00FD0411" w:rsidRDefault="00E808C9" w:rsidP="00FD0411">
      <w:pPr>
        <w:spacing w:line="480" w:lineRule="auto"/>
        <w:jc w:val="both"/>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1.</w:t>
      </w:r>
      <w:r w:rsidR="001D295F" w:rsidRPr="00FD0411">
        <w:rPr>
          <w:rFonts w:ascii="Book Antiqua" w:hAnsi="Book Antiqua"/>
          <w:szCs w:val="24"/>
          <w:lang w:val="es-ES_tradnl"/>
        </w:rPr>
        <w:t xml:space="preserve">  </w:t>
      </w:r>
      <w:r w:rsidR="00C34470" w:rsidRPr="00FD0411">
        <w:rPr>
          <w:rFonts w:ascii="Book Antiqua" w:hAnsi="Book Antiqua"/>
          <w:szCs w:val="24"/>
          <w:lang w:val="es-ES_tradnl"/>
        </w:rPr>
        <w:t>El Registro de Puestos de Confianza y su cumplimiento</w:t>
      </w:r>
    </w:p>
    <w:p w14:paraId="02A87F7D" w14:textId="5FF99FEF" w:rsidR="00E808C9" w:rsidRPr="00FD0411" w:rsidRDefault="00C34470"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a.</w:t>
      </w:r>
      <w:r w:rsidR="00E808C9" w:rsidRPr="00FD0411">
        <w:rPr>
          <w:rFonts w:ascii="Book Antiqua" w:hAnsi="Book Antiqua"/>
          <w:szCs w:val="24"/>
          <w:lang w:val="es-ES_tradnl"/>
        </w:rPr>
        <w:t xml:space="preserve">  </w:t>
      </w:r>
      <w:r w:rsidRPr="00FD0411">
        <w:rPr>
          <w:rFonts w:ascii="Book Antiqua" w:hAnsi="Book Antiqua"/>
          <w:szCs w:val="24"/>
          <w:lang w:val="es-ES_tradnl"/>
        </w:rPr>
        <w:t xml:space="preserve">Copia del Registro de Puestos de Confianza vigente al momento de esta </w:t>
      </w:r>
      <w:r w:rsidR="00E808C9" w:rsidRPr="00FD0411">
        <w:rPr>
          <w:rFonts w:ascii="Book Antiqua" w:hAnsi="Book Antiqua"/>
          <w:szCs w:val="24"/>
          <w:lang w:val="es-ES_tradnl"/>
        </w:rPr>
        <w:t xml:space="preserve"> </w:t>
      </w:r>
    </w:p>
    <w:p w14:paraId="45BEA019" w14:textId="77777777" w:rsidR="00E808C9" w:rsidRPr="00FD0411" w:rsidRDefault="00E808C9"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 xml:space="preserve">solicitud, conforme al deber establecido en la Sección 71.5 del Reglamento </w:t>
      </w:r>
      <w:r w:rsidRPr="00FD0411">
        <w:rPr>
          <w:rFonts w:ascii="Book Antiqua" w:hAnsi="Book Antiqua"/>
          <w:szCs w:val="24"/>
          <w:lang w:val="es-ES_tradnl"/>
        </w:rPr>
        <w:t xml:space="preserve"> </w:t>
      </w:r>
    </w:p>
    <w:p w14:paraId="7BA95ABE" w14:textId="4283DB12" w:rsidR="00C34470" w:rsidRPr="00FD0411" w:rsidRDefault="00E808C9"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General y la Certificación Núm. 74 (2006-2007).</w:t>
      </w:r>
    </w:p>
    <w:p w14:paraId="6C80D01C" w14:textId="77777777" w:rsidR="00E808C9" w:rsidRPr="00FD0411" w:rsidRDefault="00C34470"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b.</w:t>
      </w:r>
      <w:r w:rsidR="00E808C9" w:rsidRPr="00FD0411">
        <w:rPr>
          <w:rFonts w:ascii="Book Antiqua" w:hAnsi="Book Antiqua"/>
          <w:szCs w:val="24"/>
          <w:lang w:val="es-ES_tradnl"/>
        </w:rPr>
        <w:t xml:space="preserve"> </w:t>
      </w:r>
      <w:r w:rsidRPr="00FD0411">
        <w:rPr>
          <w:rFonts w:ascii="Book Antiqua" w:hAnsi="Book Antiqua"/>
          <w:szCs w:val="24"/>
          <w:lang w:val="es-ES_tradnl"/>
        </w:rPr>
        <w:t xml:space="preserve">Confirmación de si el Registro ha sido mantenido actualizado en formato </w:t>
      </w:r>
      <w:r w:rsidR="00E808C9" w:rsidRPr="00FD0411">
        <w:rPr>
          <w:rFonts w:ascii="Book Antiqua" w:hAnsi="Book Antiqua"/>
          <w:szCs w:val="24"/>
          <w:lang w:val="es-ES_tradnl"/>
        </w:rPr>
        <w:t xml:space="preserve"> </w:t>
      </w:r>
    </w:p>
    <w:p w14:paraId="691384B2" w14:textId="77777777" w:rsidR="00AB4BEF" w:rsidRPr="00FD0411" w:rsidRDefault="00AB4BEF"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 xml:space="preserve">electrónico y accesible al público durante el período solicitado. Si no ha sido así, </w:t>
      </w:r>
      <w:r w:rsidRPr="00FD0411">
        <w:rPr>
          <w:rFonts w:ascii="Book Antiqua" w:hAnsi="Book Antiqua"/>
          <w:szCs w:val="24"/>
          <w:lang w:val="es-ES_tradnl"/>
        </w:rPr>
        <w:t xml:space="preserve">  </w:t>
      </w:r>
    </w:p>
    <w:p w14:paraId="2B0B34D1" w14:textId="4BA73327" w:rsidR="00C34470" w:rsidRPr="00FD0411" w:rsidRDefault="00AB4BEF"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indicar desde cuándo dejó de cumplirse ese requisito y por qué razón.</w:t>
      </w:r>
    </w:p>
    <w:p w14:paraId="16027C42" w14:textId="77777777" w:rsidR="00AB4BEF" w:rsidRPr="00FD0411" w:rsidRDefault="00C34470" w:rsidP="00FD0411">
      <w:pPr>
        <w:spacing w:line="480" w:lineRule="auto"/>
        <w:ind w:left="720"/>
        <w:rPr>
          <w:rFonts w:ascii="Book Antiqua" w:hAnsi="Book Antiqua"/>
          <w:szCs w:val="24"/>
          <w:lang w:val="es-ES_tradnl"/>
        </w:rPr>
      </w:pPr>
      <w:r w:rsidRPr="00FD0411">
        <w:rPr>
          <w:rFonts w:ascii="Book Antiqua" w:hAnsi="Book Antiqua"/>
          <w:szCs w:val="24"/>
          <w:lang w:val="es-ES_tradnl"/>
        </w:rPr>
        <w:t>c.</w:t>
      </w:r>
      <w:r w:rsidR="00E808C9" w:rsidRPr="00FD0411">
        <w:rPr>
          <w:rFonts w:ascii="Book Antiqua" w:hAnsi="Book Antiqua"/>
          <w:szCs w:val="24"/>
          <w:lang w:val="es-ES_tradnl"/>
        </w:rPr>
        <w:t xml:space="preserve"> </w:t>
      </w:r>
      <w:r w:rsidRPr="00FD0411">
        <w:rPr>
          <w:rFonts w:ascii="Book Antiqua" w:hAnsi="Book Antiqua"/>
          <w:szCs w:val="24"/>
          <w:lang w:val="es-ES_tradnl"/>
        </w:rPr>
        <w:t>Los informes anuales que e</w:t>
      </w:r>
      <w:r w:rsidR="001D295F" w:rsidRPr="00FD0411">
        <w:rPr>
          <w:rFonts w:ascii="Book Antiqua" w:hAnsi="Book Antiqua"/>
          <w:szCs w:val="24"/>
          <w:lang w:val="es-ES_tradnl"/>
        </w:rPr>
        <w:t xml:space="preserve">l </w:t>
      </w:r>
      <w:proofErr w:type="gramStart"/>
      <w:r w:rsidRPr="00FD0411">
        <w:rPr>
          <w:rFonts w:ascii="Book Antiqua" w:hAnsi="Book Antiqua"/>
          <w:szCs w:val="24"/>
          <w:lang w:val="es-ES_tradnl"/>
        </w:rPr>
        <w:t>Presidente</w:t>
      </w:r>
      <w:proofErr w:type="gramEnd"/>
      <w:r w:rsidRPr="00FD0411">
        <w:rPr>
          <w:rFonts w:ascii="Book Antiqua" w:hAnsi="Book Antiqua"/>
          <w:szCs w:val="24"/>
          <w:lang w:val="es-ES_tradnl"/>
        </w:rPr>
        <w:t xml:space="preserve"> y los Rectores deben rendir al </w:t>
      </w:r>
      <w:proofErr w:type="gramStart"/>
      <w:r w:rsidRPr="00FD0411">
        <w:rPr>
          <w:rFonts w:ascii="Book Antiqua" w:hAnsi="Book Antiqua"/>
          <w:szCs w:val="24"/>
          <w:lang w:val="es-ES_tradnl"/>
        </w:rPr>
        <w:t>Director</w:t>
      </w:r>
      <w:proofErr w:type="gramEnd"/>
      <w:r w:rsidR="00AB4BEF" w:rsidRPr="00FD0411">
        <w:rPr>
          <w:rFonts w:ascii="Book Antiqua" w:hAnsi="Book Antiqua"/>
          <w:szCs w:val="24"/>
          <w:lang w:val="es-ES_tradnl"/>
        </w:rPr>
        <w:t xml:space="preserve"> </w:t>
      </w:r>
    </w:p>
    <w:p w14:paraId="047747E3" w14:textId="77777777" w:rsidR="00AB4BEF" w:rsidRPr="00FD0411" w:rsidRDefault="00AB4BEF" w:rsidP="00FD0411">
      <w:pPr>
        <w:spacing w:line="480" w:lineRule="auto"/>
        <w:ind w:left="720"/>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 xml:space="preserve">de la Oficina Central de Recursos Humanos sobre los puestos de confianza </w:t>
      </w:r>
      <w:r w:rsidRPr="00FD0411">
        <w:rPr>
          <w:rFonts w:ascii="Book Antiqua" w:hAnsi="Book Antiqua"/>
          <w:szCs w:val="24"/>
          <w:lang w:val="es-ES_tradnl"/>
        </w:rPr>
        <w:t xml:space="preserve"> </w:t>
      </w:r>
    </w:p>
    <w:p w14:paraId="6285CBE9" w14:textId="77777777" w:rsidR="00AB4BEF" w:rsidRPr="00FD0411" w:rsidRDefault="00AB4BEF" w:rsidP="00FD0411">
      <w:pPr>
        <w:spacing w:line="480" w:lineRule="auto"/>
        <w:ind w:left="720"/>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 xml:space="preserve">vigentes, conforme a la Sección 71.5, correspondientes a cada año fiscal del </w:t>
      </w:r>
      <w:r w:rsidRPr="00FD0411">
        <w:rPr>
          <w:rFonts w:ascii="Book Antiqua" w:hAnsi="Book Antiqua"/>
          <w:szCs w:val="24"/>
          <w:lang w:val="es-ES_tradnl"/>
        </w:rPr>
        <w:t xml:space="preserve"> </w:t>
      </w:r>
    </w:p>
    <w:p w14:paraId="67F61143" w14:textId="32E7D3F7" w:rsidR="00C34470" w:rsidRPr="00FD0411" w:rsidRDefault="00AB4BEF" w:rsidP="00FD0411">
      <w:pPr>
        <w:spacing w:line="480" w:lineRule="auto"/>
        <w:ind w:left="720"/>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período solicitado.</w:t>
      </w:r>
    </w:p>
    <w:p w14:paraId="26C558E6" w14:textId="77777777" w:rsidR="00AB4BEF" w:rsidRPr="00FD0411" w:rsidRDefault="00C34470"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d.</w:t>
      </w:r>
      <w:r w:rsidR="00E808C9" w:rsidRPr="00FD0411">
        <w:rPr>
          <w:rFonts w:ascii="Book Antiqua" w:hAnsi="Book Antiqua"/>
          <w:szCs w:val="24"/>
          <w:lang w:val="es-ES_tradnl"/>
        </w:rPr>
        <w:t xml:space="preserve"> </w:t>
      </w:r>
      <w:r w:rsidRPr="00FD0411">
        <w:rPr>
          <w:rFonts w:ascii="Book Antiqua" w:hAnsi="Book Antiqua"/>
          <w:szCs w:val="24"/>
          <w:lang w:val="es-ES_tradnl"/>
        </w:rPr>
        <w:t xml:space="preserve">Copia de todas las certificaciones mediante las cuales la Junta de Gobierno </w:t>
      </w:r>
      <w:r w:rsidR="00AB4BEF" w:rsidRPr="00FD0411">
        <w:rPr>
          <w:rFonts w:ascii="Book Antiqua" w:hAnsi="Book Antiqua"/>
          <w:szCs w:val="24"/>
          <w:lang w:val="es-ES_tradnl"/>
        </w:rPr>
        <w:t xml:space="preserve">  </w:t>
      </w:r>
    </w:p>
    <w:p w14:paraId="58F8746A" w14:textId="77777777" w:rsidR="00AB4BEF" w:rsidRPr="00FD0411" w:rsidRDefault="00AB4BEF"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 xml:space="preserve">ratificó la creación, modificación, consolidación o eliminación de puestos de </w:t>
      </w:r>
    </w:p>
    <w:p w14:paraId="5CD740DB" w14:textId="77777777" w:rsidR="00AB4BEF" w:rsidRPr="00FD0411" w:rsidRDefault="00AB4BEF"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 xml:space="preserve">confianza durante el período solicitado, conforme al Artículo 71.3.3(d) del </w:t>
      </w:r>
    </w:p>
    <w:p w14:paraId="66012149" w14:textId="766E5EEA" w:rsidR="00C34470" w:rsidRPr="00FD0411" w:rsidRDefault="00AB4BEF"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Reglamento General.</w:t>
      </w:r>
    </w:p>
    <w:p w14:paraId="717B21DB" w14:textId="77777777" w:rsidR="00AB4BEF" w:rsidRPr="00FD0411" w:rsidRDefault="00C34470"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e.</w:t>
      </w:r>
      <w:r w:rsidR="00E808C9" w:rsidRPr="00FD0411">
        <w:rPr>
          <w:rFonts w:ascii="Book Antiqua" w:hAnsi="Book Antiqua"/>
          <w:szCs w:val="24"/>
          <w:lang w:val="es-ES_tradnl"/>
        </w:rPr>
        <w:t xml:space="preserve"> </w:t>
      </w:r>
      <w:r w:rsidRPr="00FD0411">
        <w:rPr>
          <w:rFonts w:ascii="Book Antiqua" w:hAnsi="Book Antiqua"/>
          <w:szCs w:val="24"/>
          <w:lang w:val="es-ES_tradnl"/>
        </w:rPr>
        <w:t xml:space="preserve">Si durante el período solicitado hubo puestos de confianza creados o </w:t>
      </w:r>
    </w:p>
    <w:p w14:paraId="491E2D2B" w14:textId="77777777" w:rsidR="00AB4BEF" w:rsidRPr="00FD0411" w:rsidRDefault="00AB4BEF"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 xml:space="preserve">nombramientos realizados sin la autorización previa del </w:t>
      </w:r>
      <w:proofErr w:type="gramStart"/>
      <w:r w:rsidR="00C34470" w:rsidRPr="00FD0411">
        <w:rPr>
          <w:rFonts w:ascii="Book Antiqua" w:hAnsi="Book Antiqua"/>
          <w:szCs w:val="24"/>
          <w:lang w:val="es-ES_tradnl"/>
        </w:rPr>
        <w:t>Presidente</w:t>
      </w:r>
      <w:proofErr w:type="gramEnd"/>
      <w:r w:rsidR="00C34470" w:rsidRPr="00FD0411">
        <w:rPr>
          <w:rFonts w:ascii="Book Antiqua" w:hAnsi="Book Antiqua"/>
          <w:szCs w:val="24"/>
          <w:lang w:val="es-ES_tradnl"/>
        </w:rPr>
        <w:t xml:space="preserve"> o sin la </w:t>
      </w:r>
    </w:p>
    <w:p w14:paraId="3C4EF6B0" w14:textId="77777777" w:rsidR="00AB4BEF" w:rsidRPr="00FD0411" w:rsidRDefault="00AB4BEF"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lastRenderedPageBreak/>
        <w:t xml:space="preserve">    </w:t>
      </w:r>
      <w:r w:rsidR="00C34470" w:rsidRPr="00FD0411">
        <w:rPr>
          <w:rFonts w:ascii="Book Antiqua" w:hAnsi="Book Antiqua"/>
          <w:szCs w:val="24"/>
          <w:lang w:val="es-ES_tradnl"/>
        </w:rPr>
        <w:t xml:space="preserve">posterior ratificación de la Junta de Gobierno, identificarlos y explicar las </w:t>
      </w:r>
    </w:p>
    <w:p w14:paraId="5B747F13" w14:textId="01CBDE95" w:rsidR="00FD23CF" w:rsidRPr="00FD0411" w:rsidRDefault="00AB4BEF" w:rsidP="00FD0411">
      <w:pPr>
        <w:spacing w:line="480" w:lineRule="auto"/>
        <w:ind w:left="720"/>
        <w:jc w:val="both"/>
        <w:rPr>
          <w:rFonts w:ascii="Book Antiqua" w:hAnsi="Book Antiqua"/>
          <w:szCs w:val="24"/>
          <w:lang w:val="es-ES_tradnl"/>
        </w:rPr>
      </w:pPr>
      <w:r w:rsidRPr="00FD0411">
        <w:rPr>
          <w:rFonts w:ascii="Book Antiqua" w:hAnsi="Book Antiqua"/>
          <w:szCs w:val="24"/>
          <w:lang w:val="es-ES_tradnl"/>
        </w:rPr>
        <w:t xml:space="preserve">    </w:t>
      </w:r>
      <w:r w:rsidR="00C34470" w:rsidRPr="00FD0411">
        <w:rPr>
          <w:rFonts w:ascii="Book Antiqua" w:hAnsi="Book Antiqua"/>
          <w:szCs w:val="24"/>
          <w:lang w:val="es-ES_tradnl"/>
        </w:rPr>
        <w:t>circunstancias.</w:t>
      </w:r>
    </w:p>
    <w:p w14:paraId="2B62ABC1" w14:textId="77777777" w:rsidR="001D295F" w:rsidRPr="00FD0411" w:rsidRDefault="00C34470" w:rsidP="00FD0411">
      <w:pPr>
        <w:spacing w:line="480" w:lineRule="auto"/>
        <w:jc w:val="both"/>
        <w:rPr>
          <w:rFonts w:ascii="Book Antiqua" w:hAnsi="Book Antiqua"/>
          <w:szCs w:val="24"/>
          <w:lang w:val="es-ES_tradnl"/>
        </w:rPr>
      </w:pPr>
      <w:r w:rsidRPr="00FD0411">
        <w:rPr>
          <w:rFonts w:ascii="Book Antiqua" w:hAnsi="Book Antiqua"/>
          <w:szCs w:val="24"/>
          <w:lang w:val="es-ES_tradnl"/>
        </w:rPr>
        <w:t>2.</w:t>
      </w:r>
      <w:r w:rsidR="001D295F" w:rsidRPr="00FD0411">
        <w:rPr>
          <w:rFonts w:ascii="Book Antiqua" w:hAnsi="Book Antiqua"/>
          <w:szCs w:val="24"/>
          <w:lang w:val="es-ES_tradnl"/>
        </w:rPr>
        <w:t xml:space="preserve">  </w:t>
      </w:r>
      <w:r w:rsidRPr="00FD0411">
        <w:rPr>
          <w:rFonts w:ascii="Book Antiqua" w:hAnsi="Book Antiqua"/>
          <w:szCs w:val="24"/>
          <w:lang w:val="es-ES_tradnl"/>
        </w:rPr>
        <w:t xml:space="preserve">Identificación de cada persona que haya ejercido funciones de confianza. </w:t>
      </w:r>
    </w:p>
    <w:p w14:paraId="75AD2EF8" w14:textId="75DC034C" w:rsidR="00C34470" w:rsidRPr="00FD0411" w:rsidRDefault="00C34470" w:rsidP="00FD0411">
      <w:pPr>
        <w:spacing w:line="480" w:lineRule="auto"/>
        <w:jc w:val="both"/>
        <w:rPr>
          <w:rFonts w:ascii="Book Antiqua" w:hAnsi="Book Antiqua"/>
          <w:szCs w:val="24"/>
          <w:lang w:val="es-ES_tradnl"/>
        </w:rPr>
      </w:pPr>
      <w:r w:rsidRPr="00FD0411">
        <w:rPr>
          <w:rFonts w:ascii="Book Antiqua" w:hAnsi="Book Antiqua"/>
          <w:szCs w:val="24"/>
          <w:lang w:val="es-ES_tradnl"/>
        </w:rPr>
        <w:t xml:space="preserve">Para cada persona que durante el período solicitado haya ocupado un puesto incluido en el Registro de Puestos de Confianza, o haya ejercido funciones equivalentes a las descritas en el Artículo 71.3.1 del Reglamento General, independientemente del título bajo el que fue nombrada o contratada, </w:t>
      </w:r>
      <w:r w:rsidR="001D295F" w:rsidRPr="00FD0411">
        <w:rPr>
          <w:rFonts w:ascii="Book Antiqua" w:hAnsi="Book Antiqua"/>
          <w:szCs w:val="24"/>
          <w:lang w:val="es-ES_tradnl"/>
        </w:rPr>
        <w:t>la Cámara</w:t>
      </w:r>
      <w:r w:rsidRPr="00FD0411">
        <w:rPr>
          <w:rFonts w:ascii="Book Antiqua" w:hAnsi="Book Antiqua"/>
          <w:szCs w:val="24"/>
          <w:lang w:val="es-ES_tradnl"/>
        </w:rPr>
        <w:t xml:space="preserve"> solicita en un documento en formato CSV:</w:t>
      </w:r>
    </w:p>
    <w:p w14:paraId="0FEFCE04" w14:textId="77777777" w:rsidR="00C34470" w:rsidRPr="00FD0411" w:rsidRDefault="00C34470" w:rsidP="00FD0411">
      <w:pPr>
        <w:spacing w:line="480" w:lineRule="auto"/>
        <w:ind w:firstLine="720"/>
        <w:jc w:val="both"/>
        <w:rPr>
          <w:rFonts w:ascii="Book Antiqua" w:hAnsi="Book Antiqua"/>
          <w:szCs w:val="24"/>
          <w:lang w:val="es-ES_tradnl"/>
        </w:rPr>
      </w:pPr>
      <w:r w:rsidRPr="00FD0411">
        <w:rPr>
          <w:rFonts w:ascii="Book Antiqua" w:hAnsi="Book Antiqua"/>
          <w:szCs w:val="24"/>
          <w:lang w:val="es-ES_tradnl"/>
        </w:rPr>
        <w:t>a.</w:t>
      </w:r>
      <w:r w:rsidRPr="00FD0411">
        <w:rPr>
          <w:rFonts w:ascii="Book Antiqua" w:hAnsi="Book Antiqua"/>
          <w:szCs w:val="24"/>
          <w:lang w:val="es-ES_tradnl"/>
        </w:rPr>
        <w:tab/>
        <w:t>Nombre completo de la persona.</w:t>
      </w:r>
    </w:p>
    <w:p w14:paraId="7932CAF7" w14:textId="77777777" w:rsidR="00AB4BEF" w:rsidRPr="00FD0411" w:rsidRDefault="00C34470" w:rsidP="00FD0411">
      <w:pPr>
        <w:spacing w:line="480" w:lineRule="auto"/>
        <w:ind w:firstLine="720"/>
        <w:jc w:val="both"/>
        <w:rPr>
          <w:rFonts w:ascii="Book Antiqua" w:hAnsi="Book Antiqua"/>
          <w:szCs w:val="24"/>
          <w:lang w:val="es-ES_tradnl"/>
        </w:rPr>
      </w:pPr>
      <w:r w:rsidRPr="00FD0411">
        <w:rPr>
          <w:rFonts w:ascii="Book Antiqua" w:hAnsi="Book Antiqua"/>
          <w:szCs w:val="24"/>
          <w:lang w:val="es-ES_tradnl"/>
        </w:rPr>
        <w:t>b.</w:t>
      </w:r>
      <w:r w:rsidRPr="00FD0411">
        <w:rPr>
          <w:rFonts w:ascii="Book Antiqua" w:hAnsi="Book Antiqua"/>
          <w:szCs w:val="24"/>
          <w:lang w:val="es-ES_tradnl"/>
        </w:rPr>
        <w:tab/>
        <w:t xml:space="preserve">Preparación académica más alta de la persona que ostentó el puesto </w:t>
      </w:r>
      <w:r w:rsidR="00AB4BEF" w:rsidRPr="00FD0411">
        <w:rPr>
          <w:rFonts w:ascii="Book Antiqua" w:hAnsi="Book Antiqua"/>
          <w:szCs w:val="24"/>
          <w:lang w:val="es-ES_tradnl"/>
        </w:rPr>
        <w:t xml:space="preserve"> </w:t>
      </w:r>
    </w:p>
    <w:p w14:paraId="7DBF34E9" w14:textId="5D614F79" w:rsidR="00C34470" w:rsidRPr="00FD0411" w:rsidRDefault="00C34470" w:rsidP="00FD0411">
      <w:pPr>
        <w:spacing w:line="480" w:lineRule="auto"/>
        <w:ind w:left="720" w:firstLine="720"/>
        <w:jc w:val="both"/>
        <w:rPr>
          <w:rFonts w:ascii="Book Antiqua" w:hAnsi="Book Antiqua"/>
          <w:szCs w:val="24"/>
          <w:lang w:val="es-ES_tradnl"/>
        </w:rPr>
      </w:pPr>
      <w:r w:rsidRPr="00FD0411">
        <w:rPr>
          <w:rFonts w:ascii="Book Antiqua" w:hAnsi="Book Antiqua"/>
          <w:szCs w:val="24"/>
          <w:lang w:val="es-ES_tradnl"/>
        </w:rPr>
        <w:t>de confianza.</w:t>
      </w:r>
    </w:p>
    <w:p w14:paraId="2B5DB719" w14:textId="77777777" w:rsidR="00C34470" w:rsidRPr="00FD0411" w:rsidRDefault="00C34470" w:rsidP="00FD0411">
      <w:pPr>
        <w:spacing w:line="480" w:lineRule="auto"/>
        <w:ind w:firstLine="720"/>
        <w:jc w:val="both"/>
        <w:rPr>
          <w:rFonts w:ascii="Book Antiqua" w:hAnsi="Book Antiqua"/>
          <w:szCs w:val="24"/>
          <w:lang w:val="es-ES_tradnl"/>
        </w:rPr>
      </w:pPr>
      <w:r w:rsidRPr="00FD0411">
        <w:rPr>
          <w:rFonts w:ascii="Book Antiqua" w:hAnsi="Book Antiqua"/>
          <w:szCs w:val="24"/>
          <w:lang w:val="es-ES_tradnl"/>
        </w:rPr>
        <w:t>c.</w:t>
      </w:r>
      <w:r w:rsidRPr="00FD0411">
        <w:rPr>
          <w:rFonts w:ascii="Book Antiqua" w:hAnsi="Book Antiqua"/>
          <w:szCs w:val="24"/>
          <w:lang w:val="es-ES_tradnl"/>
        </w:rPr>
        <w:tab/>
        <w:t>Unidad institucional a la que estuvo o está adscrita.</w:t>
      </w:r>
    </w:p>
    <w:p w14:paraId="4545F5A6" w14:textId="77777777" w:rsidR="00C34470" w:rsidRPr="00FD0411" w:rsidRDefault="00C34470" w:rsidP="00FD0411">
      <w:pPr>
        <w:spacing w:line="480" w:lineRule="auto"/>
        <w:ind w:firstLine="720"/>
        <w:jc w:val="both"/>
        <w:rPr>
          <w:rFonts w:ascii="Book Antiqua" w:hAnsi="Book Antiqua"/>
          <w:szCs w:val="24"/>
          <w:lang w:val="es-ES_tradnl"/>
        </w:rPr>
      </w:pPr>
      <w:r w:rsidRPr="00FD0411">
        <w:rPr>
          <w:rFonts w:ascii="Book Antiqua" w:hAnsi="Book Antiqua"/>
          <w:szCs w:val="24"/>
          <w:lang w:val="es-ES_tradnl"/>
        </w:rPr>
        <w:t>d.</w:t>
      </w:r>
      <w:r w:rsidRPr="00FD0411">
        <w:rPr>
          <w:rFonts w:ascii="Book Antiqua" w:hAnsi="Book Antiqua"/>
          <w:szCs w:val="24"/>
          <w:lang w:val="es-ES_tradnl"/>
        </w:rPr>
        <w:tab/>
        <w:t>Título oficial del puesto o rol que ejerció.</w:t>
      </w:r>
    </w:p>
    <w:p w14:paraId="27EDCAA8" w14:textId="77777777"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t>e.</w:t>
      </w:r>
      <w:r w:rsidRPr="00FD0411">
        <w:rPr>
          <w:rFonts w:ascii="Book Antiqua" w:hAnsi="Book Antiqua"/>
          <w:szCs w:val="24"/>
          <w:lang w:val="es-ES_tradnl"/>
        </w:rPr>
        <w:tab/>
        <w:t>Descripción concisa de las funciones que realmente ejerció, más allá del título formal del puesto.</w:t>
      </w:r>
    </w:p>
    <w:p w14:paraId="68845157" w14:textId="77777777"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t>f.</w:t>
      </w:r>
      <w:r w:rsidRPr="00FD0411">
        <w:rPr>
          <w:rFonts w:ascii="Book Antiqua" w:hAnsi="Book Antiqua"/>
          <w:szCs w:val="24"/>
          <w:lang w:val="es-ES_tradnl"/>
        </w:rPr>
        <w:tab/>
        <w:t xml:space="preserve">Categoría del Artículo 71.3.2. del Reglamento General de la UPR 74 que justifica su clasificación como puesto de confianza (categorías a </w:t>
      </w:r>
      <w:proofErr w:type="spellStart"/>
      <w:r w:rsidRPr="00FD0411">
        <w:rPr>
          <w:rFonts w:ascii="Book Antiqua" w:hAnsi="Book Antiqua"/>
          <w:szCs w:val="24"/>
          <w:lang w:val="es-ES_tradnl"/>
        </w:rPr>
        <w:t>a</w:t>
      </w:r>
      <w:proofErr w:type="spellEnd"/>
      <w:r w:rsidRPr="00FD0411">
        <w:rPr>
          <w:rFonts w:ascii="Book Antiqua" w:hAnsi="Book Antiqua"/>
          <w:szCs w:val="24"/>
          <w:lang w:val="es-ES_tradnl"/>
        </w:rPr>
        <w:t xml:space="preserve"> g).</w:t>
      </w:r>
    </w:p>
    <w:p w14:paraId="37316D4B" w14:textId="77777777"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t>g.</w:t>
      </w:r>
      <w:r w:rsidRPr="00FD0411">
        <w:rPr>
          <w:rFonts w:ascii="Book Antiqua" w:hAnsi="Book Antiqua"/>
          <w:szCs w:val="24"/>
          <w:lang w:val="es-ES_tradnl"/>
        </w:rPr>
        <w:tab/>
        <w:t>Criterio del Artículo 71.3.1 del Reglamento General que fundamenta esa designación: formulación de política pública institucional, servicios auxiliares con alto grado de confianza personal, asesoría directa a la autoridad nominadora, o designación por reglamentación de la Junta de Gobierno.</w:t>
      </w:r>
    </w:p>
    <w:p w14:paraId="7E3AA54B" w14:textId="77777777"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lastRenderedPageBreak/>
        <w:t>h.</w:t>
      </w:r>
      <w:r w:rsidRPr="00FD0411">
        <w:rPr>
          <w:rFonts w:ascii="Book Antiqua" w:hAnsi="Book Antiqua"/>
          <w:szCs w:val="24"/>
          <w:lang w:val="es-ES_tradnl"/>
        </w:rPr>
        <w:tab/>
        <w:t>Nombre y título del funcionario que efectuó el nombramiento o firmó el contrato.</w:t>
      </w:r>
    </w:p>
    <w:p w14:paraId="2AE4204A" w14:textId="77777777"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t>i.</w:t>
      </w:r>
      <w:r w:rsidRPr="00FD0411">
        <w:rPr>
          <w:rFonts w:ascii="Book Antiqua" w:hAnsi="Book Antiqua"/>
          <w:szCs w:val="24"/>
          <w:lang w:val="es-ES_tradnl"/>
        </w:rPr>
        <w:tab/>
        <w:t xml:space="preserve">Si el nombramiento contó con la autorización previa del </w:t>
      </w:r>
      <w:proofErr w:type="gramStart"/>
      <w:r w:rsidRPr="00FD0411">
        <w:rPr>
          <w:rFonts w:ascii="Book Antiqua" w:hAnsi="Book Antiqua"/>
          <w:szCs w:val="24"/>
          <w:lang w:val="es-ES_tradnl"/>
        </w:rPr>
        <w:t>Presidente</w:t>
      </w:r>
      <w:proofErr w:type="gramEnd"/>
      <w:r w:rsidRPr="00FD0411">
        <w:rPr>
          <w:rFonts w:ascii="Book Antiqua" w:hAnsi="Book Antiqua"/>
          <w:szCs w:val="24"/>
          <w:lang w:val="es-ES_tradnl"/>
        </w:rPr>
        <w:t>, indicando la fecha de esa autorización.</w:t>
      </w:r>
    </w:p>
    <w:p w14:paraId="0CB77C0C" w14:textId="77777777"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t>j.</w:t>
      </w:r>
      <w:r w:rsidRPr="00FD0411">
        <w:rPr>
          <w:rFonts w:ascii="Book Antiqua" w:hAnsi="Book Antiqua"/>
          <w:szCs w:val="24"/>
          <w:lang w:val="es-ES_tradnl"/>
        </w:rPr>
        <w:tab/>
        <w:t>Si el nombramiento fue ratificado por la Junta de Gobierno, indicando el número de la certificación correspondiente.</w:t>
      </w:r>
    </w:p>
    <w:p w14:paraId="761E7E92" w14:textId="77777777"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t>k.</w:t>
      </w:r>
      <w:r w:rsidRPr="00FD0411">
        <w:rPr>
          <w:rFonts w:ascii="Book Antiqua" w:hAnsi="Book Antiqua"/>
          <w:szCs w:val="24"/>
          <w:lang w:val="es-ES_tradnl"/>
        </w:rPr>
        <w:tab/>
        <w:t>Si la persona era personal institucional (es decir, una persona que ya era empleada de la UPR antes de ejercer estas funciones de confianza) o personal externo traído específicamente para este rol.</w:t>
      </w:r>
    </w:p>
    <w:p w14:paraId="0AEA994F" w14:textId="77777777" w:rsidR="00C34470" w:rsidRPr="00FD0411" w:rsidRDefault="00C34470" w:rsidP="00FD0411">
      <w:pPr>
        <w:spacing w:line="480" w:lineRule="auto"/>
        <w:ind w:firstLine="720"/>
        <w:jc w:val="both"/>
        <w:rPr>
          <w:rFonts w:ascii="Book Antiqua" w:hAnsi="Book Antiqua"/>
          <w:szCs w:val="24"/>
          <w:lang w:val="es-ES_tradnl"/>
        </w:rPr>
      </w:pPr>
      <w:r w:rsidRPr="00FD0411">
        <w:rPr>
          <w:rFonts w:ascii="Book Antiqua" w:hAnsi="Book Antiqua"/>
          <w:szCs w:val="24"/>
          <w:lang w:val="es-ES_tradnl"/>
        </w:rPr>
        <w:t>l.</w:t>
      </w:r>
      <w:r w:rsidRPr="00FD0411">
        <w:rPr>
          <w:rFonts w:ascii="Book Antiqua" w:hAnsi="Book Antiqua"/>
          <w:szCs w:val="24"/>
          <w:lang w:val="es-ES_tradnl"/>
        </w:rPr>
        <w:tab/>
        <w:t>Fecha exacta en que comenzó a ejercer las funciones de confianza.</w:t>
      </w:r>
    </w:p>
    <w:p w14:paraId="65081F53" w14:textId="77777777"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t>m.</w:t>
      </w:r>
      <w:r w:rsidRPr="00FD0411">
        <w:rPr>
          <w:rFonts w:ascii="Book Antiqua" w:hAnsi="Book Antiqua"/>
          <w:szCs w:val="24"/>
          <w:lang w:val="es-ES_tradnl"/>
        </w:rPr>
        <w:tab/>
        <w:t>Fecha en que terminó, o indicación expresa de que continúa activa al momento de esta solicitud.</w:t>
      </w:r>
    </w:p>
    <w:p w14:paraId="03A692C4" w14:textId="77777777"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t>n.</w:t>
      </w:r>
      <w:r w:rsidRPr="00FD0411">
        <w:rPr>
          <w:rFonts w:ascii="Book Antiqua" w:hAnsi="Book Antiqua"/>
          <w:szCs w:val="24"/>
          <w:lang w:val="es-ES_tradnl"/>
        </w:rPr>
        <w:tab/>
        <w:t>Si el nombramiento o contrato fue renovado, número de renovaciones y período cubierto por cada una.</w:t>
      </w:r>
    </w:p>
    <w:p w14:paraId="285913FD" w14:textId="77777777"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t>o.</w:t>
      </w:r>
      <w:r w:rsidRPr="00FD0411">
        <w:rPr>
          <w:rFonts w:ascii="Book Antiqua" w:hAnsi="Book Antiqua"/>
          <w:szCs w:val="24"/>
          <w:lang w:val="es-ES_tradnl"/>
        </w:rPr>
        <w:tab/>
        <w:t>Salario base anual correspondiente a cada año fiscal del período solicitado.</w:t>
      </w:r>
    </w:p>
    <w:p w14:paraId="7C609FE2" w14:textId="77777777"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t>p.</w:t>
      </w:r>
      <w:r w:rsidRPr="00FD0411">
        <w:rPr>
          <w:rFonts w:ascii="Book Antiqua" w:hAnsi="Book Antiqua"/>
          <w:szCs w:val="24"/>
          <w:lang w:val="es-ES_tradnl"/>
        </w:rPr>
        <w:tab/>
        <w:t>Si recibieron aumentos salariales, fecha y monto de cada aumento y nombre del funcionario que lo autorizó.</w:t>
      </w:r>
    </w:p>
    <w:p w14:paraId="21E28C2D" w14:textId="77777777" w:rsidR="00C34470" w:rsidRPr="00FD0411" w:rsidRDefault="00C34470" w:rsidP="00FD0411">
      <w:pPr>
        <w:spacing w:line="480" w:lineRule="auto"/>
        <w:ind w:firstLine="720"/>
        <w:jc w:val="both"/>
        <w:rPr>
          <w:rFonts w:ascii="Book Antiqua" w:hAnsi="Book Antiqua"/>
          <w:szCs w:val="24"/>
          <w:lang w:val="es-ES_tradnl"/>
        </w:rPr>
      </w:pPr>
      <w:r w:rsidRPr="00FD0411">
        <w:rPr>
          <w:rFonts w:ascii="Book Antiqua" w:hAnsi="Book Antiqua"/>
          <w:szCs w:val="24"/>
          <w:lang w:val="es-ES_tradnl"/>
        </w:rPr>
        <w:t>q.</w:t>
      </w:r>
      <w:r w:rsidRPr="00FD0411">
        <w:rPr>
          <w:rFonts w:ascii="Book Antiqua" w:hAnsi="Book Antiqua"/>
          <w:szCs w:val="24"/>
          <w:lang w:val="es-ES_tradnl"/>
        </w:rPr>
        <w:tab/>
        <w:t>Desglose de los beneficios marginales recibidos en cada año fiscal:</w:t>
      </w:r>
    </w:p>
    <w:p w14:paraId="0B28638E" w14:textId="77777777" w:rsidR="00C34470" w:rsidRPr="00FD0411" w:rsidRDefault="00C34470" w:rsidP="00FD0411">
      <w:pPr>
        <w:spacing w:line="480" w:lineRule="auto"/>
        <w:ind w:left="2160" w:hanging="720"/>
        <w:jc w:val="both"/>
        <w:rPr>
          <w:rFonts w:ascii="Book Antiqua" w:hAnsi="Book Antiqua"/>
          <w:szCs w:val="24"/>
          <w:lang w:val="es-ES_tradnl"/>
        </w:rPr>
      </w:pPr>
      <w:r w:rsidRPr="00FD0411">
        <w:rPr>
          <w:rFonts w:ascii="Book Antiqua" w:hAnsi="Book Antiqua"/>
          <w:szCs w:val="24"/>
          <w:lang w:val="es-ES_tradnl"/>
        </w:rPr>
        <w:t>i.</w:t>
      </w:r>
      <w:r w:rsidRPr="00FD0411">
        <w:rPr>
          <w:rFonts w:ascii="Book Antiqua" w:hAnsi="Book Antiqua"/>
          <w:szCs w:val="24"/>
          <w:lang w:val="es-ES_tradnl"/>
        </w:rPr>
        <w:tab/>
        <w:t>Aportación patronal al seguro médico (monto mensual y total anual).</w:t>
      </w:r>
    </w:p>
    <w:p w14:paraId="278003D2" w14:textId="77777777" w:rsidR="00C34470" w:rsidRPr="00FD0411" w:rsidRDefault="00C34470" w:rsidP="00FD0411">
      <w:pPr>
        <w:spacing w:line="480" w:lineRule="auto"/>
        <w:ind w:left="720" w:firstLine="720"/>
        <w:jc w:val="both"/>
        <w:rPr>
          <w:rFonts w:ascii="Book Antiqua" w:hAnsi="Book Antiqua"/>
          <w:szCs w:val="24"/>
          <w:lang w:val="es-ES_tradnl"/>
        </w:rPr>
      </w:pPr>
      <w:proofErr w:type="spellStart"/>
      <w:r w:rsidRPr="00FD0411">
        <w:rPr>
          <w:rFonts w:ascii="Book Antiqua" w:hAnsi="Book Antiqua"/>
          <w:szCs w:val="24"/>
          <w:lang w:val="es-ES_tradnl"/>
        </w:rPr>
        <w:t>ii</w:t>
      </w:r>
      <w:proofErr w:type="spellEnd"/>
      <w:r w:rsidRPr="00FD0411">
        <w:rPr>
          <w:rFonts w:ascii="Book Antiqua" w:hAnsi="Book Antiqua"/>
          <w:szCs w:val="24"/>
          <w:lang w:val="es-ES_tradnl"/>
        </w:rPr>
        <w:t>.</w:t>
      </w:r>
      <w:r w:rsidRPr="00FD0411">
        <w:rPr>
          <w:rFonts w:ascii="Book Antiqua" w:hAnsi="Book Antiqua"/>
          <w:szCs w:val="24"/>
          <w:lang w:val="es-ES_tradnl"/>
        </w:rPr>
        <w:tab/>
        <w:t>Bono de Navidad (monto por año).</w:t>
      </w:r>
    </w:p>
    <w:p w14:paraId="751F62D5" w14:textId="77777777" w:rsidR="00C34470" w:rsidRPr="00FD0411" w:rsidRDefault="00C34470" w:rsidP="00FD0411">
      <w:pPr>
        <w:spacing w:line="480" w:lineRule="auto"/>
        <w:ind w:left="2160" w:hanging="720"/>
        <w:jc w:val="both"/>
        <w:rPr>
          <w:rFonts w:ascii="Book Antiqua" w:hAnsi="Book Antiqua"/>
          <w:szCs w:val="24"/>
          <w:lang w:val="es-ES_tradnl"/>
        </w:rPr>
      </w:pPr>
      <w:proofErr w:type="spellStart"/>
      <w:r w:rsidRPr="00FD0411">
        <w:rPr>
          <w:rFonts w:ascii="Book Antiqua" w:hAnsi="Book Antiqua"/>
          <w:szCs w:val="24"/>
          <w:lang w:val="es-ES_tradnl"/>
        </w:rPr>
        <w:lastRenderedPageBreak/>
        <w:t>iii</w:t>
      </w:r>
      <w:proofErr w:type="spellEnd"/>
      <w:r w:rsidRPr="00FD0411">
        <w:rPr>
          <w:rFonts w:ascii="Book Antiqua" w:hAnsi="Book Antiqua"/>
          <w:szCs w:val="24"/>
          <w:lang w:val="es-ES_tradnl"/>
        </w:rPr>
        <w:t>.</w:t>
      </w:r>
      <w:r w:rsidRPr="00FD0411">
        <w:rPr>
          <w:rFonts w:ascii="Book Antiqua" w:hAnsi="Book Antiqua"/>
          <w:szCs w:val="24"/>
          <w:lang w:val="es-ES_tradnl"/>
        </w:rPr>
        <w:tab/>
        <w:t>Aportación patronal al sistema de retiro (porcentaje aplicado y monto anual).</w:t>
      </w:r>
    </w:p>
    <w:p w14:paraId="501F7386" w14:textId="77777777" w:rsidR="00C34470" w:rsidRPr="00FD0411" w:rsidRDefault="00C34470" w:rsidP="00FD0411">
      <w:pPr>
        <w:spacing w:line="480" w:lineRule="auto"/>
        <w:ind w:left="2160" w:hanging="720"/>
        <w:jc w:val="both"/>
        <w:rPr>
          <w:rFonts w:ascii="Book Antiqua" w:hAnsi="Book Antiqua"/>
          <w:szCs w:val="24"/>
          <w:lang w:val="es-ES_tradnl"/>
        </w:rPr>
      </w:pPr>
      <w:proofErr w:type="spellStart"/>
      <w:r w:rsidRPr="00FD0411">
        <w:rPr>
          <w:rFonts w:ascii="Book Antiqua" w:hAnsi="Book Antiqua"/>
          <w:szCs w:val="24"/>
          <w:lang w:val="es-ES_tradnl"/>
        </w:rPr>
        <w:t>iv</w:t>
      </w:r>
      <w:proofErr w:type="spellEnd"/>
      <w:r w:rsidRPr="00FD0411">
        <w:rPr>
          <w:rFonts w:ascii="Book Antiqua" w:hAnsi="Book Antiqua"/>
          <w:szCs w:val="24"/>
          <w:lang w:val="es-ES_tradnl"/>
        </w:rPr>
        <w:t>.</w:t>
      </w:r>
      <w:r w:rsidRPr="00FD0411">
        <w:rPr>
          <w:rFonts w:ascii="Book Antiqua" w:hAnsi="Book Antiqua"/>
          <w:szCs w:val="24"/>
          <w:lang w:val="es-ES_tradnl"/>
        </w:rPr>
        <w:tab/>
        <w:t>Licencias pagadas (días acumulados y valor monetario si fueron liquidadas).</w:t>
      </w:r>
    </w:p>
    <w:p w14:paraId="619FB61E" w14:textId="77777777" w:rsidR="00C34470" w:rsidRPr="00FD0411" w:rsidRDefault="00C34470" w:rsidP="00FD0411">
      <w:pPr>
        <w:spacing w:line="480" w:lineRule="auto"/>
        <w:ind w:firstLine="720"/>
        <w:jc w:val="both"/>
        <w:rPr>
          <w:rFonts w:ascii="Book Antiqua" w:hAnsi="Book Antiqua"/>
          <w:szCs w:val="24"/>
          <w:lang w:val="es-ES_tradnl"/>
        </w:rPr>
      </w:pPr>
      <w:r w:rsidRPr="00FD0411">
        <w:rPr>
          <w:rFonts w:ascii="Book Antiqua" w:hAnsi="Book Antiqua"/>
          <w:szCs w:val="24"/>
          <w:lang w:val="es-ES_tradnl"/>
        </w:rPr>
        <w:t>v.</w:t>
      </w:r>
      <w:r w:rsidRPr="00FD0411">
        <w:rPr>
          <w:rFonts w:ascii="Book Antiqua" w:hAnsi="Book Antiqua"/>
          <w:szCs w:val="24"/>
          <w:lang w:val="es-ES_tradnl"/>
        </w:rPr>
        <w:tab/>
        <w:t>Cualquier otro beneficio recibido, con descripción y monto.</w:t>
      </w:r>
    </w:p>
    <w:p w14:paraId="471A7FF4" w14:textId="77777777"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t>r.</w:t>
      </w:r>
      <w:r w:rsidRPr="00FD0411">
        <w:rPr>
          <w:rFonts w:ascii="Book Antiqua" w:hAnsi="Book Antiqua"/>
          <w:szCs w:val="24"/>
          <w:lang w:val="es-ES_tradnl"/>
        </w:rPr>
        <w:tab/>
        <w:t>Total de compensación por cada año fiscal, que es la suma del salario base y todos los beneficios marginales anteriores.</w:t>
      </w:r>
    </w:p>
    <w:p w14:paraId="0E721492" w14:textId="67F15795" w:rsidR="00C34470" w:rsidRPr="00FD0411" w:rsidRDefault="00C34470" w:rsidP="00FD0411">
      <w:pPr>
        <w:spacing w:line="480" w:lineRule="auto"/>
        <w:ind w:left="1440" w:hanging="720"/>
        <w:jc w:val="both"/>
        <w:rPr>
          <w:rFonts w:ascii="Book Antiqua" w:hAnsi="Book Antiqua"/>
          <w:szCs w:val="24"/>
          <w:lang w:val="es-ES_tradnl"/>
        </w:rPr>
      </w:pPr>
      <w:r w:rsidRPr="00FD0411">
        <w:rPr>
          <w:rFonts w:ascii="Book Antiqua" w:hAnsi="Book Antiqua"/>
          <w:szCs w:val="24"/>
          <w:lang w:val="es-ES_tradnl"/>
        </w:rPr>
        <w:t>s.</w:t>
      </w:r>
      <w:r w:rsidRPr="00FD0411">
        <w:rPr>
          <w:rFonts w:ascii="Book Antiqua" w:hAnsi="Book Antiqua"/>
          <w:szCs w:val="24"/>
          <w:lang w:val="es-ES_tradnl"/>
        </w:rPr>
        <w:tab/>
        <w:t>Total acumulado de compensación durante todo el período de servicio dentro del período solicitado.</w:t>
      </w:r>
    </w:p>
    <w:p w14:paraId="498BDD9C" w14:textId="552AD22E" w:rsidR="00C34470" w:rsidRPr="00FD0411" w:rsidRDefault="00C34470" w:rsidP="00FD0411">
      <w:pPr>
        <w:spacing w:line="480" w:lineRule="auto"/>
        <w:jc w:val="both"/>
        <w:rPr>
          <w:rFonts w:ascii="Book Antiqua" w:hAnsi="Book Antiqua"/>
          <w:szCs w:val="24"/>
          <w:lang w:val="es-ES"/>
        </w:rPr>
      </w:pPr>
      <w:r w:rsidRPr="00FD0411">
        <w:rPr>
          <w:rFonts w:ascii="Book Antiqua" w:hAnsi="Book Antiqua"/>
          <w:szCs w:val="24"/>
          <w:lang w:val="es-ES"/>
        </w:rPr>
        <w:t>3.</w:t>
      </w:r>
      <w:r w:rsidR="001D295F" w:rsidRPr="00FD0411">
        <w:rPr>
          <w:rFonts w:ascii="Book Antiqua" w:hAnsi="Book Antiqua"/>
          <w:szCs w:val="24"/>
          <w:lang w:val="es-ES"/>
        </w:rPr>
        <w:t xml:space="preserve">  </w:t>
      </w:r>
      <w:r w:rsidRPr="00FD0411">
        <w:rPr>
          <w:rFonts w:ascii="Book Antiqua" w:hAnsi="Book Antiqua"/>
          <w:szCs w:val="24"/>
          <w:lang w:val="es-ES"/>
        </w:rPr>
        <w:t>El costo total consolidado de la estructura de confianza.</w:t>
      </w:r>
    </w:p>
    <w:p w14:paraId="15C188D5" w14:textId="77777777" w:rsidR="00C34470" w:rsidRPr="00FD0411" w:rsidRDefault="00C34470"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a.</w:t>
      </w:r>
      <w:r w:rsidRPr="00FD0411">
        <w:rPr>
          <w:rFonts w:ascii="Book Antiqua" w:hAnsi="Book Antiqua"/>
          <w:szCs w:val="24"/>
          <w:lang w:val="es-ES"/>
        </w:rPr>
        <w:tab/>
        <w:t>Costo total de nómina del personal de confianza por año fiscal, desagregado entre salarios y beneficios marginales.</w:t>
      </w:r>
    </w:p>
    <w:p w14:paraId="3CAB2114" w14:textId="77777777" w:rsidR="00C34470" w:rsidRPr="00FD0411" w:rsidRDefault="00C34470"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b.</w:t>
      </w:r>
      <w:r w:rsidRPr="00FD0411">
        <w:rPr>
          <w:rFonts w:ascii="Book Antiqua" w:hAnsi="Book Antiqua"/>
          <w:szCs w:val="24"/>
          <w:lang w:val="es-ES"/>
        </w:rPr>
        <w:tab/>
        <w:t>Costo total de contratos de personas que ejercieron funciones equivalentes a las de confianza, por año fiscal.</w:t>
      </w:r>
    </w:p>
    <w:p w14:paraId="0C20E3F8" w14:textId="77777777" w:rsidR="00C34470" w:rsidRPr="00FD0411" w:rsidRDefault="00C34470"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c.</w:t>
      </w:r>
      <w:r w:rsidRPr="00FD0411">
        <w:rPr>
          <w:rFonts w:ascii="Book Antiqua" w:hAnsi="Book Antiqua"/>
          <w:szCs w:val="24"/>
          <w:lang w:val="es-ES"/>
        </w:rPr>
        <w:tab/>
        <w:t>Número total de puestos de confianza existentes al inicio del período (FY2016-2017) comparado con el número al momento de esta solicitud, identificando los puestos creados, los eliminados y los que cambiaron de modalidad durante ese tiempo.</w:t>
      </w:r>
    </w:p>
    <w:p w14:paraId="00BCD347" w14:textId="64D6638E" w:rsidR="00C34470" w:rsidRPr="00FD0411" w:rsidRDefault="00C34470"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d.</w:t>
      </w:r>
      <w:r w:rsidRPr="00FD0411">
        <w:rPr>
          <w:rFonts w:ascii="Book Antiqua" w:hAnsi="Book Antiqua"/>
          <w:szCs w:val="24"/>
          <w:lang w:val="es-ES"/>
        </w:rPr>
        <w:tab/>
        <w:t>Gran total consolidado del costo de toda la estructura de confianza para todo el sistema universitario, por año fiscal y para la totalidad del período de diez años solicitado.</w:t>
      </w:r>
    </w:p>
    <w:p w14:paraId="2ED1CE27" w14:textId="1B9212C1" w:rsidR="009B0C11" w:rsidRPr="00FD0411" w:rsidRDefault="009B0C11" w:rsidP="00FD0411">
      <w:pPr>
        <w:spacing w:line="480" w:lineRule="auto"/>
        <w:jc w:val="both"/>
        <w:rPr>
          <w:rFonts w:ascii="Book Antiqua" w:hAnsi="Book Antiqua"/>
          <w:szCs w:val="24"/>
          <w:lang w:val="es-ES"/>
        </w:rPr>
      </w:pPr>
      <w:r w:rsidRPr="00FD0411">
        <w:rPr>
          <w:rFonts w:ascii="Book Antiqua" w:hAnsi="Book Antiqua"/>
          <w:szCs w:val="24"/>
          <w:lang w:val="es-ES"/>
        </w:rPr>
        <w:lastRenderedPageBreak/>
        <w:t>4.</w:t>
      </w:r>
      <w:r w:rsidR="001D295F" w:rsidRPr="00FD0411">
        <w:rPr>
          <w:rFonts w:ascii="Book Antiqua" w:hAnsi="Book Antiqua"/>
          <w:szCs w:val="24"/>
          <w:lang w:val="es-ES"/>
        </w:rPr>
        <w:t xml:space="preserve"> </w:t>
      </w:r>
      <w:r w:rsidRPr="00FD0411">
        <w:rPr>
          <w:rFonts w:ascii="Book Antiqua" w:hAnsi="Book Antiqua"/>
          <w:szCs w:val="24"/>
          <w:lang w:val="es-ES"/>
        </w:rPr>
        <w:t>La Oficina de Transformación Institucional (OTI), su antecesora, su intermedia o su sucesora.</w:t>
      </w:r>
    </w:p>
    <w:p w14:paraId="41DE8409" w14:textId="77777777" w:rsidR="009B0C11" w:rsidRPr="00FD0411" w:rsidRDefault="009B0C11"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a.</w:t>
      </w:r>
      <w:r w:rsidRPr="00FD0411">
        <w:rPr>
          <w:rFonts w:ascii="Book Antiqua" w:hAnsi="Book Antiqua"/>
          <w:szCs w:val="24"/>
          <w:lang w:val="es-ES"/>
        </w:rPr>
        <w:tab/>
        <w:t>Presupuesto aprobado de la OTI por renglón de gastos para cada año fiscal desde su creación, incluyendo si existía alguna oficina similar antecesora y cualquier oficina o entidad similar sucesora, hasta el presente año fiscal y las proyecciones para el año fiscal 2026-2027. Esto incluye el PMO, la Oficina de Desarrollo, Innovación y Transformación (ODIT) y cualquier otra oficina antecesora, intermedia o sucesora con funciones relacionadas con la transformación institucional o la ejecución del Plan Fiscal certificado por la JSAF.</w:t>
      </w:r>
    </w:p>
    <w:p w14:paraId="107C2D42" w14:textId="77777777" w:rsidR="009B0C11" w:rsidRPr="00FD0411" w:rsidRDefault="009B0C11"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b.</w:t>
      </w:r>
      <w:r w:rsidRPr="00FD0411">
        <w:rPr>
          <w:rFonts w:ascii="Book Antiqua" w:hAnsi="Book Antiqua"/>
          <w:szCs w:val="24"/>
          <w:lang w:val="es-ES"/>
        </w:rPr>
        <w:tab/>
        <w:t>Ejecución presupuestaria de la OTI por renglón de gasto para cada año fiscal desde su creación, incluyendo si existía alguna oficina similar antecesora y cualquier oficina o entidad similar sucesora, hasta el presente año fiscal. Esto incluye el PMO, la ODIT y cualquier otra oficina antecesora, intermedia o sucesora con funciones relacionadas con la transformación institucional o la ejecución del Plan Fiscal certificado por la JSAF.</w:t>
      </w:r>
    </w:p>
    <w:p w14:paraId="06E0E43E" w14:textId="77777777" w:rsidR="009B0C11" w:rsidRPr="00FD0411" w:rsidRDefault="009B0C11"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c.</w:t>
      </w:r>
      <w:r w:rsidRPr="00FD0411">
        <w:rPr>
          <w:rFonts w:ascii="Book Antiqua" w:hAnsi="Book Antiqua"/>
          <w:szCs w:val="24"/>
          <w:lang w:val="es-ES"/>
        </w:rPr>
        <w:tab/>
        <w:t xml:space="preserve">Relación de todas las auditorías, revisiones, evaluaciones o informes de seguimiento realizados por la Oficina de Auditoría Interna de la UPR desde FY2018-2019 hasta la fecha que hayan tenido como objeto, total o parcialmente, las operaciones, el presupuesto, los contratos, el personal o los entregables de la OTI, la ODIT, su antecesora, su intermedia o su sucesora. De igual forma, debe incluir cualquier informe que durante dicho </w:t>
      </w:r>
      <w:r w:rsidRPr="00FD0411">
        <w:rPr>
          <w:rFonts w:ascii="Book Antiqua" w:hAnsi="Book Antiqua"/>
          <w:szCs w:val="24"/>
          <w:lang w:val="es-ES"/>
        </w:rPr>
        <w:lastRenderedPageBreak/>
        <w:t xml:space="preserve">período haya evaluado la gestión previa o actual de cualquier miembro de la Junta de Gobierno de la UPR, </w:t>
      </w:r>
      <w:proofErr w:type="gramStart"/>
      <w:r w:rsidRPr="00FD0411">
        <w:rPr>
          <w:rFonts w:ascii="Book Antiqua" w:hAnsi="Book Antiqua"/>
          <w:szCs w:val="24"/>
          <w:lang w:val="es-ES"/>
        </w:rPr>
        <w:t>incluyendo</w:t>
      </w:r>
      <w:proofErr w:type="gramEnd"/>
      <w:r w:rsidRPr="00FD0411">
        <w:rPr>
          <w:rFonts w:ascii="Book Antiqua" w:hAnsi="Book Antiqua"/>
          <w:szCs w:val="24"/>
          <w:lang w:val="es-ES"/>
        </w:rPr>
        <w:t xml:space="preserve"> pero sin limitarse al cumplimiento de tareas como pasado miembro del personal universitario, o de sus responsabilidades de supervisión de la Junta de Gobierno sobre la OTI, la ODIT, su antecesora, su intermedia o su sucesora. Para cada una, indicar:</w:t>
      </w:r>
    </w:p>
    <w:p w14:paraId="7CA0D8E4" w14:textId="77777777" w:rsidR="009B0C11" w:rsidRPr="00FD0411" w:rsidRDefault="009B0C11" w:rsidP="00FD0411">
      <w:pPr>
        <w:spacing w:line="480" w:lineRule="auto"/>
        <w:ind w:left="1440" w:firstLine="720"/>
        <w:jc w:val="both"/>
        <w:rPr>
          <w:rFonts w:ascii="Book Antiqua" w:hAnsi="Book Antiqua"/>
          <w:szCs w:val="24"/>
          <w:lang w:val="es-ES"/>
        </w:rPr>
      </w:pPr>
      <w:r w:rsidRPr="00FD0411">
        <w:rPr>
          <w:rFonts w:ascii="Book Antiqua" w:hAnsi="Book Antiqua"/>
          <w:szCs w:val="24"/>
          <w:lang w:val="es-ES"/>
        </w:rPr>
        <w:t>i.</w:t>
      </w:r>
      <w:r w:rsidRPr="00FD0411">
        <w:rPr>
          <w:rFonts w:ascii="Book Antiqua" w:hAnsi="Book Antiqua"/>
          <w:szCs w:val="24"/>
          <w:lang w:val="es-ES"/>
        </w:rPr>
        <w:tab/>
        <w:t>Título del informe.</w:t>
      </w:r>
    </w:p>
    <w:p w14:paraId="41AD8FC6" w14:textId="77777777" w:rsidR="009B0C11" w:rsidRPr="00FD0411" w:rsidRDefault="009B0C11" w:rsidP="00FD0411">
      <w:pPr>
        <w:spacing w:line="480" w:lineRule="auto"/>
        <w:ind w:left="1440" w:firstLine="720"/>
        <w:jc w:val="both"/>
        <w:rPr>
          <w:rFonts w:ascii="Book Antiqua" w:hAnsi="Book Antiqua"/>
          <w:szCs w:val="24"/>
          <w:lang w:val="es-ES"/>
        </w:rPr>
      </w:pPr>
      <w:proofErr w:type="spellStart"/>
      <w:r w:rsidRPr="00FD0411">
        <w:rPr>
          <w:rFonts w:ascii="Book Antiqua" w:hAnsi="Book Antiqua"/>
          <w:szCs w:val="24"/>
          <w:lang w:val="es-ES"/>
        </w:rPr>
        <w:t>ii</w:t>
      </w:r>
      <w:proofErr w:type="spellEnd"/>
      <w:r w:rsidRPr="00FD0411">
        <w:rPr>
          <w:rFonts w:ascii="Book Antiqua" w:hAnsi="Book Antiqua"/>
          <w:szCs w:val="24"/>
          <w:lang w:val="es-ES"/>
        </w:rPr>
        <w:t>.</w:t>
      </w:r>
      <w:r w:rsidRPr="00FD0411">
        <w:rPr>
          <w:rFonts w:ascii="Book Antiqua" w:hAnsi="Book Antiqua"/>
          <w:szCs w:val="24"/>
          <w:lang w:val="es-ES"/>
        </w:rPr>
        <w:tab/>
        <w:t>Fecha de inicio y fecha de conclusión de la auditoría.</w:t>
      </w:r>
    </w:p>
    <w:p w14:paraId="3A717CF7" w14:textId="77777777" w:rsidR="009B0C11" w:rsidRPr="00FD0411" w:rsidRDefault="009B0C11" w:rsidP="00FD0411">
      <w:pPr>
        <w:spacing w:line="480" w:lineRule="auto"/>
        <w:ind w:left="1440" w:firstLine="720"/>
        <w:jc w:val="both"/>
        <w:rPr>
          <w:rFonts w:ascii="Book Antiqua" w:hAnsi="Book Antiqua"/>
          <w:szCs w:val="24"/>
          <w:lang w:val="es-ES"/>
        </w:rPr>
      </w:pPr>
      <w:proofErr w:type="spellStart"/>
      <w:r w:rsidRPr="00FD0411">
        <w:rPr>
          <w:rFonts w:ascii="Book Antiqua" w:hAnsi="Book Antiqua"/>
          <w:szCs w:val="24"/>
          <w:lang w:val="es-ES"/>
        </w:rPr>
        <w:t>iii</w:t>
      </w:r>
      <w:proofErr w:type="spellEnd"/>
      <w:r w:rsidRPr="00FD0411">
        <w:rPr>
          <w:rFonts w:ascii="Book Antiqua" w:hAnsi="Book Antiqua"/>
          <w:szCs w:val="24"/>
          <w:lang w:val="es-ES"/>
        </w:rPr>
        <w:t>.</w:t>
      </w:r>
      <w:r w:rsidRPr="00FD0411">
        <w:rPr>
          <w:rFonts w:ascii="Book Antiqua" w:hAnsi="Book Antiqua"/>
          <w:szCs w:val="24"/>
          <w:lang w:val="es-ES"/>
        </w:rPr>
        <w:tab/>
        <w:t>Período auditado.</w:t>
      </w:r>
    </w:p>
    <w:p w14:paraId="2ED3E7FF" w14:textId="77777777" w:rsidR="009B0C11" w:rsidRPr="00FD0411" w:rsidRDefault="009B0C11" w:rsidP="00FD0411">
      <w:pPr>
        <w:spacing w:line="480" w:lineRule="auto"/>
        <w:ind w:left="1440" w:firstLine="720"/>
        <w:jc w:val="both"/>
        <w:rPr>
          <w:rFonts w:ascii="Book Antiqua" w:hAnsi="Book Antiqua"/>
          <w:szCs w:val="24"/>
          <w:lang w:val="es-ES"/>
        </w:rPr>
      </w:pPr>
      <w:proofErr w:type="spellStart"/>
      <w:r w:rsidRPr="00FD0411">
        <w:rPr>
          <w:rFonts w:ascii="Book Antiqua" w:hAnsi="Book Antiqua"/>
          <w:szCs w:val="24"/>
          <w:lang w:val="es-ES"/>
        </w:rPr>
        <w:t>iv</w:t>
      </w:r>
      <w:proofErr w:type="spellEnd"/>
      <w:r w:rsidRPr="00FD0411">
        <w:rPr>
          <w:rFonts w:ascii="Book Antiqua" w:hAnsi="Book Antiqua"/>
          <w:szCs w:val="24"/>
          <w:lang w:val="es-ES"/>
        </w:rPr>
        <w:t>.</w:t>
      </w:r>
      <w:r w:rsidRPr="00FD0411">
        <w:rPr>
          <w:rFonts w:ascii="Book Antiqua" w:hAnsi="Book Antiqua"/>
          <w:szCs w:val="24"/>
          <w:lang w:val="es-ES"/>
        </w:rPr>
        <w:tab/>
        <w:t>Hallazgos principales.</w:t>
      </w:r>
    </w:p>
    <w:p w14:paraId="1277FA6E" w14:textId="77777777" w:rsidR="009B0C11" w:rsidRPr="00FD0411" w:rsidRDefault="009B0C11" w:rsidP="00FD0411">
      <w:pPr>
        <w:spacing w:line="480" w:lineRule="auto"/>
        <w:ind w:left="1440" w:firstLine="720"/>
        <w:jc w:val="both"/>
        <w:rPr>
          <w:rFonts w:ascii="Book Antiqua" w:hAnsi="Book Antiqua"/>
          <w:szCs w:val="24"/>
          <w:lang w:val="es-ES"/>
        </w:rPr>
      </w:pPr>
      <w:r w:rsidRPr="00FD0411">
        <w:rPr>
          <w:rFonts w:ascii="Book Antiqua" w:hAnsi="Book Antiqua"/>
          <w:szCs w:val="24"/>
          <w:lang w:val="es-ES"/>
        </w:rPr>
        <w:t>v.</w:t>
      </w:r>
      <w:r w:rsidRPr="00FD0411">
        <w:rPr>
          <w:rFonts w:ascii="Book Antiqua" w:hAnsi="Book Antiqua"/>
          <w:szCs w:val="24"/>
          <w:lang w:val="es-ES"/>
        </w:rPr>
        <w:tab/>
        <w:t>Recomendaciones emitidas.</w:t>
      </w:r>
    </w:p>
    <w:p w14:paraId="1CD4C948" w14:textId="77777777" w:rsidR="00E808C9" w:rsidRPr="00FD0411" w:rsidRDefault="009B0C11" w:rsidP="00FD0411">
      <w:pPr>
        <w:spacing w:line="480" w:lineRule="auto"/>
        <w:ind w:left="1440" w:firstLine="720"/>
        <w:jc w:val="both"/>
        <w:rPr>
          <w:rFonts w:ascii="Book Antiqua" w:hAnsi="Book Antiqua"/>
          <w:szCs w:val="24"/>
          <w:lang w:val="es-ES"/>
        </w:rPr>
      </w:pPr>
      <w:r w:rsidRPr="00FD0411">
        <w:rPr>
          <w:rFonts w:ascii="Book Antiqua" w:hAnsi="Book Antiqua"/>
          <w:szCs w:val="24"/>
          <w:lang w:val="es-ES"/>
        </w:rPr>
        <w:t>vi.</w:t>
      </w:r>
      <w:r w:rsidRPr="00FD0411">
        <w:rPr>
          <w:rFonts w:ascii="Book Antiqua" w:hAnsi="Book Antiqua"/>
          <w:szCs w:val="24"/>
          <w:lang w:val="es-ES"/>
        </w:rPr>
        <w:tab/>
        <w:t xml:space="preserve">Estado de implementación de cada recomendación al </w:t>
      </w:r>
      <w:r w:rsidR="00E808C9" w:rsidRPr="00FD0411">
        <w:rPr>
          <w:rFonts w:ascii="Book Antiqua" w:hAnsi="Book Antiqua"/>
          <w:szCs w:val="24"/>
          <w:lang w:val="es-ES"/>
        </w:rPr>
        <w:t xml:space="preserve"> </w:t>
      </w:r>
    </w:p>
    <w:p w14:paraId="1FCF0ACE" w14:textId="252B09AC" w:rsidR="009B0C11" w:rsidRPr="00FD0411" w:rsidRDefault="00E808C9" w:rsidP="00FD0411">
      <w:pPr>
        <w:spacing w:line="480" w:lineRule="auto"/>
        <w:ind w:left="1440" w:firstLine="720"/>
        <w:jc w:val="both"/>
        <w:rPr>
          <w:rFonts w:ascii="Book Antiqua" w:hAnsi="Book Antiqua"/>
          <w:szCs w:val="24"/>
          <w:lang w:val="es-ES"/>
        </w:rPr>
      </w:pPr>
      <w:r w:rsidRPr="00FD0411">
        <w:rPr>
          <w:rFonts w:ascii="Book Antiqua" w:hAnsi="Book Antiqua"/>
          <w:szCs w:val="24"/>
          <w:lang w:val="es-ES"/>
        </w:rPr>
        <w:t xml:space="preserve">            </w:t>
      </w:r>
      <w:r w:rsidR="009B0C11" w:rsidRPr="00FD0411">
        <w:rPr>
          <w:rFonts w:ascii="Book Antiqua" w:hAnsi="Book Antiqua"/>
          <w:szCs w:val="24"/>
          <w:lang w:val="es-ES"/>
        </w:rPr>
        <w:t xml:space="preserve">momento de </w:t>
      </w:r>
      <w:r w:rsidRPr="00FD0411">
        <w:rPr>
          <w:rFonts w:ascii="Book Antiqua" w:hAnsi="Book Antiqua"/>
          <w:szCs w:val="24"/>
          <w:lang w:val="es-ES"/>
        </w:rPr>
        <w:t>este requerimiento.</w:t>
      </w:r>
    </w:p>
    <w:p w14:paraId="64DE4731" w14:textId="77777777" w:rsidR="009B0C11" w:rsidRPr="00FD0411" w:rsidRDefault="009B0C11"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d.</w:t>
      </w:r>
      <w:r w:rsidRPr="00FD0411">
        <w:rPr>
          <w:rFonts w:ascii="Book Antiqua" w:hAnsi="Book Antiqua"/>
          <w:szCs w:val="24"/>
          <w:lang w:val="es-ES"/>
        </w:rPr>
        <w:tab/>
        <w:t>Copia íntegra de cada informe de auditoría identificado en el inciso anterior, incluyendo cualquier respuesta de la gerencia auditada y cualquier seguimiento posterior de la Oficina de Auditoría Interna.</w:t>
      </w:r>
    </w:p>
    <w:p w14:paraId="3E5E1225" w14:textId="77777777" w:rsidR="009B0C11" w:rsidRPr="00FD0411" w:rsidRDefault="009B0C11"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e.</w:t>
      </w:r>
      <w:r w:rsidRPr="00FD0411">
        <w:rPr>
          <w:rFonts w:ascii="Book Antiqua" w:hAnsi="Book Antiqua"/>
          <w:szCs w:val="24"/>
          <w:lang w:val="es-ES"/>
        </w:rPr>
        <w:tab/>
        <w:t xml:space="preserve">Si la Oficina de Auditoría Interna no realizó ninguna auditoría, revisión o evaluación de la OTI o la ODIT durante el período FY2018-2019 hasta la fecha, confirmación expresa de ese hecho e indicación de la razón documentada por la cual una oficina con autoridad sobre todas las áreas de operación del sistema universitario y con presupuesto propio formando </w:t>
      </w:r>
      <w:r w:rsidRPr="00FD0411">
        <w:rPr>
          <w:rFonts w:ascii="Book Antiqua" w:hAnsi="Book Antiqua"/>
          <w:szCs w:val="24"/>
          <w:lang w:val="es-ES"/>
        </w:rPr>
        <w:lastRenderedPageBreak/>
        <w:t>parte del presupuesto de la Junta de Gobierno, no fue objeto de ninguna auditoría interna durante ese período.</w:t>
      </w:r>
    </w:p>
    <w:p w14:paraId="39EAEC22" w14:textId="77777777" w:rsidR="009B0C11" w:rsidRPr="00FD0411" w:rsidRDefault="009B0C11"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f.</w:t>
      </w:r>
      <w:r w:rsidRPr="00FD0411">
        <w:rPr>
          <w:rFonts w:ascii="Book Antiqua" w:hAnsi="Book Antiqua"/>
          <w:szCs w:val="24"/>
          <w:lang w:val="es-ES"/>
        </w:rPr>
        <w:tab/>
        <w:t>Relación de cualquier otro informe, evaluación o revisión (producido por cualquier unidad interna de la UPR distinta a la Oficina de Auditoría Interna, incluyendo la propia Junta de Gobierno, sus comités o la Administración Central) que haya evaluado el desempeño, los resultados, los costos o el cumplimiento de metas de la OTI o la ODIT desde FY2018-2019 hasta la fecha. Para cada uno, indicar el título, la fecha, la unidad que lo produjo y copia íntegra del documento.</w:t>
      </w:r>
    </w:p>
    <w:p w14:paraId="06FE5BF8" w14:textId="0471B444" w:rsidR="009B0C11" w:rsidRPr="00FD0411" w:rsidRDefault="009B0C11"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g.</w:t>
      </w:r>
      <w:r w:rsidRPr="00FD0411">
        <w:rPr>
          <w:rFonts w:ascii="Book Antiqua" w:hAnsi="Book Antiqua"/>
          <w:szCs w:val="24"/>
          <w:lang w:val="es-ES"/>
        </w:rPr>
        <w:tab/>
        <w:t>Relación de cualquier observación, hallazgo o recomendación emitida por la Junta de Supervisión y Administración Financiera o sus asesores en relación con la operación, el desempeño o los resultados de la OTI o la ODIT desde FY2018-2019 hasta la fecha, con indicación del documento en que consta y la respuesta de la Junta de Gobierno o la Administración Central, si alguna.</w:t>
      </w:r>
    </w:p>
    <w:p w14:paraId="1536653D" w14:textId="365309EE" w:rsidR="001D295F" w:rsidRPr="00FD0411" w:rsidRDefault="001D295F" w:rsidP="00FD0411">
      <w:pPr>
        <w:spacing w:line="480" w:lineRule="auto"/>
        <w:jc w:val="both"/>
        <w:rPr>
          <w:rFonts w:ascii="Book Antiqua" w:hAnsi="Book Antiqua"/>
          <w:szCs w:val="24"/>
          <w:lang w:val="es-ES"/>
        </w:rPr>
      </w:pPr>
      <w:r w:rsidRPr="00FD0411">
        <w:rPr>
          <w:rFonts w:ascii="Book Antiqua" w:hAnsi="Book Antiqua"/>
          <w:szCs w:val="24"/>
          <w:lang w:val="es-ES"/>
        </w:rPr>
        <w:t xml:space="preserve">5. </w:t>
      </w:r>
      <w:r w:rsidR="00136ACE" w:rsidRPr="00FD0411">
        <w:rPr>
          <w:rFonts w:ascii="Book Antiqua" w:hAnsi="Book Antiqua"/>
          <w:szCs w:val="24"/>
          <w:lang w:val="es-ES"/>
        </w:rPr>
        <w:t xml:space="preserve"> </w:t>
      </w:r>
      <w:r w:rsidRPr="00FD0411">
        <w:rPr>
          <w:rFonts w:ascii="Book Antiqua" w:hAnsi="Book Antiqua"/>
          <w:szCs w:val="24"/>
          <w:lang w:val="es-ES"/>
        </w:rPr>
        <w:t xml:space="preserve">El personal de la OTI, la ODIT, su antecesora, su intermedia o su sucesora. </w:t>
      </w:r>
    </w:p>
    <w:p w14:paraId="576D798C" w14:textId="1493C5AB" w:rsidR="001D295F" w:rsidRPr="00FD0411" w:rsidRDefault="001D295F" w:rsidP="00FD0411">
      <w:pPr>
        <w:spacing w:line="480" w:lineRule="auto"/>
        <w:jc w:val="both"/>
        <w:rPr>
          <w:rFonts w:ascii="Book Antiqua" w:hAnsi="Book Antiqua"/>
          <w:szCs w:val="24"/>
          <w:lang w:val="es-ES"/>
        </w:rPr>
      </w:pPr>
      <w:r w:rsidRPr="00FD0411">
        <w:rPr>
          <w:rFonts w:ascii="Book Antiqua" w:hAnsi="Book Antiqua"/>
          <w:szCs w:val="24"/>
          <w:lang w:val="es-ES"/>
        </w:rPr>
        <w:t xml:space="preserve">Para cada persona que desde el año fiscal 2018-2019 hasta la fecha haya ocupado cualquier posición en la OTI, en la ODIT, en sus antecesoras, intermedias o sucesoras bajo cualquier título o modalidad de nombramiento, </w:t>
      </w:r>
      <w:r w:rsidR="00D83202" w:rsidRPr="00FD0411">
        <w:rPr>
          <w:rFonts w:ascii="Book Antiqua" w:hAnsi="Book Antiqua"/>
          <w:szCs w:val="24"/>
          <w:lang w:val="es-ES"/>
        </w:rPr>
        <w:t>la Cámara de Representantes</w:t>
      </w:r>
      <w:r w:rsidRPr="00FD0411">
        <w:rPr>
          <w:rFonts w:ascii="Book Antiqua" w:hAnsi="Book Antiqua"/>
          <w:szCs w:val="24"/>
          <w:lang w:val="es-ES"/>
        </w:rPr>
        <w:t xml:space="preserve"> requiere la siguiente información en formato CSV:</w:t>
      </w:r>
    </w:p>
    <w:p w14:paraId="1DDCCF18" w14:textId="77777777" w:rsidR="001D295F" w:rsidRPr="00FD0411" w:rsidRDefault="001D295F" w:rsidP="00FD0411">
      <w:pPr>
        <w:spacing w:line="480" w:lineRule="auto"/>
        <w:ind w:firstLine="720"/>
        <w:jc w:val="both"/>
        <w:rPr>
          <w:rFonts w:ascii="Book Antiqua" w:hAnsi="Book Antiqua"/>
          <w:szCs w:val="24"/>
          <w:lang w:val="es-ES"/>
        </w:rPr>
      </w:pPr>
      <w:r w:rsidRPr="00FD0411">
        <w:rPr>
          <w:rFonts w:ascii="Book Antiqua" w:hAnsi="Book Antiqua"/>
          <w:szCs w:val="24"/>
          <w:lang w:val="es-ES"/>
        </w:rPr>
        <w:t>a.</w:t>
      </w:r>
      <w:r w:rsidRPr="00FD0411">
        <w:rPr>
          <w:rFonts w:ascii="Book Antiqua" w:hAnsi="Book Antiqua"/>
          <w:szCs w:val="24"/>
          <w:lang w:val="es-ES"/>
        </w:rPr>
        <w:tab/>
        <w:t>Nombre completo de la persona.</w:t>
      </w:r>
    </w:p>
    <w:p w14:paraId="3B01A063" w14:textId="77777777" w:rsidR="001D295F" w:rsidRPr="00FD0411" w:rsidRDefault="001D295F" w:rsidP="00FD0411">
      <w:pPr>
        <w:spacing w:line="480" w:lineRule="auto"/>
        <w:ind w:firstLine="720"/>
        <w:jc w:val="both"/>
        <w:rPr>
          <w:rFonts w:ascii="Book Antiqua" w:hAnsi="Book Antiqua"/>
          <w:szCs w:val="24"/>
          <w:lang w:val="es-ES"/>
        </w:rPr>
      </w:pPr>
      <w:r w:rsidRPr="00FD0411">
        <w:rPr>
          <w:rFonts w:ascii="Book Antiqua" w:hAnsi="Book Antiqua"/>
          <w:szCs w:val="24"/>
          <w:lang w:val="es-ES"/>
        </w:rPr>
        <w:t>b.</w:t>
      </w:r>
      <w:r w:rsidRPr="00FD0411">
        <w:rPr>
          <w:rFonts w:ascii="Book Antiqua" w:hAnsi="Book Antiqua"/>
          <w:szCs w:val="24"/>
          <w:lang w:val="es-ES"/>
        </w:rPr>
        <w:tab/>
        <w:t>Preparación académica más alta al momento del nombramiento.</w:t>
      </w:r>
    </w:p>
    <w:p w14:paraId="4872D98B" w14:textId="77777777" w:rsidR="001D295F" w:rsidRPr="00FD0411" w:rsidRDefault="001D295F"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lastRenderedPageBreak/>
        <w:t>c.</w:t>
      </w:r>
      <w:r w:rsidRPr="00FD0411">
        <w:rPr>
          <w:rFonts w:ascii="Book Antiqua" w:hAnsi="Book Antiqua"/>
          <w:szCs w:val="24"/>
          <w:lang w:val="es-ES"/>
        </w:rPr>
        <w:tab/>
        <w:t>Título oficial del puesto según el reglamento vigente al momento del nombramiento.</w:t>
      </w:r>
    </w:p>
    <w:p w14:paraId="791092B1" w14:textId="77777777" w:rsidR="001D295F" w:rsidRPr="00FD0411" w:rsidRDefault="001D295F" w:rsidP="00FD0411">
      <w:pPr>
        <w:spacing w:line="480" w:lineRule="auto"/>
        <w:ind w:firstLine="720"/>
        <w:jc w:val="both"/>
        <w:rPr>
          <w:rFonts w:ascii="Book Antiqua" w:hAnsi="Book Antiqua"/>
          <w:szCs w:val="24"/>
          <w:lang w:val="es-ES"/>
        </w:rPr>
      </w:pPr>
      <w:r w:rsidRPr="00FD0411">
        <w:rPr>
          <w:rFonts w:ascii="Book Antiqua" w:hAnsi="Book Antiqua"/>
          <w:szCs w:val="24"/>
          <w:lang w:val="es-ES"/>
        </w:rPr>
        <w:t>d.</w:t>
      </w:r>
      <w:r w:rsidRPr="00FD0411">
        <w:rPr>
          <w:rFonts w:ascii="Book Antiqua" w:hAnsi="Book Antiqua"/>
          <w:szCs w:val="24"/>
          <w:lang w:val="es-ES"/>
        </w:rPr>
        <w:tab/>
        <w:t>Modalidad del nombramiento.</w:t>
      </w:r>
    </w:p>
    <w:p w14:paraId="0BD89168" w14:textId="77777777" w:rsidR="001D295F" w:rsidRPr="00FD0411" w:rsidRDefault="001D295F"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e.</w:t>
      </w:r>
      <w:r w:rsidRPr="00FD0411">
        <w:rPr>
          <w:rFonts w:ascii="Book Antiqua" w:hAnsi="Book Antiqua"/>
          <w:szCs w:val="24"/>
          <w:lang w:val="es-ES"/>
        </w:rPr>
        <w:tab/>
        <w:t>Si la persona era personal institucional previamente empleado por la UPR antes de ejercer estas funciones, o personal externo traído específicamente para este rol. De ser personal institucional, indicar el cargo que ocupaba en la UPR antes de asumir funciones en la OTI o la ODIT.</w:t>
      </w:r>
    </w:p>
    <w:p w14:paraId="0E4EF510" w14:textId="77777777" w:rsidR="001D295F" w:rsidRPr="00FD0411" w:rsidRDefault="001D295F"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f.</w:t>
      </w:r>
      <w:r w:rsidRPr="00FD0411">
        <w:rPr>
          <w:rFonts w:ascii="Book Antiqua" w:hAnsi="Book Antiqua"/>
          <w:szCs w:val="24"/>
          <w:lang w:val="es-ES"/>
        </w:rPr>
        <w:tab/>
        <w:t>Nombre y título del funcionario que efectuó el nombramiento o firmó el contrato.</w:t>
      </w:r>
    </w:p>
    <w:p w14:paraId="061C15B9" w14:textId="77777777" w:rsidR="001D295F" w:rsidRPr="00FD0411" w:rsidRDefault="001D295F"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g.</w:t>
      </w:r>
      <w:r w:rsidRPr="00FD0411">
        <w:rPr>
          <w:rFonts w:ascii="Book Antiqua" w:hAnsi="Book Antiqua"/>
          <w:szCs w:val="24"/>
          <w:lang w:val="es-ES"/>
        </w:rPr>
        <w:tab/>
        <w:t>Fecha exacta en que comenzó a ejercer las funciones en la OTI o la ODIT.</w:t>
      </w:r>
    </w:p>
    <w:p w14:paraId="7E7A0271" w14:textId="77777777" w:rsidR="001D295F" w:rsidRPr="00FD0411" w:rsidRDefault="001D295F"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h.</w:t>
      </w:r>
      <w:r w:rsidRPr="00FD0411">
        <w:rPr>
          <w:rFonts w:ascii="Book Antiqua" w:hAnsi="Book Antiqua"/>
          <w:szCs w:val="24"/>
          <w:lang w:val="es-ES"/>
        </w:rPr>
        <w:tab/>
        <w:t>Fecha en que terminó, o indicación expresa de que continúa activo al momento de este requerimiento.</w:t>
      </w:r>
    </w:p>
    <w:p w14:paraId="29BC97A6" w14:textId="77777777" w:rsidR="001D295F" w:rsidRPr="00FD0411" w:rsidRDefault="001D295F"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i.</w:t>
      </w:r>
      <w:r w:rsidRPr="00FD0411">
        <w:rPr>
          <w:rFonts w:ascii="Book Antiqua" w:hAnsi="Book Antiqua"/>
          <w:szCs w:val="24"/>
          <w:lang w:val="es-ES"/>
        </w:rPr>
        <w:tab/>
        <w:t>Si el nombramiento o contrato fue renovado, número de renovaciones y período cubierto por cada una.</w:t>
      </w:r>
    </w:p>
    <w:p w14:paraId="431272AD" w14:textId="77777777" w:rsidR="001D295F" w:rsidRPr="00FD0411" w:rsidRDefault="001D295F"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j.</w:t>
      </w:r>
      <w:r w:rsidRPr="00FD0411">
        <w:rPr>
          <w:rFonts w:ascii="Book Antiqua" w:hAnsi="Book Antiqua"/>
          <w:szCs w:val="24"/>
          <w:lang w:val="es-ES"/>
        </w:rPr>
        <w:tab/>
        <w:t>Salario base anual por cada año fiscal del período de servicio en la OTI o la ODIT.</w:t>
      </w:r>
    </w:p>
    <w:p w14:paraId="35C6399B" w14:textId="77777777" w:rsidR="001D295F" w:rsidRPr="00FD0411" w:rsidRDefault="001D295F"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k.</w:t>
      </w:r>
      <w:r w:rsidRPr="00FD0411">
        <w:rPr>
          <w:rFonts w:ascii="Book Antiqua" w:hAnsi="Book Antiqua"/>
          <w:szCs w:val="24"/>
          <w:lang w:val="es-ES"/>
        </w:rPr>
        <w:tab/>
        <w:t>Si recibió aumentos salariales durante su período de servicio, fecha y monto de cada aumento y nombre y título del funcionario que lo autorizó.</w:t>
      </w:r>
    </w:p>
    <w:p w14:paraId="109CB239" w14:textId="77777777" w:rsidR="001D295F" w:rsidRPr="00FD0411" w:rsidRDefault="001D295F" w:rsidP="00FD0411">
      <w:pPr>
        <w:spacing w:line="480" w:lineRule="auto"/>
        <w:ind w:firstLine="720"/>
        <w:jc w:val="both"/>
        <w:rPr>
          <w:rFonts w:ascii="Book Antiqua" w:hAnsi="Book Antiqua"/>
          <w:szCs w:val="24"/>
          <w:lang w:val="es-ES"/>
        </w:rPr>
      </w:pPr>
      <w:r w:rsidRPr="00FD0411">
        <w:rPr>
          <w:rFonts w:ascii="Book Antiqua" w:hAnsi="Book Antiqua"/>
          <w:szCs w:val="24"/>
          <w:lang w:val="es-ES"/>
        </w:rPr>
        <w:t>l.</w:t>
      </w:r>
      <w:r w:rsidRPr="00FD0411">
        <w:rPr>
          <w:rFonts w:ascii="Book Antiqua" w:hAnsi="Book Antiqua"/>
          <w:szCs w:val="24"/>
          <w:lang w:val="es-ES"/>
        </w:rPr>
        <w:tab/>
        <w:t>Desglose de beneficios marginales recibidos por año fiscal:</w:t>
      </w:r>
    </w:p>
    <w:p w14:paraId="666DF00C" w14:textId="77777777" w:rsidR="001D295F" w:rsidRPr="00FD0411" w:rsidRDefault="001D295F"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i.</w:t>
      </w:r>
      <w:r w:rsidRPr="00FD0411">
        <w:rPr>
          <w:rFonts w:ascii="Book Antiqua" w:hAnsi="Book Antiqua"/>
          <w:szCs w:val="24"/>
          <w:lang w:val="es-ES"/>
        </w:rPr>
        <w:tab/>
        <w:t>Aportación patronal al seguro médico (monto mensual y total anual).</w:t>
      </w:r>
    </w:p>
    <w:p w14:paraId="229EF72B" w14:textId="77777777" w:rsidR="001D295F" w:rsidRPr="00FD0411" w:rsidRDefault="001D295F" w:rsidP="00FD0411">
      <w:pPr>
        <w:spacing w:line="480" w:lineRule="auto"/>
        <w:ind w:left="720" w:firstLine="720"/>
        <w:jc w:val="both"/>
        <w:rPr>
          <w:rFonts w:ascii="Book Antiqua" w:hAnsi="Book Antiqua"/>
          <w:szCs w:val="24"/>
          <w:lang w:val="es-ES"/>
        </w:rPr>
      </w:pPr>
      <w:proofErr w:type="spellStart"/>
      <w:r w:rsidRPr="00FD0411">
        <w:rPr>
          <w:rFonts w:ascii="Book Antiqua" w:hAnsi="Book Antiqua"/>
          <w:szCs w:val="24"/>
          <w:lang w:val="es-ES"/>
        </w:rPr>
        <w:t>ii</w:t>
      </w:r>
      <w:proofErr w:type="spellEnd"/>
      <w:r w:rsidRPr="00FD0411">
        <w:rPr>
          <w:rFonts w:ascii="Book Antiqua" w:hAnsi="Book Antiqua"/>
          <w:szCs w:val="24"/>
          <w:lang w:val="es-ES"/>
        </w:rPr>
        <w:t>.</w:t>
      </w:r>
      <w:r w:rsidRPr="00FD0411">
        <w:rPr>
          <w:rFonts w:ascii="Book Antiqua" w:hAnsi="Book Antiqua"/>
          <w:szCs w:val="24"/>
          <w:lang w:val="es-ES"/>
        </w:rPr>
        <w:tab/>
        <w:t>Bono de Navidad (monto por año).</w:t>
      </w:r>
    </w:p>
    <w:p w14:paraId="477CFB4C" w14:textId="77777777" w:rsidR="001D295F" w:rsidRPr="00FD0411" w:rsidRDefault="001D295F" w:rsidP="00FD0411">
      <w:pPr>
        <w:spacing w:line="480" w:lineRule="auto"/>
        <w:ind w:left="2160" w:hanging="720"/>
        <w:jc w:val="both"/>
        <w:rPr>
          <w:rFonts w:ascii="Book Antiqua" w:hAnsi="Book Antiqua"/>
          <w:szCs w:val="24"/>
          <w:lang w:val="es-ES"/>
        </w:rPr>
      </w:pPr>
      <w:proofErr w:type="spellStart"/>
      <w:r w:rsidRPr="00FD0411">
        <w:rPr>
          <w:rFonts w:ascii="Book Antiqua" w:hAnsi="Book Antiqua"/>
          <w:szCs w:val="24"/>
          <w:lang w:val="es-ES"/>
        </w:rPr>
        <w:lastRenderedPageBreak/>
        <w:t>iii</w:t>
      </w:r>
      <w:proofErr w:type="spellEnd"/>
      <w:r w:rsidRPr="00FD0411">
        <w:rPr>
          <w:rFonts w:ascii="Book Antiqua" w:hAnsi="Book Antiqua"/>
          <w:szCs w:val="24"/>
          <w:lang w:val="es-ES"/>
        </w:rPr>
        <w:t>.</w:t>
      </w:r>
      <w:r w:rsidRPr="00FD0411">
        <w:rPr>
          <w:rFonts w:ascii="Book Antiqua" w:hAnsi="Book Antiqua"/>
          <w:szCs w:val="24"/>
          <w:lang w:val="es-ES"/>
        </w:rPr>
        <w:tab/>
        <w:t>Aportación patronal al sistema de retiro (porcentaje aplicado y monto anual).</w:t>
      </w:r>
    </w:p>
    <w:p w14:paraId="20C161D0" w14:textId="77777777" w:rsidR="001D295F" w:rsidRPr="00FD0411" w:rsidRDefault="001D295F" w:rsidP="00FD0411">
      <w:pPr>
        <w:spacing w:line="480" w:lineRule="auto"/>
        <w:ind w:left="2160" w:hanging="720"/>
        <w:jc w:val="both"/>
        <w:rPr>
          <w:rFonts w:ascii="Book Antiqua" w:hAnsi="Book Antiqua"/>
          <w:szCs w:val="24"/>
          <w:lang w:val="es-ES"/>
        </w:rPr>
      </w:pPr>
      <w:proofErr w:type="spellStart"/>
      <w:r w:rsidRPr="00FD0411">
        <w:rPr>
          <w:rFonts w:ascii="Book Antiqua" w:hAnsi="Book Antiqua"/>
          <w:szCs w:val="24"/>
          <w:lang w:val="es-ES"/>
        </w:rPr>
        <w:t>iv</w:t>
      </w:r>
      <w:proofErr w:type="spellEnd"/>
      <w:r w:rsidRPr="00FD0411">
        <w:rPr>
          <w:rFonts w:ascii="Book Antiqua" w:hAnsi="Book Antiqua"/>
          <w:szCs w:val="24"/>
          <w:lang w:val="es-ES"/>
        </w:rPr>
        <w:t>.</w:t>
      </w:r>
      <w:r w:rsidRPr="00FD0411">
        <w:rPr>
          <w:rFonts w:ascii="Book Antiqua" w:hAnsi="Book Antiqua"/>
          <w:szCs w:val="24"/>
          <w:lang w:val="es-ES"/>
        </w:rPr>
        <w:tab/>
        <w:t>Licencias pagadas (días acumulados y valor monetario si fueron liquidadas).</w:t>
      </w:r>
    </w:p>
    <w:p w14:paraId="35D21BD0" w14:textId="77777777" w:rsidR="001D295F" w:rsidRPr="00FD0411" w:rsidRDefault="001D295F" w:rsidP="00FD0411">
      <w:pPr>
        <w:spacing w:line="480" w:lineRule="auto"/>
        <w:ind w:firstLine="720"/>
        <w:jc w:val="both"/>
        <w:rPr>
          <w:rFonts w:ascii="Book Antiqua" w:hAnsi="Book Antiqua"/>
          <w:szCs w:val="24"/>
          <w:lang w:val="es-ES"/>
        </w:rPr>
      </w:pPr>
      <w:r w:rsidRPr="00FD0411">
        <w:rPr>
          <w:rFonts w:ascii="Book Antiqua" w:hAnsi="Book Antiqua"/>
          <w:szCs w:val="24"/>
          <w:lang w:val="es-ES"/>
        </w:rPr>
        <w:t>v.</w:t>
      </w:r>
      <w:r w:rsidRPr="00FD0411">
        <w:rPr>
          <w:rFonts w:ascii="Book Antiqua" w:hAnsi="Book Antiqua"/>
          <w:szCs w:val="24"/>
          <w:lang w:val="es-ES"/>
        </w:rPr>
        <w:tab/>
        <w:t>Cualquier otro beneficio recibido, con descripción y monto.</w:t>
      </w:r>
    </w:p>
    <w:p w14:paraId="5881DDB1" w14:textId="77777777" w:rsidR="001D295F" w:rsidRPr="00FD0411" w:rsidRDefault="001D295F"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m.</w:t>
      </w:r>
      <w:r w:rsidRPr="00FD0411">
        <w:rPr>
          <w:rFonts w:ascii="Book Antiqua" w:hAnsi="Book Antiqua"/>
          <w:szCs w:val="24"/>
          <w:lang w:val="es-ES"/>
        </w:rPr>
        <w:tab/>
        <w:t>Total de compensación por cada año fiscal, que es la suma del salario base y todos los beneficios marginales anteriores.</w:t>
      </w:r>
    </w:p>
    <w:p w14:paraId="18FF1881" w14:textId="6A5969D5" w:rsidR="00C34470" w:rsidRPr="00FD0411" w:rsidRDefault="001D295F" w:rsidP="00FD0411">
      <w:pPr>
        <w:spacing w:line="480" w:lineRule="auto"/>
        <w:ind w:left="1440" w:hanging="720"/>
        <w:jc w:val="both"/>
        <w:rPr>
          <w:rFonts w:ascii="Book Antiqua" w:hAnsi="Book Antiqua"/>
          <w:szCs w:val="24"/>
          <w:lang w:val="es-ES"/>
        </w:rPr>
      </w:pPr>
      <w:r w:rsidRPr="00FD0411">
        <w:rPr>
          <w:rFonts w:ascii="Book Antiqua" w:hAnsi="Book Antiqua"/>
          <w:szCs w:val="24"/>
          <w:lang w:val="es-ES"/>
        </w:rPr>
        <w:t>n.</w:t>
      </w:r>
      <w:r w:rsidRPr="00FD0411">
        <w:rPr>
          <w:rFonts w:ascii="Book Antiqua" w:hAnsi="Book Antiqua"/>
          <w:szCs w:val="24"/>
          <w:lang w:val="es-ES"/>
        </w:rPr>
        <w:tab/>
        <w:t>Total acumulado de compensación durante todo el período de servicio en la OTI, la ODIT, sus antecesoras, intermedias o sucesoras.</w:t>
      </w:r>
    </w:p>
    <w:p w14:paraId="7BE50A8B" w14:textId="377D21D0" w:rsidR="00165E19" w:rsidRPr="00FD0411" w:rsidRDefault="00165E19" w:rsidP="00FD0411">
      <w:pPr>
        <w:spacing w:line="480" w:lineRule="auto"/>
        <w:ind w:firstLine="720"/>
        <w:jc w:val="both"/>
        <w:rPr>
          <w:rFonts w:ascii="Book Antiqua" w:hAnsi="Book Antiqua"/>
          <w:lang w:val="es-ES_tradnl"/>
        </w:rPr>
      </w:pPr>
      <w:r w:rsidRPr="00FD0411">
        <w:rPr>
          <w:rFonts w:ascii="Book Antiqua" w:hAnsi="Book Antiqua"/>
          <w:lang w:val="es-ES_tradnl"/>
        </w:rPr>
        <w:t xml:space="preserve">Sección </w:t>
      </w:r>
      <w:r w:rsidR="00FD23CF" w:rsidRPr="00FD0411">
        <w:rPr>
          <w:rFonts w:ascii="Book Antiqua" w:hAnsi="Book Antiqua"/>
          <w:lang w:val="es-ES_tradnl"/>
        </w:rPr>
        <w:t>3</w:t>
      </w:r>
      <w:r w:rsidRPr="00FD0411">
        <w:rPr>
          <w:rFonts w:ascii="Book Antiqua" w:hAnsi="Book Antiqua"/>
          <w:lang w:val="es-ES_tradnl"/>
        </w:rPr>
        <w:t xml:space="preserve">.- La información deberá remitirse mediante comunicación oficial firmada por el oficial universitario correspondiente y custodio de la información incluyendo, pero sin limitarse a la </w:t>
      </w:r>
      <w:proofErr w:type="gramStart"/>
      <w:r w:rsidRPr="00FD0411">
        <w:rPr>
          <w:rFonts w:ascii="Book Antiqua" w:hAnsi="Book Antiqua"/>
          <w:lang w:val="es-ES_tradnl"/>
        </w:rPr>
        <w:t>Presidenta</w:t>
      </w:r>
      <w:proofErr w:type="gramEnd"/>
      <w:r w:rsidRPr="00FD0411">
        <w:rPr>
          <w:rFonts w:ascii="Book Antiqua" w:hAnsi="Book Antiqua"/>
          <w:lang w:val="es-ES_tradnl"/>
        </w:rPr>
        <w:t xml:space="preserve"> de la UPR, el </w:t>
      </w:r>
      <w:proofErr w:type="gramStart"/>
      <w:r w:rsidRPr="00FD0411">
        <w:rPr>
          <w:rFonts w:ascii="Book Antiqua" w:hAnsi="Book Antiqua"/>
          <w:lang w:val="es-ES_tradnl"/>
        </w:rPr>
        <w:t>Director</w:t>
      </w:r>
      <w:proofErr w:type="gramEnd"/>
      <w:r w:rsidRPr="00FD0411">
        <w:rPr>
          <w:rFonts w:ascii="Book Antiqua" w:hAnsi="Book Antiqua"/>
          <w:lang w:val="es-ES_tradnl"/>
        </w:rPr>
        <w:t xml:space="preserve"> de la Oficina Central de Recursos Humanos, el Rector o la Rectora de la unidad correspondiente, el </w:t>
      </w:r>
      <w:proofErr w:type="gramStart"/>
      <w:r w:rsidRPr="00FD0411">
        <w:rPr>
          <w:rFonts w:ascii="Book Antiqua" w:hAnsi="Book Antiqua"/>
          <w:lang w:val="es-ES_tradnl"/>
        </w:rPr>
        <w:t>Director</w:t>
      </w:r>
      <w:proofErr w:type="gramEnd"/>
      <w:r w:rsidRPr="00FD0411">
        <w:rPr>
          <w:rFonts w:ascii="Book Antiqua" w:hAnsi="Book Antiqua"/>
          <w:lang w:val="es-ES_tradnl"/>
        </w:rPr>
        <w:t xml:space="preserve"> de la Oficina de Auditoría Interna de la UPR o el </w:t>
      </w:r>
      <w:proofErr w:type="gramStart"/>
      <w:r w:rsidRPr="00FD0411">
        <w:rPr>
          <w:rFonts w:ascii="Book Antiqua" w:hAnsi="Book Antiqua"/>
          <w:lang w:val="es-ES_tradnl"/>
        </w:rPr>
        <w:t>Presidente</w:t>
      </w:r>
      <w:proofErr w:type="gramEnd"/>
      <w:r w:rsidRPr="00FD0411">
        <w:rPr>
          <w:rFonts w:ascii="Book Antiqua" w:hAnsi="Book Antiqua"/>
          <w:lang w:val="es-ES_tradnl"/>
        </w:rPr>
        <w:t xml:space="preserve"> de la Junta de Gobierno de la UPR.</w:t>
      </w:r>
    </w:p>
    <w:p w14:paraId="74483633" w14:textId="3238D113" w:rsidR="00EE39EE" w:rsidRPr="00FD0411" w:rsidRDefault="00EE39EE" w:rsidP="00FD0411">
      <w:pPr>
        <w:spacing w:line="480" w:lineRule="auto"/>
        <w:ind w:firstLine="720"/>
        <w:jc w:val="both"/>
        <w:rPr>
          <w:rFonts w:ascii="Book Antiqua" w:hAnsi="Book Antiqua"/>
          <w:lang w:val="es-ES"/>
        </w:rPr>
      </w:pPr>
      <w:r w:rsidRPr="00FD0411">
        <w:rPr>
          <w:rFonts w:ascii="Book Antiqua" w:hAnsi="Book Antiqua"/>
          <w:lang w:val="es-ES_tradnl"/>
        </w:rPr>
        <w:t xml:space="preserve">Sección </w:t>
      </w:r>
      <w:r w:rsidR="00FD23CF" w:rsidRPr="00FD0411">
        <w:rPr>
          <w:rFonts w:ascii="Book Antiqua" w:hAnsi="Book Antiqua"/>
          <w:lang w:val="es-ES_tradnl"/>
        </w:rPr>
        <w:t>4</w:t>
      </w:r>
      <w:r w:rsidRPr="00FD0411">
        <w:rPr>
          <w:rFonts w:ascii="Book Antiqua" w:hAnsi="Book Antiqua"/>
          <w:lang w:val="es-ES_tradnl"/>
        </w:rPr>
        <w:t>.-</w:t>
      </w:r>
      <w:r w:rsidR="001D295F" w:rsidRPr="00FD0411">
        <w:rPr>
          <w:rFonts w:ascii="Book Antiqua" w:hAnsi="Book Antiqua"/>
          <w:lang w:val="es-ES_tradnl"/>
        </w:rPr>
        <w:t xml:space="preserve"> </w:t>
      </w:r>
      <w:r w:rsidR="005224DC" w:rsidRPr="00FD0411">
        <w:rPr>
          <w:rFonts w:ascii="Book Antiqua" w:hAnsi="Book Antiqua"/>
          <w:lang w:val="es-ES_tradnl"/>
        </w:rPr>
        <w:t xml:space="preserve">La </w:t>
      </w:r>
      <w:r w:rsidR="00E5233A" w:rsidRPr="00FD0411">
        <w:rPr>
          <w:rFonts w:ascii="Book Antiqua" w:hAnsi="Book Antiqua"/>
          <w:lang w:val="es-ES_tradnl"/>
        </w:rPr>
        <w:t>Universidad de</w:t>
      </w:r>
      <w:r w:rsidR="000D453F" w:rsidRPr="00FD0411">
        <w:rPr>
          <w:rFonts w:ascii="Book Antiqua" w:hAnsi="Book Antiqua"/>
          <w:lang w:val="es-ES_tradnl"/>
        </w:rPr>
        <w:t xml:space="preserve"> Puerto Rico </w:t>
      </w:r>
      <w:r w:rsidRPr="00FD0411">
        <w:rPr>
          <w:rFonts w:ascii="Book Antiqua" w:hAnsi="Book Antiqua"/>
          <w:lang w:val="es-ES_tradnl"/>
        </w:rPr>
        <w:t xml:space="preserve">tendrá un término </w:t>
      </w:r>
      <w:r w:rsidR="000318E7" w:rsidRPr="00FD0411">
        <w:rPr>
          <w:rFonts w:ascii="Book Antiqua" w:hAnsi="Book Antiqua"/>
          <w:lang w:val="es-ES_tradnl"/>
        </w:rPr>
        <w:t xml:space="preserve">de </w:t>
      </w:r>
      <w:r w:rsidR="009C629B" w:rsidRPr="00FD0411">
        <w:rPr>
          <w:rFonts w:ascii="Book Antiqua" w:hAnsi="Book Antiqua"/>
          <w:lang w:val="es-ES_tradnl"/>
        </w:rPr>
        <w:t xml:space="preserve">cinco </w:t>
      </w:r>
      <w:r w:rsidR="0090415A" w:rsidRPr="00FD0411">
        <w:rPr>
          <w:rFonts w:ascii="Book Antiqua" w:hAnsi="Book Antiqua"/>
          <w:lang w:val="es-ES_tradnl"/>
        </w:rPr>
        <w:t>(</w:t>
      </w:r>
      <w:r w:rsidR="009C629B" w:rsidRPr="00FD0411">
        <w:rPr>
          <w:rFonts w:ascii="Book Antiqua" w:hAnsi="Book Antiqua"/>
          <w:lang w:val="es-ES_tradnl"/>
        </w:rPr>
        <w:t>5</w:t>
      </w:r>
      <w:r w:rsidR="0090415A" w:rsidRPr="00FD0411">
        <w:rPr>
          <w:rFonts w:ascii="Book Antiqua" w:hAnsi="Book Antiqua"/>
          <w:lang w:val="es-ES_tradnl"/>
        </w:rPr>
        <w:t xml:space="preserve">) </w:t>
      </w:r>
      <w:r w:rsidR="009C629B" w:rsidRPr="00FD0411">
        <w:rPr>
          <w:rFonts w:ascii="Book Antiqua" w:hAnsi="Book Antiqua"/>
          <w:lang w:val="es-ES_tradnl"/>
        </w:rPr>
        <w:t xml:space="preserve">días </w:t>
      </w:r>
      <w:r w:rsidR="00E5233A" w:rsidRPr="00FD0411">
        <w:rPr>
          <w:rFonts w:ascii="Book Antiqua" w:hAnsi="Book Antiqua"/>
          <w:lang w:val="es-ES_tradnl"/>
        </w:rPr>
        <w:t>calendario</w:t>
      </w:r>
      <w:r w:rsidRPr="00FD0411">
        <w:rPr>
          <w:rFonts w:ascii="Book Antiqua" w:hAnsi="Book Antiqua"/>
          <w:lang w:val="es-ES_tradnl"/>
        </w:rPr>
        <w:t>,</w:t>
      </w:r>
      <w:r w:rsidR="000318E7" w:rsidRPr="00FD0411">
        <w:rPr>
          <w:rFonts w:ascii="Book Antiqua" w:hAnsi="Book Antiqua"/>
          <w:lang w:val="es-ES_tradnl"/>
        </w:rPr>
        <w:t xml:space="preserve"> a partir de</w:t>
      </w:r>
      <w:r w:rsidR="009C629B" w:rsidRPr="00FD0411">
        <w:rPr>
          <w:rFonts w:ascii="Book Antiqua" w:hAnsi="Book Antiqua"/>
          <w:lang w:val="es-ES_tradnl"/>
        </w:rPr>
        <w:t xml:space="preserve"> la </w:t>
      </w:r>
      <w:r w:rsidR="00E5233A" w:rsidRPr="00FD0411">
        <w:rPr>
          <w:rFonts w:ascii="Book Antiqua" w:hAnsi="Book Antiqua"/>
          <w:lang w:val="es-ES_tradnl"/>
        </w:rPr>
        <w:t>notificación</w:t>
      </w:r>
      <w:r w:rsidR="009C629B" w:rsidRPr="00FD0411">
        <w:rPr>
          <w:rFonts w:ascii="Book Antiqua" w:hAnsi="Book Antiqua"/>
          <w:lang w:val="es-ES_tradnl"/>
        </w:rPr>
        <w:t xml:space="preserve"> de esta Resolución</w:t>
      </w:r>
      <w:r w:rsidR="0090415A" w:rsidRPr="00FD0411">
        <w:rPr>
          <w:rFonts w:ascii="Book Antiqua" w:hAnsi="Book Antiqua"/>
          <w:lang w:val="es-ES_tradnl"/>
        </w:rPr>
        <w:t>,</w:t>
      </w:r>
      <w:r w:rsidR="000318E7" w:rsidRPr="00FD0411">
        <w:rPr>
          <w:rFonts w:ascii="Book Antiqua" w:hAnsi="Book Antiqua"/>
          <w:lang w:val="es-ES_tradnl"/>
        </w:rPr>
        <w:t xml:space="preserve"> </w:t>
      </w:r>
      <w:r w:rsidRPr="00FD0411">
        <w:rPr>
          <w:rFonts w:ascii="Book Antiqua" w:hAnsi="Book Antiqua"/>
          <w:lang w:val="es-ES_tradnl"/>
        </w:rPr>
        <w:t xml:space="preserve">para presentar la información </w:t>
      </w:r>
      <w:r w:rsidR="000318E7" w:rsidRPr="00FD0411">
        <w:rPr>
          <w:rFonts w:ascii="Book Antiqua" w:hAnsi="Book Antiqua"/>
          <w:lang w:val="es-ES_tradnl"/>
        </w:rPr>
        <w:t xml:space="preserve">y documentos </w:t>
      </w:r>
      <w:r w:rsidRPr="00FD0411">
        <w:rPr>
          <w:rFonts w:ascii="Book Antiqua" w:hAnsi="Book Antiqua"/>
          <w:lang w:val="es-ES_tradnl"/>
        </w:rPr>
        <w:t xml:space="preserve">ante la Secretaría de la Cámara de Representantes </w:t>
      </w:r>
      <w:r w:rsidR="009C629B" w:rsidRPr="00FD0411">
        <w:rPr>
          <w:rFonts w:ascii="Book Antiqua" w:hAnsi="Book Antiqua"/>
          <w:lang w:val="es-ES_tradnl"/>
        </w:rPr>
        <w:t>de</w:t>
      </w:r>
      <w:r w:rsidR="00620C4C" w:rsidRPr="00FD0411">
        <w:rPr>
          <w:rFonts w:ascii="Book Antiqua" w:hAnsi="Book Antiqua"/>
          <w:lang w:val="es-ES_tradnl"/>
        </w:rPr>
        <w:t xml:space="preserve"> </w:t>
      </w:r>
      <w:r w:rsidRPr="00FD0411">
        <w:rPr>
          <w:rFonts w:ascii="Book Antiqua" w:hAnsi="Book Antiqua"/>
          <w:lang w:val="es-ES_tradnl"/>
        </w:rPr>
        <w:t xml:space="preserve">Puerto Rico. </w:t>
      </w:r>
      <w:r w:rsidR="00165E19" w:rsidRPr="00FD0411">
        <w:rPr>
          <w:rFonts w:ascii="Book Antiqua" w:hAnsi="Book Antiqua"/>
          <w:lang w:val="es-ES_tradnl"/>
        </w:rPr>
        <w:t xml:space="preserve"> En caso de que la Junta de Gobierno de la UPR, anticipe dificultad para someter la totalidad de la información en dicho término, deberá notificarlo por escrito a la Cámara de Representantes dentro de los primeros tres (3) días calendario, explicando las razones y proponiendo un calendario de entrega parcial que no deberá exceder diez (10) días </w:t>
      </w:r>
      <w:r w:rsidR="00165E19" w:rsidRPr="00FD0411">
        <w:rPr>
          <w:rFonts w:ascii="Book Antiqua" w:hAnsi="Book Antiqua"/>
          <w:lang w:val="es-ES_tradnl"/>
        </w:rPr>
        <w:lastRenderedPageBreak/>
        <w:t>calendario, salvo que medie autorización expresa de la Cámara de Representantes de Puerto Rico.</w:t>
      </w:r>
    </w:p>
    <w:p w14:paraId="1E743435" w14:textId="1CCC2D92" w:rsidR="00061F79" w:rsidRPr="00FD0411" w:rsidRDefault="00061F79" w:rsidP="00FD0411">
      <w:pPr>
        <w:spacing w:line="480" w:lineRule="auto"/>
        <w:ind w:firstLine="720"/>
        <w:jc w:val="both"/>
        <w:rPr>
          <w:rFonts w:ascii="Book Antiqua" w:hAnsi="Book Antiqua"/>
          <w:lang w:val="es-PR"/>
        </w:rPr>
      </w:pPr>
      <w:r w:rsidRPr="00FD0411">
        <w:rPr>
          <w:rFonts w:ascii="Book Antiqua" w:hAnsi="Book Antiqua"/>
          <w:lang w:val="es-PR"/>
        </w:rPr>
        <w:t xml:space="preserve">Sección </w:t>
      </w:r>
      <w:r w:rsidR="00FD23CF" w:rsidRPr="00FD0411">
        <w:rPr>
          <w:rFonts w:ascii="Book Antiqua" w:hAnsi="Book Antiqua"/>
          <w:lang w:val="es-PR"/>
        </w:rPr>
        <w:t>5</w:t>
      </w:r>
      <w:r w:rsidRPr="00FD0411">
        <w:rPr>
          <w:rFonts w:ascii="Book Antiqua" w:hAnsi="Book Antiqua"/>
          <w:lang w:val="es-PR"/>
        </w:rPr>
        <w:t xml:space="preserve">.-Esta Resolución comenzará a regir inmediatamente después de su aprobación. </w:t>
      </w:r>
    </w:p>
    <w:sectPr w:rsidR="00061F79" w:rsidRPr="00FD0411"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DE1E4" w14:textId="77777777" w:rsidR="001426C5" w:rsidRDefault="001426C5">
      <w:r>
        <w:separator/>
      </w:r>
    </w:p>
  </w:endnote>
  <w:endnote w:type="continuationSeparator" w:id="0">
    <w:p w14:paraId="20DFDBA7" w14:textId="77777777" w:rsidR="001426C5" w:rsidRDefault="00142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2C7EB" w14:textId="77777777" w:rsidR="001426C5" w:rsidRDefault="001426C5">
      <w:r>
        <w:separator/>
      </w:r>
    </w:p>
  </w:footnote>
  <w:footnote w:type="continuationSeparator" w:id="0">
    <w:p w14:paraId="695F226C" w14:textId="77777777" w:rsidR="001426C5" w:rsidRDefault="00142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B325F4" w:rsidRDefault="00B325F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9C6E9A">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62470" w14:textId="18A7BA98" w:rsidR="00B325F4" w:rsidRDefault="00B325F4" w:rsidP="005F2478">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7A3213F3"/>
    <w:multiLevelType w:val="hybridMultilevel"/>
    <w:tmpl w:val="52E2FC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5309578">
    <w:abstractNumId w:val="0"/>
  </w:num>
  <w:num w:numId="2" w16cid:durableId="1607078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1B55"/>
    <w:rsid w:val="00007544"/>
    <w:rsid w:val="000155FB"/>
    <w:rsid w:val="00020373"/>
    <w:rsid w:val="00020BBB"/>
    <w:rsid w:val="00023D1D"/>
    <w:rsid w:val="000318E7"/>
    <w:rsid w:val="00035ACD"/>
    <w:rsid w:val="0005213E"/>
    <w:rsid w:val="00056024"/>
    <w:rsid w:val="00061F79"/>
    <w:rsid w:val="000741FA"/>
    <w:rsid w:val="00080353"/>
    <w:rsid w:val="00095AE1"/>
    <w:rsid w:val="000A09CF"/>
    <w:rsid w:val="000A1A3B"/>
    <w:rsid w:val="000A6B6C"/>
    <w:rsid w:val="000B0DBB"/>
    <w:rsid w:val="000C221F"/>
    <w:rsid w:val="000D453F"/>
    <w:rsid w:val="000D6A59"/>
    <w:rsid w:val="00111E71"/>
    <w:rsid w:val="00127C6A"/>
    <w:rsid w:val="001363FE"/>
    <w:rsid w:val="00136ACE"/>
    <w:rsid w:val="001426C5"/>
    <w:rsid w:val="001446AC"/>
    <w:rsid w:val="00152904"/>
    <w:rsid w:val="00165E19"/>
    <w:rsid w:val="0017132B"/>
    <w:rsid w:val="001B283A"/>
    <w:rsid w:val="001C4021"/>
    <w:rsid w:val="001C4736"/>
    <w:rsid w:val="001D295F"/>
    <w:rsid w:val="001D2F30"/>
    <w:rsid w:val="001E5EF8"/>
    <w:rsid w:val="001F226F"/>
    <w:rsid w:val="001F4CA3"/>
    <w:rsid w:val="001F612A"/>
    <w:rsid w:val="001F7F33"/>
    <w:rsid w:val="00211396"/>
    <w:rsid w:val="00213DAB"/>
    <w:rsid w:val="00215D37"/>
    <w:rsid w:val="00217E38"/>
    <w:rsid w:val="00226AE6"/>
    <w:rsid w:val="002308B6"/>
    <w:rsid w:val="00233A78"/>
    <w:rsid w:val="00244B01"/>
    <w:rsid w:val="00244B3E"/>
    <w:rsid w:val="00245B34"/>
    <w:rsid w:val="00247536"/>
    <w:rsid w:val="00250DD1"/>
    <w:rsid w:val="002611AB"/>
    <w:rsid w:val="00263355"/>
    <w:rsid w:val="00266155"/>
    <w:rsid w:val="00273792"/>
    <w:rsid w:val="00281798"/>
    <w:rsid w:val="00297E75"/>
    <w:rsid w:val="002C20D2"/>
    <w:rsid w:val="002D120D"/>
    <w:rsid w:val="002D4AC8"/>
    <w:rsid w:val="002E415D"/>
    <w:rsid w:val="00312742"/>
    <w:rsid w:val="00320D78"/>
    <w:rsid w:val="00342913"/>
    <w:rsid w:val="00357B1A"/>
    <w:rsid w:val="00370447"/>
    <w:rsid w:val="003749D4"/>
    <w:rsid w:val="00380FE5"/>
    <w:rsid w:val="003924DD"/>
    <w:rsid w:val="00394184"/>
    <w:rsid w:val="00394865"/>
    <w:rsid w:val="00394FCB"/>
    <w:rsid w:val="003963F4"/>
    <w:rsid w:val="003A2F6E"/>
    <w:rsid w:val="003B5254"/>
    <w:rsid w:val="003B75A6"/>
    <w:rsid w:val="003C1ABC"/>
    <w:rsid w:val="003F0FFC"/>
    <w:rsid w:val="003F770B"/>
    <w:rsid w:val="00402FB7"/>
    <w:rsid w:val="004061CA"/>
    <w:rsid w:val="00415689"/>
    <w:rsid w:val="0042702C"/>
    <w:rsid w:val="004421CC"/>
    <w:rsid w:val="004440CB"/>
    <w:rsid w:val="00445A67"/>
    <w:rsid w:val="0046023E"/>
    <w:rsid w:val="0046051A"/>
    <w:rsid w:val="00460B90"/>
    <w:rsid w:val="004713D2"/>
    <w:rsid w:val="00475B59"/>
    <w:rsid w:val="004917A9"/>
    <w:rsid w:val="004930B4"/>
    <w:rsid w:val="004A22DF"/>
    <w:rsid w:val="004B2B9E"/>
    <w:rsid w:val="004C08A7"/>
    <w:rsid w:val="004F2F8D"/>
    <w:rsid w:val="0050015E"/>
    <w:rsid w:val="00503B1D"/>
    <w:rsid w:val="0052105D"/>
    <w:rsid w:val="00521639"/>
    <w:rsid w:val="005224DC"/>
    <w:rsid w:val="00532BB7"/>
    <w:rsid w:val="005332E4"/>
    <w:rsid w:val="0053550C"/>
    <w:rsid w:val="00537222"/>
    <w:rsid w:val="0054261B"/>
    <w:rsid w:val="00555018"/>
    <w:rsid w:val="005723DC"/>
    <w:rsid w:val="00573DAC"/>
    <w:rsid w:val="00576118"/>
    <w:rsid w:val="005A2CBD"/>
    <w:rsid w:val="005A4BFA"/>
    <w:rsid w:val="005B2556"/>
    <w:rsid w:val="005C46D1"/>
    <w:rsid w:val="005F2478"/>
    <w:rsid w:val="0060119C"/>
    <w:rsid w:val="006017B9"/>
    <w:rsid w:val="00620C4C"/>
    <w:rsid w:val="006210DC"/>
    <w:rsid w:val="00625AF6"/>
    <w:rsid w:val="006303D7"/>
    <w:rsid w:val="0064214B"/>
    <w:rsid w:val="0064349D"/>
    <w:rsid w:val="00653EED"/>
    <w:rsid w:val="00685549"/>
    <w:rsid w:val="00685994"/>
    <w:rsid w:val="006932F0"/>
    <w:rsid w:val="00695419"/>
    <w:rsid w:val="0069681B"/>
    <w:rsid w:val="006A7FB5"/>
    <w:rsid w:val="006B7365"/>
    <w:rsid w:val="006C2D81"/>
    <w:rsid w:val="006C3F55"/>
    <w:rsid w:val="006C6429"/>
    <w:rsid w:val="006C6482"/>
    <w:rsid w:val="006C7DF8"/>
    <w:rsid w:val="006D6D70"/>
    <w:rsid w:val="006E41E1"/>
    <w:rsid w:val="006E4CCC"/>
    <w:rsid w:val="00705B08"/>
    <w:rsid w:val="00734357"/>
    <w:rsid w:val="00745E12"/>
    <w:rsid w:val="00750FC8"/>
    <w:rsid w:val="007533D0"/>
    <w:rsid w:val="00755069"/>
    <w:rsid w:val="0076539A"/>
    <w:rsid w:val="00780F31"/>
    <w:rsid w:val="00792127"/>
    <w:rsid w:val="00793716"/>
    <w:rsid w:val="007B0660"/>
    <w:rsid w:val="007E3868"/>
    <w:rsid w:val="007E7BDD"/>
    <w:rsid w:val="00811082"/>
    <w:rsid w:val="00820C41"/>
    <w:rsid w:val="00850256"/>
    <w:rsid w:val="0088249A"/>
    <w:rsid w:val="008A12A4"/>
    <w:rsid w:val="008B1F10"/>
    <w:rsid w:val="008B75F4"/>
    <w:rsid w:val="008D1208"/>
    <w:rsid w:val="008E4717"/>
    <w:rsid w:val="008F16B2"/>
    <w:rsid w:val="0090415A"/>
    <w:rsid w:val="0093512A"/>
    <w:rsid w:val="0093686F"/>
    <w:rsid w:val="00942FD4"/>
    <w:rsid w:val="00951997"/>
    <w:rsid w:val="00952169"/>
    <w:rsid w:val="00990352"/>
    <w:rsid w:val="009A7DCD"/>
    <w:rsid w:val="009B0C11"/>
    <w:rsid w:val="009C629B"/>
    <w:rsid w:val="009C6E9A"/>
    <w:rsid w:val="00A03405"/>
    <w:rsid w:val="00A03808"/>
    <w:rsid w:val="00A1528A"/>
    <w:rsid w:val="00A265A5"/>
    <w:rsid w:val="00A33918"/>
    <w:rsid w:val="00A41B94"/>
    <w:rsid w:val="00A54D8F"/>
    <w:rsid w:val="00A60F1C"/>
    <w:rsid w:val="00A71CCE"/>
    <w:rsid w:val="00A7629F"/>
    <w:rsid w:val="00A94A29"/>
    <w:rsid w:val="00AA4A14"/>
    <w:rsid w:val="00AB40B0"/>
    <w:rsid w:val="00AB4BEF"/>
    <w:rsid w:val="00AB6984"/>
    <w:rsid w:val="00AB7933"/>
    <w:rsid w:val="00AF0CEE"/>
    <w:rsid w:val="00AF5B9E"/>
    <w:rsid w:val="00B2207F"/>
    <w:rsid w:val="00B325F4"/>
    <w:rsid w:val="00B32A19"/>
    <w:rsid w:val="00B33016"/>
    <w:rsid w:val="00B43563"/>
    <w:rsid w:val="00B5407C"/>
    <w:rsid w:val="00B55CD7"/>
    <w:rsid w:val="00B667AD"/>
    <w:rsid w:val="00B75ED3"/>
    <w:rsid w:val="00B76B9B"/>
    <w:rsid w:val="00B84C38"/>
    <w:rsid w:val="00B86C00"/>
    <w:rsid w:val="00B9223D"/>
    <w:rsid w:val="00B947F6"/>
    <w:rsid w:val="00B952EA"/>
    <w:rsid w:val="00B95B35"/>
    <w:rsid w:val="00B9733C"/>
    <w:rsid w:val="00BC51CB"/>
    <w:rsid w:val="00BE4E9B"/>
    <w:rsid w:val="00BF16AA"/>
    <w:rsid w:val="00BF69DC"/>
    <w:rsid w:val="00C34470"/>
    <w:rsid w:val="00C354B8"/>
    <w:rsid w:val="00C52517"/>
    <w:rsid w:val="00C60921"/>
    <w:rsid w:val="00C60F52"/>
    <w:rsid w:val="00C614DE"/>
    <w:rsid w:val="00C62936"/>
    <w:rsid w:val="00C644FC"/>
    <w:rsid w:val="00C653F2"/>
    <w:rsid w:val="00C679E6"/>
    <w:rsid w:val="00C70158"/>
    <w:rsid w:val="00C908F9"/>
    <w:rsid w:val="00C9311D"/>
    <w:rsid w:val="00CA030E"/>
    <w:rsid w:val="00CA0917"/>
    <w:rsid w:val="00CA1099"/>
    <w:rsid w:val="00CA7668"/>
    <w:rsid w:val="00CE19B8"/>
    <w:rsid w:val="00CE3F56"/>
    <w:rsid w:val="00D10F9E"/>
    <w:rsid w:val="00D2000A"/>
    <w:rsid w:val="00D26423"/>
    <w:rsid w:val="00D268A9"/>
    <w:rsid w:val="00D31480"/>
    <w:rsid w:val="00D370AE"/>
    <w:rsid w:val="00D417C2"/>
    <w:rsid w:val="00D60936"/>
    <w:rsid w:val="00D709EB"/>
    <w:rsid w:val="00D74714"/>
    <w:rsid w:val="00D74FEB"/>
    <w:rsid w:val="00D82A04"/>
    <w:rsid w:val="00D82F3F"/>
    <w:rsid w:val="00D83202"/>
    <w:rsid w:val="00D921C6"/>
    <w:rsid w:val="00D935D9"/>
    <w:rsid w:val="00D958C2"/>
    <w:rsid w:val="00DD52AF"/>
    <w:rsid w:val="00DE3A26"/>
    <w:rsid w:val="00DE777A"/>
    <w:rsid w:val="00DF3974"/>
    <w:rsid w:val="00E04AB5"/>
    <w:rsid w:val="00E125EE"/>
    <w:rsid w:val="00E16A09"/>
    <w:rsid w:val="00E25EA8"/>
    <w:rsid w:val="00E50EEA"/>
    <w:rsid w:val="00E5233A"/>
    <w:rsid w:val="00E52F58"/>
    <w:rsid w:val="00E612A7"/>
    <w:rsid w:val="00E63E7E"/>
    <w:rsid w:val="00E808C9"/>
    <w:rsid w:val="00E8704F"/>
    <w:rsid w:val="00EA4869"/>
    <w:rsid w:val="00EA7414"/>
    <w:rsid w:val="00EA792F"/>
    <w:rsid w:val="00EC26AA"/>
    <w:rsid w:val="00ED7A53"/>
    <w:rsid w:val="00EE39EE"/>
    <w:rsid w:val="00EE4273"/>
    <w:rsid w:val="00EE6B01"/>
    <w:rsid w:val="00EF0F51"/>
    <w:rsid w:val="00EF61D6"/>
    <w:rsid w:val="00F02004"/>
    <w:rsid w:val="00F042CB"/>
    <w:rsid w:val="00F26502"/>
    <w:rsid w:val="00F27385"/>
    <w:rsid w:val="00F60A20"/>
    <w:rsid w:val="00F8305D"/>
    <w:rsid w:val="00FC0A95"/>
    <w:rsid w:val="00FC3D9C"/>
    <w:rsid w:val="00FD0411"/>
    <w:rsid w:val="00FD23CF"/>
    <w:rsid w:val="00FD7EA9"/>
    <w:rsid w:val="00FF0153"/>
    <w:rsid w:val="00FF24E3"/>
    <w:rsid w:val="00FF452A"/>
    <w:rsid w:val="00FF4DD7"/>
    <w:rsid w:val="00FF57AC"/>
    <w:rsid w:val="00FF69EB"/>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FA4087"/>
  <w15:docId w15:val="{F1D923E1-2654-4C5E-8FB7-E5A9B7C14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596335">
      <w:bodyDiv w:val="1"/>
      <w:marLeft w:val="0"/>
      <w:marRight w:val="0"/>
      <w:marTop w:val="0"/>
      <w:marBottom w:val="0"/>
      <w:divBdr>
        <w:top w:val="none" w:sz="0" w:space="0" w:color="auto"/>
        <w:left w:val="none" w:sz="0" w:space="0" w:color="auto"/>
        <w:bottom w:val="none" w:sz="0" w:space="0" w:color="auto"/>
        <w:right w:val="none" w:sz="0" w:space="0" w:color="auto"/>
      </w:divBdr>
    </w:div>
    <w:div w:id="212264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6" ma:contentTypeDescription="Crear nuevo documento." ma:contentTypeScope="" ma:versionID="a5d3eaec08a9bc0288e6ac73bdf35298">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c7737964ed4610dfc6fb4b745f960e04"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57A6F-2B35-4ED7-9EE7-7C64392D68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58771B0D-DB7E-4975-B92E-88ECA08D5AF9}">
  <ds:schemaRefs>
    <ds:schemaRef ds:uri="http://schemas.microsoft.com/sharepoint/v3/contenttype/forms"/>
  </ds:schemaRefs>
</ds:datastoreItem>
</file>

<file path=customXml/itemProps4.xml><?xml version="1.0" encoding="utf-8"?>
<ds:datastoreItem xmlns:ds="http://schemas.openxmlformats.org/officeDocument/2006/customXml" ds:itemID="{DCF7007E-0E34-48CF-9BCD-89CC6CE8C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2927</Words>
  <Characters>16690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Rocío Alayón Morell</cp:lastModifiedBy>
  <cp:revision>3</cp:revision>
  <cp:lastPrinted>2025-02-20T20:37:00Z</cp:lastPrinted>
  <dcterms:created xsi:type="dcterms:W3CDTF">2026-05-15T12:48:00Z</dcterms:created>
  <dcterms:modified xsi:type="dcterms:W3CDTF">2026-05-15T14:29:00Z</dcterms:modified>
</cp:coreProperties>
</file>